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2FD5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 w:rsidRPr="00584FB3">
        <w:rPr>
          <w:rFonts w:ascii="Calibri" w:hAnsi="Calibri"/>
          <w:noProof/>
          <w:lang w:eastAsia="ru-RU"/>
        </w:rPr>
        <w:drawing>
          <wp:inline distT="0" distB="0" distL="0" distR="0" wp14:anchorId="517E7E7B" wp14:editId="7CC70C0C">
            <wp:extent cx="3556635" cy="1371600"/>
            <wp:effectExtent l="0" t="0" r="571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EC3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E12BA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953D964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C7AE9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829C58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D47252">
        <w:rPr>
          <w:rFonts w:ascii="Times New Roman" w:eastAsia="Times New Roman" w:hAnsi="Times New Roman" w:cs="Times New Roman"/>
          <w:color w:val="000000"/>
          <w:sz w:val="48"/>
          <w:szCs w:val="48"/>
        </w:rPr>
        <w:t>Инструкция по охране труда</w:t>
      </w:r>
    </w:p>
    <w:p w14:paraId="18B4B79C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F494C4" w14:textId="74465AA0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47252">
        <w:rPr>
          <w:rFonts w:ascii="Times New Roman" w:eastAsia="Times New Roman" w:hAnsi="Times New Roman" w:cs="Times New Roman"/>
          <w:color w:val="000000"/>
          <w:sz w:val="40"/>
          <w:szCs w:val="40"/>
        </w:rPr>
        <w:t>компетенция «</w:t>
      </w:r>
      <w:r w:rsidRPr="00D47252">
        <w:rPr>
          <w:rFonts w:ascii="Times New Roman" w:eastAsia="Calibri" w:hAnsi="Times New Roman" w:cs="Times New Roman"/>
          <w:sz w:val="40"/>
          <w:szCs w:val="40"/>
          <w:u w:val="single"/>
          <w:lang w:eastAsia="ru-RU"/>
        </w:rPr>
        <w:t>Выращивание рыбопосадочного материала и товарной рыбы</w:t>
      </w:r>
      <w:r w:rsidRPr="00D47252">
        <w:rPr>
          <w:rFonts w:ascii="Times New Roman" w:eastAsia="Calibri" w:hAnsi="Times New Roman" w:cs="Times New Roman"/>
          <w:sz w:val="40"/>
          <w:szCs w:val="40"/>
          <w:lang w:eastAsia="ru-RU"/>
        </w:rPr>
        <w:t>»</w:t>
      </w:r>
    </w:p>
    <w:p w14:paraId="2CFC0CC7" w14:textId="62A4D248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472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47252">
        <w:rPr>
          <w:rFonts w:ascii="Times New Roman" w:eastAsia="Times New Roman" w:hAnsi="Times New Roman" w:cs="Times New Roman"/>
          <w:i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регионального</w:t>
      </w:r>
      <w:r w:rsidRPr="00D47252">
        <w:rPr>
          <w:rFonts w:ascii="Times New Roman" w:eastAsia="Times New Roman" w:hAnsi="Times New Roman" w:cs="Times New Roman"/>
          <w:i/>
          <w:sz w:val="36"/>
          <w:szCs w:val="36"/>
        </w:rPr>
        <w:t xml:space="preserve"> этапа)</w:t>
      </w:r>
      <w:r w:rsidRPr="00D472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в 20</w:t>
      </w:r>
      <w:r w:rsidR="001112E2">
        <w:rPr>
          <w:rFonts w:ascii="Times New Roman" w:eastAsia="Times New Roman" w:hAnsi="Times New Roman" w:cs="Times New Roman"/>
          <w:color w:val="000000"/>
          <w:sz w:val="36"/>
          <w:szCs w:val="36"/>
        </w:rPr>
        <w:t>25</w:t>
      </w:r>
      <w:r w:rsidRPr="00D472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г.</w:t>
      </w:r>
    </w:p>
    <w:p w14:paraId="5C83058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977368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02CEE80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C648F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FEAFD5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506866B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5F821A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90EE10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DAE11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CEA054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99EB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BABE7" w14:textId="3F2DAB2B" w:rsidR="00D47252" w:rsidRPr="00D47252" w:rsidRDefault="004915B8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D47252" w:rsidRPr="00D47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1C7336FA" w14:textId="77777777" w:rsidR="007E0709" w:rsidRDefault="007E0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10CD18" w14:textId="77777777" w:rsidR="007E0709" w:rsidRPr="007E0709" w:rsidRDefault="007E0709" w:rsidP="007E0709">
      <w:pPr>
        <w:pStyle w:val="a9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070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14:paraId="3FD763BA" w14:textId="581F61CA" w:rsidR="00C4120D" w:rsidRPr="00C4120D" w:rsidRDefault="007E0709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r w:rsidRPr="00B0024C">
        <w:rPr>
          <w:rFonts w:ascii="Times New Roman" w:hAnsi="Times New Roman" w:cs="Times New Roman"/>
        </w:rPr>
        <w:fldChar w:fldCharType="begin"/>
      </w:r>
      <w:r w:rsidRPr="00B0024C">
        <w:rPr>
          <w:rFonts w:ascii="Times New Roman" w:hAnsi="Times New Roman" w:cs="Times New Roman"/>
        </w:rPr>
        <w:instrText xml:space="preserve"> TOC \o "1-3" \h \z \u </w:instrText>
      </w:r>
      <w:r w:rsidRPr="00B0024C">
        <w:rPr>
          <w:rFonts w:ascii="Times New Roman" w:hAnsi="Times New Roman" w:cs="Times New Roman"/>
        </w:rPr>
        <w:fldChar w:fldCharType="separate"/>
      </w:r>
      <w:hyperlink w:anchor="_Toc151491381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1. Область применения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_Toc151491381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519A88B" w14:textId="115182B1" w:rsidR="00C4120D" w:rsidRPr="00C4120D" w:rsidRDefault="004915B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2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 xml:space="preserve">2. Нормативные </w:t>
        </w:r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ссылки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_Toc151491382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463AB66" w14:textId="0FAE2166" w:rsidR="00C4120D" w:rsidRPr="00C4120D" w:rsidRDefault="004915B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3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3. Общие требования охраны труда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_Toc151491383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EB325CB" w14:textId="1902257F" w:rsidR="00C4120D" w:rsidRPr="00C4120D" w:rsidRDefault="004915B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4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4. Требования охраны труда перед началом работы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_Toc151491384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9BDD05C" w14:textId="7D819F4F" w:rsidR="00C4120D" w:rsidRPr="00C4120D" w:rsidRDefault="004915B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5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5. Требования охраны труда во время выполнения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_Toc151491385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1EF3DC0" w14:textId="7FF7290A" w:rsidR="00C4120D" w:rsidRPr="00C4120D" w:rsidRDefault="004915B8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6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6. Требования охраны труда в аварийных ситуациях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_Toc151491386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220D0E9" w14:textId="1F31FC68" w:rsidR="00C4120D" w:rsidRDefault="004915B8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151491387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7. Требование охраны труда по окончании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_Toc151491387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B186CDD" w14:textId="0FFB2C2D" w:rsidR="00C91575" w:rsidRPr="0063617A" w:rsidRDefault="007E0709" w:rsidP="007E07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4C">
        <w:rPr>
          <w:rFonts w:ascii="Times New Roman" w:hAnsi="Times New Roman" w:cs="Times New Roman"/>
          <w:b/>
          <w:bCs/>
        </w:rPr>
        <w:fldChar w:fldCharType="end"/>
      </w:r>
    </w:p>
    <w:p w14:paraId="6A0EED19" w14:textId="77777777" w:rsidR="00AC6C91" w:rsidRDefault="00AC6C9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40696425"/>
      <w:bookmarkStart w:id="2" w:name="_Toc12621885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7A3653E0" w14:textId="3FDBB080" w:rsidR="00CE6F0E" w:rsidRPr="00CE6F0E" w:rsidRDefault="00CE6F0E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51491381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Область применения</w:t>
      </w:r>
      <w:bookmarkEnd w:id="3"/>
    </w:p>
    <w:p w14:paraId="113CC325" w14:textId="3A1A0219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регионального</w:t>
      </w:r>
      <w:r w:rsidRPr="00CE6F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этапа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24 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>г. (далее Чемпионата).</w:t>
      </w:r>
    </w:p>
    <w:p w14:paraId="63172533" w14:textId="1270395C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регионального</w:t>
      </w:r>
      <w:r w:rsidR="008679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этапа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компетенции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Выращивание рыбопосадочного материала и товарной рыбы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09FB0FAA" w14:textId="77777777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1fob9te"/>
      <w:bookmarkEnd w:id="4"/>
    </w:p>
    <w:p w14:paraId="7F94A314" w14:textId="77777777" w:rsidR="00CE6F0E" w:rsidRPr="00CE6F0E" w:rsidRDefault="00CE6F0E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51491382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Нормативные </w:t>
      </w:r>
      <w:r w:rsidRPr="00CD0E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ссылки</w:t>
      </w:r>
      <w:bookmarkEnd w:id="5"/>
    </w:p>
    <w:p w14:paraId="04412A8F" w14:textId="77777777" w:rsidR="00CE6F0E" w:rsidRPr="00867990" w:rsidRDefault="00CE6F0E" w:rsidP="00C412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530A5FD4" w14:textId="1B7B961D" w:rsidR="00CE6F0E" w:rsidRPr="00867990" w:rsidRDefault="00CE6F0E" w:rsidP="008679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2.1.1 Трудовой кодекс Российской Федерации от 30.12.2001</w:t>
      </w:r>
      <w:r w:rsidR="00867990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867990">
        <w:rPr>
          <w:rFonts w:ascii="Times New Roman" w:eastAsia="Arial Unicode MS" w:hAnsi="Times New Roman" w:cs="Times New Roman"/>
          <w:sz w:val="28"/>
          <w:szCs w:val="28"/>
        </w:rPr>
        <w:t xml:space="preserve"> № 197-ФЗ.</w:t>
      </w:r>
    </w:p>
    <w:p w14:paraId="2BDC9772" w14:textId="52363EC6" w:rsidR="00867990" w:rsidRPr="00867990" w:rsidRDefault="00CE6F0E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2.1.2.</w:t>
      </w:r>
      <w:r w:rsidR="00867990"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Приказ Минтруда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14:paraId="48AABDAA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2.1.3. Приказ Минтруда от 29.10.2021 № 766н «Об утверждении Правил обеспечения работников средствами индивидуальной защиты и смывающими средствами»</w:t>
      </w:r>
    </w:p>
    <w:p w14:paraId="593B0703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2.1.4. Приказ Минтруда от 29.10.2021 № 767н «Об утверждении Единых типовых норм выдачи средств индивидуальной защиты и смывающих средств»</w:t>
      </w:r>
    </w:p>
    <w:p w14:paraId="4888D947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2.1.5. Приказе Минтруда России от 07.12.2020 № 866н «Об утверждении Правил по охране труда при производстве отдельных видов пищевой продукции»</w:t>
      </w:r>
    </w:p>
    <w:p w14:paraId="38CBB6F3" w14:textId="4492B918" w:rsidR="00CE6F0E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2.1.6. 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</w:p>
    <w:p w14:paraId="4BD39A5F" w14:textId="77777777" w:rsid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29376E7" w14:textId="194A0916" w:rsidR="00C91575" w:rsidRPr="00CD0E0A" w:rsidRDefault="00CD0E0A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40696426"/>
      <w:bookmarkStart w:id="7" w:name="_Toc126218853"/>
      <w:bookmarkStart w:id="8" w:name="_Toc151491383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91575" w:rsidRPr="00CD0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требования охраны труда</w:t>
      </w:r>
      <w:bookmarkEnd w:id="6"/>
      <w:bookmarkEnd w:id="7"/>
      <w:bookmarkEnd w:id="8"/>
    </w:p>
    <w:p w14:paraId="3E452820" w14:textId="26FBBE78" w:rsidR="00C91575" w:rsidRPr="00724FB1" w:rsidRDefault="00CD0E0A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="00C91575" w:rsidRPr="00724FB1">
        <w:rPr>
          <w:rFonts w:ascii="Times New Roman" w:eastAsia="Arial Unicode MS" w:hAnsi="Times New Roman" w:cs="Times New Roman"/>
          <w:sz w:val="28"/>
          <w:szCs w:val="28"/>
        </w:rPr>
        <w:t>Для участников до 14 лет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E2133E8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К выполнению конкурсного задания, под непосредственным руководством Экспертов или совместно с Экспертом, Компетенции «Выращивание рыбопосадочного материала и товарной рыбы» не допускаются участники в возрасте до 14 лет:</w:t>
      </w:r>
    </w:p>
    <w:p w14:paraId="5AD134C7" w14:textId="77777777" w:rsidR="00C91575" w:rsidRPr="00724FB1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24FB1">
        <w:rPr>
          <w:rFonts w:ascii="Times New Roman" w:eastAsia="Arial Unicode MS" w:hAnsi="Times New Roman" w:cs="Times New Roman"/>
          <w:sz w:val="28"/>
          <w:szCs w:val="28"/>
        </w:rPr>
        <w:t>Для участников от 14 до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6E2ACE8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К участию в конкурсе, под непосредственным руководством Компетенции «Выращивание рыбопосадочного материала и товарной рыбы» допускаются участники в возрасте от 14 до 18 лет:</w:t>
      </w:r>
    </w:p>
    <w:p w14:paraId="6110085C" w14:textId="76575FC5" w:rsidR="00C91575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3A7D0AEB" w14:textId="3490533A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FD5B6A2" w14:textId="00F92DB7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F1DA79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6FB2EA20" w14:textId="199FA876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имеющие необходимые навыки по эксплуатации инструмента, приспособлений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DCCB627" w14:textId="725B7595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7174B8A0" w14:textId="77777777" w:rsidR="00C91575" w:rsidRPr="00C024DD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Для участников старше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DBD6C0" w14:textId="5A48B86C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1. К самостоятельному выполнению конкурсных заданий в Компетенции «Выращивание рыбопосадочного материала и товарной рыбы» допускаются участники не моложе 18 лет:</w:t>
      </w:r>
    </w:p>
    <w:p w14:paraId="065E509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6B47755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F6E8B4A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EE25E57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0D49FBE3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имеющие необходимые навыки по эксплуатации инструмента, приспособлений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50E37E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3ACB4AC5" w14:textId="1E866BB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240041C8" w14:textId="2B1A9CFB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инструкции по охране труда;</w:t>
      </w:r>
    </w:p>
    <w:p w14:paraId="38E863CF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заходить за ограждения и в технические помещения;</w:t>
      </w:r>
    </w:p>
    <w:p w14:paraId="4649C0FC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соблюдать личную гигиену;</w:t>
      </w:r>
    </w:p>
    <w:p w14:paraId="167D53A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принимать пищу в строго отведенных местах;</w:t>
      </w:r>
    </w:p>
    <w:p w14:paraId="60FEC173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использовать инструмент и оборудование, разрешенное к выполнению конкурсного задания.</w:t>
      </w:r>
    </w:p>
    <w:p w14:paraId="285030D2" w14:textId="795A727B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3. Участник для выполнения конкурсного задания использует инструмент: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91575" w:rsidRPr="008C75AB" w14:paraId="3573038E" w14:textId="77777777" w:rsidTr="00073405">
        <w:tc>
          <w:tcPr>
            <w:tcW w:w="9634" w:type="dxa"/>
            <w:gridSpan w:val="2"/>
          </w:tcPr>
          <w:p w14:paraId="276DAC2D" w14:textId="77777777" w:rsidR="00C91575" w:rsidRPr="008C75AB" w:rsidRDefault="00C91575" w:rsidP="00073405">
            <w:pPr>
              <w:tabs>
                <w:tab w:val="left" w:pos="567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C75AB">
              <w:rPr>
                <w:rFonts w:eastAsia="Arial Unicode MS"/>
                <w:b/>
                <w:sz w:val="24"/>
                <w:szCs w:val="24"/>
              </w:rPr>
              <w:t>Наименование инструмента</w:t>
            </w:r>
          </w:p>
        </w:tc>
      </w:tr>
      <w:tr w:rsidR="00C91575" w:rsidRPr="008C75AB" w14:paraId="50949386" w14:textId="77777777" w:rsidTr="00073405">
        <w:tc>
          <w:tcPr>
            <w:tcW w:w="4672" w:type="dxa"/>
          </w:tcPr>
          <w:p w14:paraId="185C23D3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4962" w:type="dxa"/>
          </w:tcPr>
          <w:p w14:paraId="21D702D6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C91575" w:rsidRPr="008C75AB" w14:paraId="65685EA4" w14:textId="77777777" w:rsidTr="00073405">
        <w:tc>
          <w:tcPr>
            <w:tcW w:w="4672" w:type="dxa"/>
          </w:tcPr>
          <w:p w14:paraId="6EEC55F7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Электронные весы </w:t>
            </w:r>
          </w:p>
        </w:tc>
        <w:tc>
          <w:tcPr>
            <w:tcW w:w="4962" w:type="dxa"/>
          </w:tcPr>
          <w:p w14:paraId="7BAAE035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Приборы портативные и стационарные контроля качества воды.</w:t>
            </w:r>
          </w:p>
        </w:tc>
      </w:tr>
      <w:tr w:rsidR="00C91575" w:rsidRPr="008C75AB" w14:paraId="2306C89D" w14:textId="77777777" w:rsidTr="00073405">
        <w:tc>
          <w:tcPr>
            <w:tcW w:w="4672" w:type="dxa"/>
          </w:tcPr>
          <w:p w14:paraId="7003B07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4962" w:type="dxa"/>
          </w:tcPr>
          <w:p w14:paraId="58968F5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Шприц медицинский с иглой</w:t>
            </w:r>
          </w:p>
        </w:tc>
      </w:tr>
      <w:tr w:rsidR="00C91575" w:rsidRPr="008C75AB" w14:paraId="503E0B2B" w14:textId="77777777" w:rsidTr="00073405">
        <w:tc>
          <w:tcPr>
            <w:tcW w:w="4672" w:type="dxa"/>
          </w:tcPr>
          <w:p w14:paraId="564B031B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Линейка</w:t>
            </w:r>
          </w:p>
        </w:tc>
        <w:tc>
          <w:tcPr>
            <w:tcW w:w="4962" w:type="dxa"/>
          </w:tcPr>
          <w:p w14:paraId="16C2F502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1575" w:rsidRPr="008C75AB" w14:paraId="7CD58CBB" w14:textId="77777777" w:rsidTr="00073405">
        <w:trPr>
          <w:trHeight w:val="70"/>
        </w:trPr>
        <w:tc>
          <w:tcPr>
            <w:tcW w:w="4672" w:type="dxa"/>
          </w:tcPr>
          <w:p w14:paraId="773F485C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Микроскоп</w:t>
            </w:r>
          </w:p>
        </w:tc>
        <w:tc>
          <w:tcPr>
            <w:tcW w:w="4962" w:type="dxa"/>
          </w:tcPr>
          <w:p w14:paraId="51C7E629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-</w:t>
            </w:r>
          </w:p>
        </w:tc>
      </w:tr>
    </w:tbl>
    <w:p w14:paraId="2784D9F8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EAAD8A2" w14:textId="39A2EAAA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4. Участник 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5"/>
      </w:tblGrid>
      <w:tr w:rsidR="00C91575" w:rsidRPr="008C75AB" w14:paraId="6858ABF6" w14:textId="77777777" w:rsidTr="00073405">
        <w:trPr>
          <w:trHeight w:val="107"/>
        </w:trPr>
        <w:tc>
          <w:tcPr>
            <w:tcW w:w="5000" w:type="pct"/>
            <w:gridSpan w:val="2"/>
          </w:tcPr>
          <w:p w14:paraId="6B459B0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</w:tr>
      <w:tr w:rsidR="00C91575" w:rsidRPr="008C75AB" w14:paraId="76F5AC87" w14:textId="77777777" w:rsidTr="00073405">
        <w:trPr>
          <w:trHeight w:val="313"/>
        </w:trPr>
        <w:tc>
          <w:tcPr>
            <w:tcW w:w="2500" w:type="pct"/>
          </w:tcPr>
          <w:p w14:paraId="2CC9EF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2500" w:type="pct"/>
          </w:tcPr>
          <w:p w14:paraId="59F7153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выполняет конкурсное задание совместно с экспертом</w:t>
            </w:r>
          </w:p>
        </w:tc>
      </w:tr>
      <w:tr w:rsidR="00C91575" w:rsidRPr="008C75AB" w14:paraId="31964631" w14:textId="77777777" w:rsidTr="00073405">
        <w:trPr>
          <w:trHeight w:val="109"/>
        </w:trPr>
        <w:tc>
          <w:tcPr>
            <w:tcW w:w="2500" w:type="pct"/>
          </w:tcPr>
          <w:p w14:paraId="49E8B7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2500" w:type="pct"/>
          </w:tcPr>
          <w:p w14:paraId="7FC7DDD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D9A1E17" w14:textId="77777777" w:rsidTr="00073405">
        <w:trPr>
          <w:trHeight w:val="109"/>
        </w:trPr>
        <w:tc>
          <w:tcPr>
            <w:tcW w:w="2500" w:type="pct"/>
          </w:tcPr>
          <w:p w14:paraId="6D0F8B8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Шприц медицинский с иглой</w:t>
            </w:r>
          </w:p>
        </w:tc>
        <w:tc>
          <w:tcPr>
            <w:tcW w:w="2500" w:type="pct"/>
          </w:tcPr>
          <w:p w14:paraId="0869CAE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2F11C563" w14:textId="77777777" w:rsidTr="00073405">
        <w:trPr>
          <w:trHeight w:val="109"/>
        </w:trPr>
        <w:tc>
          <w:tcPr>
            <w:tcW w:w="2500" w:type="pct"/>
          </w:tcPr>
          <w:p w14:paraId="7C81433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Инкубационные аппараты</w:t>
            </w:r>
          </w:p>
        </w:tc>
        <w:tc>
          <w:tcPr>
            <w:tcW w:w="2500" w:type="pct"/>
          </w:tcPr>
          <w:p w14:paraId="05FBFC7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7C9C943" w14:textId="77777777" w:rsidTr="00073405">
        <w:trPr>
          <w:trHeight w:val="356"/>
        </w:trPr>
        <w:tc>
          <w:tcPr>
            <w:tcW w:w="2500" w:type="pct"/>
          </w:tcPr>
          <w:p w14:paraId="57CE447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замкнутого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2500" w:type="pct"/>
          </w:tcPr>
          <w:p w14:paraId="1F25CA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47C0A21" w14:textId="77777777" w:rsidTr="00073405">
        <w:trPr>
          <w:trHeight w:val="109"/>
        </w:trPr>
        <w:tc>
          <w:tcPr>
            <w:tcW w:w="2500" w:type="pct"/>
          </w:tcPr>
          <w:p w14:paraId="633AC9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весы</w:t>
            </w:r>
          </w:p>
        </w:tc>
        <w:tc>
          <w:tcPr>
            <w:tcW w:w="2500" w:type="pct"/>
          </w:tcPr>
          <w:p w14:paraId="615351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0D55212" w14:textId="77777777" w:rsidTr="00073405">
        <w:trPr>
          <w:trHeight w:val="109"/>
        </w:trPr>
        <w:tc>
          <w:tcPr>
            <w:tcW w:w="2500" w:type="pct"/>
          </w:tcPr>
          <w:p w14:paraId="359D83E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Автокормушка</w:t>
            </w:r>
          </w:p>
        </w:tc>
        <w:tc>
          <w:tcPr>
            <w:tcW w:w="2500" w:type="pct"/>
          </w:tcPr>
          <w:p w14:paraId="76DB29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4B16BAD" w14:textId="77777777" w:rsidTr="00073405">
        <w:trPr>
          <w:trHeight w:val="315"/>
        </w:trPr>
        <w:tc>
          <w:tcPr>
            <w:tcW w:w="2500" w:type="pct"/>
          </w:tcPr>
          <w:p w14:paraId="22BA6C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2500" w:type="pct"/>
          </w:tcPr>
          <w:p w14:paraId="64E372A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6878851C" w14:textId="77777777" w:rsidTr="00073405">
        <w:trPr>
          <w:trHeight w:val="109"/>
        </w:trPr>
        <w:tc>
          <w:tcPr>
            <w:tcW w:w="2500" w:type="pct"/>
          </w:tcPr>
          <w:p w14:paraId="257C6F8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500" w:type="pct"/>
          </w:tcPr>
          <w:p w14:paraId="31CEE01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703FA395" w14:textId="77777777" w:rsidTr="00073405">
        <w:trPr>
          <w:trHeight w:val="109"/>
        </w:trPr>
        <w:tc>
          <w:tcPr>
            <w:tcW w:w="2500" w:type="pct"/>
          </w:tcPr>
          <w:p w14:paraId="7297756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</w:t>
            </w:r>
          </w:p>
        </w:tc>
        <w:tc>
          <w:tcPr>
            <w:tcW w:w="2500" w:type="pct"/>
          </w:tcPr>
          <w:p w14:paraId="3781239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47386C2" w14:textId="71B29DE5" w:rsidR="00C91575" w:rsidRDefault="00C91575" w:rsidP="00C91575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D61EF37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 Участник Чемпионата обязан:</w:t>
      </w:r>
    </w:p>
    <w:p w14:paraId="5122D95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40F98A18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4033953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3.3.3. Соблюдать требования охраны труда.</w:t>
      </w:r>
    </w:p>
    <w:p w14:paraId="15F0E276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3.3.4. Немедленно извещать экспертов о любой ситуации, угрожающей</w:t>
      </w:r>
      <w:r w:rsidRPr="007C210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552C7D2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26CAAC38" w14:textId="5E11ED90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</w:t>
      </w:r>
      <w:r w:rsid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При выполнении работ на участника Чемпионата возможны воздействия следующих опасных и вредных производственных факторов:</w:t>
      </w:r>
    </w:p>
    <w:p w14:paraId="483DB2C4" w14:textId="44E6926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поражение электрическим током;</w:t>
      </w:r>
    </w:p>
    <w:p w14:paraId="3FDBCB3F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режущие и колющие предметы;</w:t>
      </w:r>
    </w:p>
    <w:p w14:paraId="6E1112C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термические ожоги;</w:t>
      </w:r>
    </w:p>
    <w:p w14:paraId="01FFDB8E" w14:textId="59E25DFD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специфический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запах рыбоводных материалов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и химических растворов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4F967B9A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68A7D6F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- опасность травмирования рук и головы при работе на оборудовании;</w:t>
      </w:r>
    </w:p>
    <w:p w14:paraId="02F7E51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пожароопасность;</w:t>
      </w:r>
    </w:p>
    <w:p w14:paraId="7B1CD0F6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вращающиеся элементы оборудования и оснастки;</w:t>
      </w:r>
    </w:p>
    <w:p w14:paraId="1B89684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отлетающие частицы.</w:t>
      </w:r>
    </w:p>
    <w:p w14:paraId="25CF058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ультрафиолетовое и инфракрасное излучение;</w:t>
      </w:r>
    </w:p>
    <w:p w14:paraId="34F613F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5F69431F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физические и нервно-психические перегрузки;</w:t>
      </w:r>
    </w:p>
    <w:p w14:paraId="6440EC47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29B54ED7" w14:textId="186DDA49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обувь с закрытым носом и резиновой подошвой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и применять средства индивидуальной защиты:</w:t>
      </w:r>
    </w:p>
    <w:p w14:paraId="2B9E48ED" w14:textId="44760A1A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4B03E342" w14:textId="77777777" w:rsidR="00C30190" w:rsidRPr="00C024D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Знаки безопасности, используемые на рабочем месте, для обозначения присутствующих опасностей:</w:t>
      </w:r>
    </w:p>
    <w:p w14:paraId="6F322CB9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F 04 Огнетушитель          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926E6" wp14:editId="7305EEEA">
            <wp:extent cx="402336" cy="39077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1" cy="4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</w:p>
    <w:p w14:paraId="72EA9590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22 Указатель выхода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B6B09" wp14:editId="5C3624FD">
            <wp:extent cx="724205" cy="38163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3" cy="3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8A5EE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23 Указатель запасного выхода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5ED41" wp14:editId="43DBAD4E">
            <wp:extent cx="738835" cy="392648"/>
            <wp:effectExtent l="0" t="0" r="444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21" cy="4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759A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EC 01 Аптечка первой медицинской помощи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4693E" wp14:editId="21965C8C">
            <wp:extent cx="416966" cy="416966"/>
            <wp:effectExtent l="0" t="0" r="254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" cy="4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5C21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P 01 Запрещается курить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9255A" wp14:editId="7CCAB3E6">
            <wp:extent cx="449245" cy="446227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1" cy="4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7177" w14:textId="77777777" w:rsidR="00C30190" w:rsidRPr="007C2102" w:rsidRDefault="00C30190" w:rsidP="007C2102">
      <w:pPr>
        <w:pBdr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72607620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79A09525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20869F75" w14:textId="27059C3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4EF99E2B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При несчастном случае пострадавший или очевидец несчастного случая обязан немедленно сообщить о случившемся Экспертам.</w:t>
      </w:r>
    </w:p>
    <w:p w14:paraId="5935BEB9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7DE296A5" w14:textId="547FB46A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 случае возникновения несчастного случая или болезни участника, об этом немедленно уведомляются Главный эксперт,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</w:t>
      </w:r>
    </w:p>
    <w:p w14:paraId="26CE2EA8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67A01E73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04BCFE8B" w14:textId="75053D1E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C4120D" w:rsidRPr="00C4120D">
        <w:rPr>
          <w:rFonts w:ascii="Times New Roman" w:eastAsia="Arial Unicode MS" w:hAnsi="Times New Roman" w:cs="Times New Roman"/>
          <w:sz w:val="28"/>
          <w:szCs w:val="28"/>
        </w:rPr>
        <w:t>10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FF1ECCB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F162E50" w14:textId="7F67C81A" w:rsidR="00C91575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Toc40696427"/>
      <w:bookmarkStart w:id="10" w:name="_Toc126218854"/>
      <w:bookmarkStart w:id="11" w:name="_Toc15149138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E0709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91575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охраны труда перед началом работы</w:t>
      </w:r>
      <w:bookmarkEnd w:id="9"/>
      <w:bookmarkEnd w:id="10"/>
      <w:bookmarkEnd w:id="11"/>
    </w:p>
    <w:p w14:paraId="10FBBBF6" w14:textId="7E0E6851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выполнения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работ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 обязан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24667A73" w14:textId="3FDEE0D8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.1. В подготовительный день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все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должны ознакомиться с инструкцией по </w:t>
      </w:r>
      <w:r>
        <w:rPr>
          <w:rFonts w:ascii="Times New Roman" w:eastAsia="Arial Unicode MS" w:hAnsi="Times New Roman" w:cs="Times New Roman"/>
          <w:sz w:val="28"/>
          <w:szCs w:val="28"/>
        </w:rPr>
        <w:t>охране труда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конкурсным заданием и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описанием компетенции.</w:t>
      </w:r>
    </w:p>
    <w:p w14:paraId="0A745C75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2D0B9D57" w14:textId="028CFC5E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.2. Подготовить рабочее место:</w:t>
      </w:r>
    </w:p>
    <w:p w14:paraId="319FEC3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разместить инструмент и расходные материалы в инструментальный шкаф;</w:t>
      </w:r>
    </w:p>
    <w:p w14:paraId="5F36037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произвести подключение и настройку оборудования.</w:t>
      </w:r>
    </w:p>
    <w:p w14:paraId="36301EB6" w14:textId="067CA36F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.3. Подготовить инструмент и оборудование, разрешенное к самостоятельной работе: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32897EEB" w14:textId="77777777" w:rsidTr="00073405">
        <w:trPr>
          <w:trHeight w:val="522"/>
          <w:tblHeader/>
        </w:trPr>
        <w:tc>
          <w:tcPr>
            <w:tcW w:w="2059" w:type="dxa"/>
          </w:tcPr>
          <w:p w14:paraId="6F16F93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5F63AFA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</w:t>
            </w:r>
          </w:p>
          <w:p w14:paraId="0E56C9D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91575" w:rsidRPr="008C75AB" w14:paraId="70C17093" w14:textId="77777777" w:rsidTr="00073405">
        <w:trPr>
          <w:trHeight w:val="730"/>
        </w:trPr>
        <w:tc>
          <w:tcPr>
            <w:tcW w:w="2059" w:type="dxa"/>
          </w:tcPr>
          <w:p w14:paraId="5FD6B9F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4BA9F6B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портативные и стационарные приборы контроля качества воды;</w:t>
            </w:r>
          </w:p>
          <w:p w14:paraId="526B12E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приборы контроля качества воды без присмотра;</w:t>
            </w:r>
          </w:p>
        </w:tc>
      </w:tr>
      <w:tr w:rsidR="00C91575" w:rsidRPr="008C75AB" w14:paraId="6C1E10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1E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C9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инкубационные аппараты;</w:t>
            </w:r>
          </w:p>
        </w:tc>
      </w:tr>
      <w:tr w:rsidR="00C91575" w:rsidRPr="008C75AB" w14:paraId="1D69AFE0" w14:textId="77777777" w:rsidTr="00073405">
        <w:trPr>
          <w:trHeight w:val="34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8B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88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проверить (визуально) исправность микроскопа;</w:t>
            </w:r>
          </w:p>
        </w:tc>
      </w:tr>
      <w:tr w:rsidR="00C91575" w:rsidRPr="008C75AB" w14:paraId="64128A31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662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C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исправную установку замкнутого водообеспечения для выращивания рыбы;</w:t>
            </w:r>
          </w:p>
          <w:p w14:paraId="68C837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установку замкнутого водообеспечения для выращивания рыбы без присмотра;</w:t>
            </w:r>
          </w:p>
        </w:tc>
      </w:tr>
      <w:tr w:rsidR="00C91575" w:rsidRPr="008C75AB" w14:paraId="16FB3360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3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5AD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электронные весы;</w:t>
            </w:r>
          </w:p>
          <w:p w14:paraId="34F0DA8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электронные весы без присмотра;</w:t>
            </w:r>
          </w:p>
        </w:tc>
      </w:tr>
      <w:tr w:rsidR="00C91575" w:rsidRPr="008C75AB" w14:paraId="2DD9B369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94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E5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автокормушки;</w:t>
            </w:r>
          </w:p>
          <w:p w14:paraId="05A5347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автокормушки без присмотра</w:t>
            </w:r>
          </w:p>
        </w:tc>
      </w:tr>
      <w:tr w:rsidR="00C91575" w:rsidRPr="008C75AB" w14:paraId="7347C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D4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C6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работой на компьютере нужно убедиться, что в зоне досягаемости отсутствуют оголенные провода и различные шнуры;</w:t>
            </w:r>
          </w:p>
          <w:p w14:paraId="195AFDB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предметы на столе не должны мешать обзору, пользоваться мышкой и клавиатурой;</w:t>
            </w:r>
          </w:p>
          <w:p w14:paraId="52C362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поверхность экрана должна быть абсолютно чистой;</w:t>
            </w:r>
          </w:p>
          <w:p w14:paraId="2C9410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началом работы необходимо убедиться, что никакие посторонние предметы не мешают работе системы охлаждения компьютера;</w:t>
            </w:r>
          </w:p>
          <w:p w14:paraId="4755E1D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клавиатура разместить на расстоянии 20-30 сантиметров от края стола;</w:t>
            </w:r>
          </w:p>
          <w:p w14:paraId="44C5C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стул установить таким образом, чтобы спина лишь немного упиралась в его спинку.</w:t>
            </w:r>
          </w:p>
        </w:tc>
      </w:tr>
    </w:tbl>
    <w:p w14:paraId="24F3E046" w14:textId="49756D72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технический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э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ксперт,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3AEFA031" w14:textId="18F66D76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.4. В день проведения </w:t>
      </w:r>
      <w:r>
        <w:rPr>
          <w:rFonts w:ascii="Times New Roman" w:eastAsia="Arial Unicode MS" w:hAnsi="Times New Roman" w:cs="Times New Roman"/>
          <w:sz w:val="28"/>
          <w:szCs w:val="28"/>
        </w:rPr>
        <w:t>Чемпионата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, 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осмотром:</w:t>
      </w:r>
    </w:p>
    <w:p w14:paraId="15E14B93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одежда и обувь конкурсанта должна быть выбрана по погоде, удобной для работы, застегнута на пуговицы и молнии;</w:t>
      </w:r>
    </w:p>
    <w:p w14:paraId="7F1CFCB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</w:t>
      </w:r>
    </w:p>
    <w:p w14:paraId="16183980" w14:textId="51A17C47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.5. Ежедневно, перед началом выполнения конкурсного задания, в процессе подготовки рабочего места:</w:t>
      </w:r>
    </w:p>
    <w:p w14:paraId="3A629361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осмотреть и привести в порядок рабочее место;</w:t>
      </w:r>
    </w:p>
    <w:p w14:paraId="72BCCCB2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убедиться в достаточности освещенности;</w:t>
      </w:r>
    </w:p>
    <w:p w14:paraId="5005CE6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проверить (визуально) исправность инструмента и оборудования.</w:t>
      </w:r>
    </w:p>
    <w:p w14:paraId="09CC74D4" w14:textId="4E32BFE5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3AAA4F6" w14:textId="5837288B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.7.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</w:t>
      </w:r>
      <w:r>
        <w:rPr>
          <w:rFonts w:ascii="Times New Roman" w:eastAsia="Arial Unicode MS" w:hAnsi="Times New Roman" w:cs="Times New Roman"/>
          <w:sz w:val="28"/>
          <w:szCs w:val="28"/>
        </w:rPr>
        <w:t>техническому э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ксперту и до устранения неполадок к конкурсному заданию не приступать.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p w14:paraId="01111885" w14:textId="77777777" w:rsidR="00282077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2" w:name="_Toc151491385"/>
      <w:r w:rsidRPr="002820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5. Требования охраны труда во время выполнения работ</w:t>
      </w:r>
      <w:bookmarkEnd w:id="12"/>
    </w:p>
    <w:p w14:paraId="11692F74" w14:textId="3B0B73C7" w:rsidR="00C91575" w:rsidRPr="00894095" w:rsidRDefault="00282077" w:rsidP="002820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.1. При выполнении конкурсных заданий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оборудования: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5E02E614" w14:textId="77777777" w:rsidTr="00073405">
        <w:trPr>
          <w:trHeight w:val="522"/>
          <w:tblHeader/>
        </w:trPr>
        <w:tc>
          <w:tcPr>
            <w:tcW w:w="2059" w:type="dxa"/>
          </w:tcPr>
          <w:p w14:paraId="0B4E20F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4F53D4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C91575" w:rsidRPr="008C75AB" w14:paraId="1AA35E36" w14:textId="77777777" w:rsidTr="00073405">
        <w:trPr>
          <w:trHeight w:val="730"/>
        </w:trPr>
        <w:tc>
          <w:tcPr>
            <w:tcW w:w="2059" w:type="dxa"/>
          </w:tcPr>
          <w:p w14:paraId="3041820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5C253A0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 распаковке приборов контроля качества воды необходимо проверить целостность стеклянных изделий (электродов, экрана) и т.п.;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br/>
              <w:t>- при установке приборов контроля качества воды должен обеспечиваться доступ к ним с трех сторон;</w:t>
            </w:r>
          </w:p>
          <w:p w14:paraId="1B30EED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высота установки приборов контроля качества воды должна обеспечивать удобство работы конкурсанта;</w:t>
            </w:r>
          </w:p>
          <w:p w14:paraId="3F46CFE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 помещении не должно быть пыли, паров кислот и щелочей, агрессивных газов и других вредных примесей, вызывающих коррозию.</w:t>
            </w:r>
          </w:p>
        </w:tc>
      </w:tr>
      <w:tr w:rsidR="00C91575" w:rsidRPr="008C75AB" w14:paraId="6AA0D4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06B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  <w:p w14:paraId="351C8155" w14:textId="77777777" w:rsidR="00C91575" w:rsidRPr="008C75AB" w:rsidRDefault="00C91575" w:rsidP="00073405">
            <w:pPr>
              <w:pStyle w:val="Default"/>
              <w:rPr>
                <w:color w:val="auto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7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при любых повреждениях трубных и шланговых соединениями отключать подача воды; </w:t>
            </w:r>
          </w:p>
          <w:p w14:paraId="3DD4A5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запрещается превышать нормативную загрузку икры в один аппарат; </w:t>
            </w:r>
          </w:p>
          <w:p w14:paraId="21EA738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допускать превышения расхода воды на один аппарат;</w:t>
            </w:r>
          </w:p>
          <w:p w14:paraId="3A5F071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спускной желоб не должен забиваться и переполняться.  </w:t>
            </w:r>
          </w:p>
        </w:tc>
      </w:tr>
      <w:tr w:rsidR="00C91575" w:rsidRPr="008C75AB" w14:paraId="485B35AE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63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C0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распаковке микроскоп берется за станину;</w:t>
            </w:r>
          </w:p>
          <w:p w14:paraId="00032C1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фиксации микроскопа выдерживается уровнем;</w:t>
            </w:r>
          </w:p>
          <w:p w14:paraId="14C04A4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отпускать микроскоп можно, только убедившись в его надежном</w:t>
            </w:r>
          </w:p>
          <w:p w14:paraId="2FED3A7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закреплении;</w:t>
            </w:r>
          </w:p>
          <w:p w14:paraId="3AE7C36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установке микроскопа должен обеспечиваться доступ к нему с трех сторон;</w:t>
            </w:r>
          </w:p>
          <w:p w14:paraId="6840070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высота установки микроскопа должна обеспечивать удобство работы</w:t>
            </w:r>
          </w:p>
          <w:p w14:paraId="7B5B113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конкурсанта;</w:t>
            </w:r>
          </w:p>
          <w:p w14:paraId="6FAFDA6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окуляр микроскопа должен быть протерт;</w:t>
            </w:r>
          </w:p>
        </w:tc>
      </w:tr>
      <w:tr w:rsidR="00C91575" w:rsidRPr="008C75AB" w14:paraId="7460F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2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D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показания соответствующих приборов работы всех агрегатов и механизмов, обслуживающих установки, должны соответствовать нормативным параметрам;</w:t>
            </w:r>
          </w:p>
          <w:p w14:paraId="1B95166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 случае выхода из строя механизма перейти на дублирующий вариант, принять все меры по его восстановлению, доложить в срочном порядке экспертам, во всех случаях произвести записи в журнале;</w:t>
            </w:r>
          </w:p>
          <w:p w14:paraId="4189ABA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кроме специально оговоренных случаев, запрещается увеличивать количество подаваемой воды в бассейны сверх установленных норм;</w:t>
            </w:r>
          </w:p>
          <w:p w14:paraId="598B535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категорически запрещается:</w:t>
            </w:r>
            <w:r w:rsidRPr="008C75AB">
              <w:rPr>
                <w:rFonts w:ascii="Times New Roman" w:hAnsi="Times New Roman" w:cs="Times New Roman"/>
                <w:color w:val="auto"/>
              </w:rPr>
              <w:br/>
              <w:t>-  во время работы установок отлучаться с рабочего места даже кратковременно и допускать на рабочее место посторонних лиц;</w:t>
            </w:r>
          </w:p>
          <w:p w14:paraId="51097F2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пользоваться промасленной ветошью и рукавицами при работе с кислородом и озоном.</w:t>
            </w:r>
          </w:p>
        </w:tc>
      </w:tr>
      <w:tr w:rsidR="00C91575" w:rsidRPr="008C75AB" w14:paraId="41624E7A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C0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B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запыления зоны размещения весов; </w:t>
            </w:r>
          </w:p>
          <w:p w14:paraId="7A0B4C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попадания воды на весы; </w:t>
            </w:r>
          </w:p>
          <w:p w14:paraId="1E83F2AC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резких перепадов температуры и воздушных потоков от вентиляторов; </w:t>
            </w:r>
          </w:p>
          <w:p w14:paraId="4701853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прямого попадания воды на весы; </w:t>
            </w:r>
          </w:p>
          <w:p w14:paraId="2060E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не работать вблизи от высоковольтных кабелей, двигателей, радиопередатчиков и других источников электромагнитных помех; </w:t>
            </w:r>
          </w:p>
        </w:tc>
      </w:tr>
      <w:tr w:rsidR="00C91575" w:rsidRPr="008C75AB" w14:paraId="195C9E5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96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C5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все механические соединения должны работать в штатном режиме;</w:t>
            </w:r>
          </w:p>
          <w:p w14:paraId="179E324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запрещается превышать нормативную загрузку корма;</w:t>
            </w:r>
          </w:p>
          <w:p w14:paraId="2AFBCFB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использовании сыпучих и мелкофракционных кормов необходимо использовать респиратор.</w:t>
            </w:r>
          </w:p>
        </w:tc>
      </w:tr>
      <w:tr w:rsidR="00C91575" w:rsidRPr="008C75AB" w14:paraId="13975FDD" w14:textId="77777777" w:rsidTr="00073405">
        <w:trPr>
          <w:trHeight w:val="23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09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E3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нельзя часто включать и выключать компьютер без особой на это нужды;</w:t>
            </w:r>
          </w:p>
          <w:p w14:paraId="479C6E5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ощущении даже незначительного запаха гари, нужно как можно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быстрее выключить компьютер из сети и уведомить о случившемся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Эксперта;</w:t>
            </w:r>
          </w:p>
          <w:p w14:paraId="5742F113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для уменьшения воздействия излучения экрана нужно, чтобы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расстояние между глазами и монитором составляло не менее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полуметра;</w:t>
            </w:r>
          </w:p>
          <w:p w14:paraId="3E275971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локти не должны висеть в воздухе, а комфортно располагаться на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столешнице;</w:t>
            </w:r>
          </w:p>
          <w:p w14:paraId="069F2157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ноги должны упираться в твердую поверхность, быть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распрямленными вперед, а не подогнуты под себя; если конкурсант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носит очки, то ему следует убедиться, что он может свободно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регулировать угол наклона экрана;</w:t>
            </w:r>
          </w:p>
          <w:p w14:paraId="21CEBF8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 окончании работы привести в порядок рабочее место.</w:t>
            </w:r>
          </w:p>
        </w:tc>
      </w:tr>
    </w:tbl>
    <w:p w14:paraId="31455A62" w14:textId="77777777" w:rsidR="00C91575" w:rsidRDefault="00C91575" w:rsidP="002820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A924D0" w14:textId="3E09E9D2" w:rsidR="00C91575" w:rsidRPr="00232E8C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.2. При выполнении конкурсных заданий и уборке рабочих мест:</w:t>
      </w:r>
    </w:p>
    <w:p w14:paraId="0FF616C8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6ED4BA9D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настоящую инструкцию;</w:t>
      </w:r>
    </w:p>
    <w:p w14:paraId="72080F92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A4A3BAA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поддерживать порядок и чистоту на рабочем месте;</w:t>
      </w:r>
    </w:p>
    <w:p w14:paraId="4CDFCAB0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06FAB49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выполнять конкурсные задания только исправным инструментом.</w:t>
      </w:r>
    </w:p>
    <w:p w14:paraId="170AF832" w14:textId="6A4FBBCA" w:rsidR="00C91575" w:rsidRPr="00232E8C" w:rsidRDefault="00AC6C91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главно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му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Эксперт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у.</w:t>
      </w:r>
    </w:p>
    <w:p w14:paraId="1AE0667D" w14:textId="77777777" w:rsidR="00C91575" w:rsidRPr="00232E8C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DC89876" w14:textId="4F501BC4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3" w:name="_Toc40696429"/>
      <w:bookmarkStart w:id="14" w:name="_Toc151491386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Требования охраны труда в аварийных ситуациях</w:t>
      </w:r>
      <w:bookmarkEnd w:id="13"/>
      <w:bookmarkEnd w:id="14"/>
    </w:p>
    <w:p w14:paraId="551E0C4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CC8E39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14:paraId="41CF163B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038DB28C" w14:textId="2C979C91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6E0769DE" w14:textId="73DD4432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В случае возникновения у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14:paraId="2D754EA7" w14:textId="30D77F4B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поражении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85730D1" w14:textId="535EB0D0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38E03B8" w14:textId="742D5BB1" w:rsidR="00AC6C91" w:rsidRPr="00AC6C91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 В случае возникновения пожара:</w:t>
      </w:r>
    </w:p>
    <w:p w14:paraId="4A316E2E" w14:textId="6D485D56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55CA75C" w14:textId="6430B718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.2. Принять меры к вызову на место пожара непосредственного руководителя или других должностных лиц.</w:t>
      </w:r>
    </w:p>
    <w:p w14:paraId="13F874BB" w14:textId="0BD6230E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DA2E341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2CF50CBB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FF62CC9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2210678" w14:textId="21132AAF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3801EF34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3D426DEA" w14:textId="77777777" w:rsidR="00C91575" w:rsidRDefault="00C91575" w:rsidP="00C9157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87F838C" w14:textId="41317841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5" w:name="_Toc40696430"/>
      <w:bookmarkStart w:id="16" w:name="_Toc151491387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7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Требование охраны труда по окончании работ</w:t>
      </w:r>
      <w:bookmarkEnd w:id="15"/>
      <w:bookmarkEnd w:id="16"/>
    </w:p>
    <w:p w14:paraId="4B78B804" w14:textId="63529CCB" w:rsidR="00AC6C91" w:rsidRPr="00AC6C91" w:rsidRDefault="00AC6C91" w:rsidP="00AC6C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.1. </w:t>
      </w:r>
      <w:r w:rsidRPr="00AC6C9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После окончания работ каждый конкурсант обязан:</w:t>
      </w:r>
    </w:p>
    <w:p w14:paraId="0EE66E06" w14:textId="305114E4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Привести в порядок рабочее место. </w:t>
      </w:r>
    </w:p>
    <w:p w14:paraId="39179FB1" w14:textId="585FB007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5A561607" w14:textId="7661F0CE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Отключить инструмент и оборудование от сети.</w:t>
      </w:r>
    </w:p>
    <w:p w14:paraId="3397E462" w14:textId="69044C4B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264AE962" w14:textId="0EE5360D" w:rsidR="00575829" w:rsidRPr="00575829" w:rsidRDefault="00C91575" w:rsidP="00575829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5A22BA2B" w14:textId="1AEDDE83" w:rsidR="00575829" w:rsidRDefault="00575829" w:rsidP="00575829">
      <w:pPr>
        <w:spacing w:after="0" w:line="36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14:paraId="423D4D6C" w14:textId="7ED60BFB" w:rsidR="00575829" w:rsidRPr="00575829" w:rsidRDefault="00575829" w:rsidP="00575829">
      <w:pPr>
        <w:spacing w:after="0" w:line="36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sectPr w:rsidR="00575829" w:rsidRPr="00575829" w:rsidSect="00976338">
      <w:headerReference w:type="default" r:id="rId13"/>
      <w:footerReference w:type="default" r:id="rId14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38D3" w14:textId="77777777" w:rsidR="00A10EBB" w:rsidRDefault="00A10EBB">
      <w:pPr>
        <w:spacing w:after="0" w:line="240" w:lineRule="auto"/>
      </w:pPr>
      <w:r>
        <w:separator/>
      </w:r>
    </w:p>
  </w:endnote>
  <w:endnote w:type="continuationSeparator" w:id="0">
    <w:p w14:paraId="105BBA8B" w14:textId="77777777" w:rsidR="00A10EBB" w:rsidRDefault="00A1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4F4643" w:rsidRPr="00832EBB" w14:paraId="39A9E3AA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CDC332" w14:textId="77777777" w:rsidR="004F4643" w:rsidRPr="00A204BB" w:rsidRDefault="004915B8" w:rsidP="00955127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67C63346" w14:textId="2E03600C" w:rsidR="004F4643" w:rsidRPr="00A204BB" w:rsidRDefault="007E0709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915B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458FC56D" w14:textId="77777777" w:rsidR="004F4643" w:rsidRDefault="00491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52F2" w14:textId="77777777" w:rsidR="00A10EBB" w:rsidRDefault="00A10EBB">
      <w:pPr>
        <w:spacing w:after="0" w:line="240" w:lineRule="auto"/>
      </w:pPr>
      <w:r>
        <w:separator/>
      </w:r>
    </w:p>
  </w:footnote>
  <w:footnote w:type="continuationSeparator" w:id="0">
    <w:p w14:paraId="0DAC89B2" w14:textId="77777777" w:rsidR="00A10EBB" w:rsidRDefault="00A1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6AAC" w14:textId="77777777" w:rsidR="004F4643" w:rsidRPr="00B45AA4" w:rsidRDefault="004915B8" w:rsidP="00832EBB">
    <w:pPr>
      <w:pStyle w:val="a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B85"/>
    <w:multiLevelType w:val="hybridMultilevel"/>
    <w:tmpl w:val="C7523098"/>
    <w:lvl w:ilvl="0" w:tplc="23ACD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75"/>
    <w:rsid w:val="001112E2"/>
    <w:rsid w:val="00282077"/>
    <w:rsid w:val="004915B8"/>
    <w:rsid w:val="00575829"/>
    <w:rsid w:val="005D21EB"/>
    <w:rsid w:val="006612EB"/>
    <w:rsid w:val="007801BF"/>
    <w:rsid w:val="007C2102"/>
    <w:rsid w:val="007E0709"/>
    <w:rsid w:val="00867990"/>
    <w:rsid w:val="00A10EBB"/>
    <w:rsid w:val="00AC6C91"/>
    <w:rsid w:val="00C30190"/>
    <w:rsid w:val="00C4120D"/>
    <w:rsid w:val="00C91575"/>
    <w:rsid w:val="00CD0E0A"/>
    <w:rsid w:val="00CE6F0E"/>
    <w:rsid w:val="00D47252"/>
    <w:rsid w:val="00D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3825"/>
  <w15:chartTrackingRefBased/>
  <w15:docId w15:val="{4BC9015B-AA18-427B-93E9-F3D3BE62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90"/>
  </w:style>
  <w:style w:type="paragraph" w:styleId="1">
    <w:name w:val="heading 1"/>
    <w:basedOn w:val="a"/>
    <w:next w:val="a"/>
    <w:link w:val="10"/>
    <w:qFormat/>
    <w:rsid w:val="00C9157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qFormat/>
    <w:rsid w:val="00C9157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7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C9157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575"/>
  </w:style>
  <w:style w:type="paragraph" w:styleId="a5">
    <w:name w:val="footer"/>
    <w:basedOn w:val="a"/>
    <w:link w:val="a6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575"/>
  </w:style>
  <w:style w:type="table" w:styleId="a7">
    <w:name w:val="Table Grid"/>
    <w:basedOn w:val="a1"/>
    <w:uiPriority w:val="39"/>
    <w:rsid w:val="00C91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E0709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E070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709"/>
    <w:pPr>
      <w:spacing w:after="100"/>
    </w:pPr>
    <w:rPr>
      <w:rFonts w:ascii="Calibri" w:eastAsia="Calibri" w:hAnsi="Calibri" w:cs="Calibri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E070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styleId="aa">
    <w:name w:val="List Paragraph"/>
    <w:basedOn w:val="a"/>
    <w:uiPriority w:val="34"/>
    <w:qFormat/>
    <w:rsid w:val="00AC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Алдушина Юлия</dc:creator>
  <cp:keywords/>
  <dc:description/>
  <cp:lastModifiedBy>к5</cp:lastModifiedBy>
  <cp:revision>11</cp:revision>
  <cp:lastPrinted>2025-01-14T02:52:00Z</cp:lastPrinted>
  <dcterms:created xsi:type="dcterms:W3CDTF">2023-02-02T06:31:00Z</dcterms:created>
  <dcterms:modified xsi:type="dcterms:W3CDTF">2025-01-14T02:53:00Z</dcterms:modified>
</cp:coreProperties>
</file>