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A37AF">
      <w:pPr>
        <w:keepNext w:val="0"/>
        <w:keepLines w:val="0"/>
        <w:widowControl/>
        <w:suppressLineNumbers w:val="0"/>
        <w:spacing w:before="120" w:beforeAutospacing="0" w:after="0" w:afterAutospacing="0" w:line="240" w:lineRule="auto"/>
        <w:ind w:left="0" w:right="0"/>
        <w:jc w:val="center"/>
        <w:rPr>
          <w:rFonts w:hint="eastAsia" w:ascii="Times New Roman" w:hAnsi="Times New Roman" w:cs="Times New Roman"/>
          <w:b/>
          <w:bCs w:val="0"/>
          <w:color w:val="FF0000"/>
          <w:sz w:val="32"/>
          <w:szCs w:val="28"/>
          <w:lang w:val="ru"/>
        </w:rPr>
      </w:pPr>
      <w:r>
        <w:rPr>
          <w:rFonts w:hint="eastAsia" w:ascii="Times New Roman" w:hAnsi="Times New Roman" w:eastAsia="Times New Roman" w:cs="Times New Roman"/>
          <w:b/>
          <w:bCs w:val="0"/>
          <w:kern w:val="0"/>
          <w:sz w:val="32"/>
          <w:szCs w:val="28"/>
          <w:lang w:val="ru" w:eastAsia="zh-CN" w:bidi="ar"/>
        </w:rPr>
        <w:t>Министерство образования Красноярского края</w:t>
      </w:r>
    </w:p>
    <w:p w14:paraId="4674EB16">
      <w:pPr>
        <w:keepNext w:val="0"/>
        <w:keepLines w:val="0"/>
        <w:widowControl/>
        <w:suppressLineNumbers w:val="0"/>
        <w:spacing w:before="120" w:beforeAutospacing="0" w:after="0" w:afterAutospacing="0" w:line="240" w:lineRule="auto"/>
        <w:ind w:left="0" w:right="0"/>
        <w:jc w:val="center"/>
        <w:rPr>
          <w:rFonts w:hint="eastAsia" w:ascii="Times New Roman" w:hAnsi="Times New Roman" w:cs="Times New Roman"/>
          <w:b/>
          <w:bCs w:val="0"/>
          <w:sz w:val="28"/>
          <w:szCs w:val="28"/>
          <w:lang w:val="ru"/>
        </w:rPr>
      </w:pPr>
    </w:p>
    <w:p w14:paraId="7ABC9358">
      <w:pPr>
        <w:keepNext w:val="0"/>
        <w:keepLines w:val="0"/>
        <w:widowControl/>
        <w:suppressLineNumbers w:val="0"/>
        <w:spacing w:before="120" w:beforeAutospacing="0" w:after="0" w:afterAutospacing="0" w:line="240" w:lineRule="auto"/>
        <w:ind w:left="0" w:right="0"/>
        <w:jc w:val="center"/>
        <w:rPr>
          <w:rFonts w:hint="eastAsia" w:ascii="Times New Roman" w:hAnsi="Times New Roman" w:cs="Times New Roman"/>
          <w:b/>
          <w:bCs w:val="0"/>
          <w:sz w:val="28"/>
          <w:szCs w:val="28"/>
          <w:lang w:val="ru"/>
        </w:rPr>
      </w:pPr>
      <w:r>
        <w:rPr>
          <w:rFonts w:hint="eastAsia" w:ascii="Times New Roman" w:hAnsi="Times New Roman" w:eastAsia="Times New Roman" w:cs="Times New Roman"/>
          <w:b/>
          <w:bCs w:val="0"/>
          <w:kern w:val="0"/>
          <w:sz w:val="28"/>
          <w:szCs w:val="28"/>
          <w:lang w:val="ru" w:eastAsia="zh-CN" w:bidi="ar"/>
        </w:rPr>
        <w:t>Краевое государственное бюджетное профессиональное образовательное учреждение «Балахтинский аграрный техникум»</w:t>
      </w:r>
    </w:p>
    <w:p w14:paraId="7D6807E8">
      <w:pPr>
        <w:keepNext w:val="0"/>
        <w:keepLines w:val="0"/>
        <w:widowControl/>
        <w:suppressLineNumbers w:val="0"/>
        <w:spacing w:before="120" w:beforeAutospacing="0" w:after="0" w:afterAutospacing="0" w:line="240" w:lineRule="auto"/>
        <w:ind w:left="0" w:right="0"/>
        <w:jc w:val="center"/>
        <w:rPr>
          <w:rFonts w:hint="eastAsia" w:ascii="Times New Roman" w:hAnsi="Times New Roman" w:cs="Times New Roman"/>
          <w:sz w:val="20"/>
          <w:szCs w:val="28"/>
          <w:lang w:val="ru"/>
        </w:rPr>
      </w:pPr>
      <w:r>
        <w:rPr>
          <w:rFonts w:hint="eastAsia" w:ascii="Times New Roman" w:hAnsi="Times New Roman" w:eastAsia="Times New Roman" w:cs="Times New Roman"/>
          <w:kern w:val="0"/>
          <w:sz w:val="20"/>
          <w:szCs w:val="28"/>
          <w:lang w:val="ru" w:eastAsia="zh-CN" w:bidi="ar"/>
        </w:rPr>
        <w:t>(КГБПОУ «Балахтинский аграрный техникум»)</w:t>
      </w:r>
    </w:p>
    <w:p w14:paraId="55AD3163">
      <w:pPr>
        <w:pStyle w:val="222"/>
        <w:widowControl/>
        <w:jc w:val="center"/>
        <w:rPr>
          <w:lang w:val="ru"/>
        </w:rPr>
      </w:pPr>
    </w:p>
    <w:p w14:paraId="436DC5AC">
      <w:pPr>
        <w:pStyle w:val="222"/>
        <w:widowControl/>
        <w:jc w:val="center"/>
        <w:rPr>
          <w:lang w:val="ru"/>
        </w:rPr>
      </w:pPr>
    </w:p>
    <w:p w14:paraId="44564193">
      <w:pPr>
        <w:pStyle w:val="35"/>
        <w:keepNext w:val="0"/>
        <w:keepLines w:val="0"/>
        <w:widowControl w:val="0"/>
        <w:suppressLineNumbers w:val="0"/>
        <w:autoSpaceDE w:val="0"/>
        <w:autoSpaceDN w:val="0"/>
        <w:adjustRightInd w:val="0"/>
        <w:spacing w:before="0" w:beforeAutospacing="0" w:after="0" w:afterAutospacing="0" w:line="240" w:lineRule="auto"/>
        <w:ind w:left="0" w:right="0"/>
        <w:jc w:val="both"/>
        <w:rPr>
          <w:lang w:val="ru"/>
        </w:rPr>
      </w:pPr>
    </w:p>
    <w:p w14:paraId="551B7282">
      <w:pPr>
        <w:pStyle w:val="35"/>
        <w:keepNext w:val="0"/>
        <w:keepLines w:val="0"/>
        <w:widowControl w:val="0"/>
        <w:suppressLineNumbers w:val="0"/>
        <w:autoSpaceDE w:val="0"/>
        <w:autoSpaceDN w:val="0"/>
        <w:adjustRightInd w:val="0"/>
        <w:spacing w:before="0" w:beforeAutospacing="0" w:after="0" w:afterAutospacing="0" w:line="240" w:lineRule="auto"/>
        <w:ind w:left="0" w:right="0"/>
        <w:jc w:val="both"/>
        <w:rPr>
          <w:lang w:val="ru"/>
        </w:rPr>
      </w:pPr>
      <w:r>
        <w:rPr>
          <w:rFonts w:hint="eastAsia" w:ascii="Times New Roman" w:hAnsi="Times New Roman" w:eastAsia="Times New Roman" w:cs="Times New Roman"/>
          <w:kern w:val="0"/>
          <w:sz w:val="24"/>
          <w:szCs w:val="24"/>
          <w:lang w:val="ru" w:eastAsia="zh-CN" w:bidi="ar"/>
        </w:rPr>
        <w:tab/>
        <w:t/>
      </w:r>
      <w:r>
        <w:rPr>
          <w:rFonts w:hint="eastAsia" w:ascii="Times New Roman" w:hAnsi="Times New Roman" w:eastAsia="Times New Roman" w:cs="Times New Roman"/>
          <w:kern w:val="0"/>
          <w:sz w:val="24"/>
          <w:szCs w:val="24"/>
          <w:lang w:val="ru" w:eastAsia="zh-CN" w:bidi="ar"/>
        </w:rPr>
        <w:tab/>
        <w:t/>
      </w:r>
      <w:r>
        <w:rPr>
          <w:rFonts w:hint="eastAsia" w:ascii="Times New Roman" w:hAnsi="Times New Roman" w:eastAsia="Times New Roman" w:cs="Times New Roman"/>
          <w:kern w:val="0"/>
          <w:sz w:val="24"/>
          <w:szCs w:val="24"/>
          <w:lang w:val="ru" w:eastAsia="zh-CN" w:bidi="ar"/>
        </w:rPr>
        <w:tab/>
        <w:t/>
      </w:r>
      <w:r>
        <w:rPr>
          <w:rFonts w:hint="eastAsia" w:ascii="Times New Roman" w:hAnsi="Times New Roman" w:eastAsia="Times New Roman" w:cs="Times New Roman"/>
          <w:kern w:val="0"/>
          <w:sz w:val="24"/>
          <w:szCs w:val="24"/>
          <w:lang w:val="ru" w:eastAsia="zh-CN" w:bidi="ar"/>
        </w:rPr>
        <w:tab/>
        <w:t/>
      </w:r>
      <w:r>
        <w:rPr>
          <w:rFonts w:hint="eastAsia" w:ascii="Times New Roman" w:hAnsi="Times New Roman" w:eastAsia="Times New Roman" w:cs="Times New Roman"/>
          <w:kern w:val="0"/>
          <w:sz w:val="24"/>
          <w:szCs w:val="24"/>
          <w:lang w:val="ru" w:eastAsia="zh-CN" w:bidi="ar"/>
        </w:rPr>
        <w:tab/>
        <w:t/>
      </w:r>
      <w:r>
        <w:rPr>
          <w:rFonts w:hint="eastAsia" w:ascii="Times New Roman" w:hAnsi="Times New Roman" w:eastAsia="Times New Roman" w:cs="Times New Roman"/>
          <w:kern w:val="0"/>
          <w:sz w:val="24"/>
          <w:szCs w:val="24"/>
          <w:lang w:val="ru" w:eastAsia="zh-CN" w:bidi="ar"/>
        </w:rPr>
        <w:tab/>
        <w:t/>
      </w:r>
      <w:r>
        <w:rPr>
          <w:rFonts w:hint="eastAsia" w:ascii="Times New Roman" w:hAnsi="Times New Roman" w:eastAsia="Times New Roman" w:cs="Times New Roman"/>
          <w:kern w:val="0"/>
          <w:sz w:val="24"/>
          <w:szCs w:val="24"/>
          <w:lang w:val="ru" w:eastAsia="zh-CN" w:bidi="ar"/>
        </w:rPr>
        <w:tab/>
      </w:r>
    </w:p>
    <w:p w14:paraId="54A999DE">
      <w:pPr>
        <w:pStyle w:val="35"/>
        <w:keepNext w:val="0"/>
        <w:keepLines w:val="0"/>
        <w:widowControl w:val="0"/>
        <w:suppressLineNumbers w:val="0"/>
        <w:autoSpaceDE w:val="0"/>
        <w:autoSpaceDN w:val="0"/>
        <w:adjustRightInd w:val="0"/>
        <w:spacing w:before="0" w:beforeAutospacing="0" w:after="0" w:afterAutospacing="0" w:line="240" w:lineRule="auto"/>
        <w:ind w:left="0" w:right="0"/>
        <w:jc w:val="both"/>
        <w:rPr>
          <w:lang w:val="ru"/>
        </w:rPr>
      </w:pPr>
    </w:p>
    <w:p w14:paraId="0063BFC4">
      <w:pPr>
        <w:pStyle w:val="35"/>
        <w:keepNext w:val="0"/>
        <w:keepLines w:val="0"/>
        <w:widowControl w:val="0"/>
        <w:suppressLineNumbers w:val="0"/>
        <w:autoSpaceDE w:val="0"/>
        <w:autoSpaceDN w:val="0"/>
        <w:adjustRightInd w:val="0"/>
        <w:spacing w:before="0" w:beforeAutospacing="0" w:after="0" w:afterAutospacing="0" w:line="240" w:lineRule="auto"/>
        <w:ind w:left="0" w:right="0"/>
        <w:jc w:val="both"/>
        <w:rPr>
          <w:lang w:val="ru"/>
        </w:rPr>
      </w:pPr>
    </w:p>
    <w:p w14:paraId="58660852">
      <w:pPr>
        <w:pStyle w:val="35"/>
        <w:keepNext w:val="0"/>
        <w:keepLines w:val="0"/>
        <w:widowControl w:val="0"/>
        <w:suppressLineNumbers w:val="0"/>
        <w:autoSpaceDE w:val="0"/>
        <w:autoSpaceDN w:val="0"/>
        <w:adjustRightInd w:val="0"/>
        <w:spacing w:before="0" w:beforeAutospacing="0" w:after="0" w:afterAutospacing="0" w:line="240" w:lineRule="auto"/>
        <w:ind w:left="0" w:right="0"/>
        <w:jc w:val="both"/>
        <w:rPr>
          <w:lang w:val="ru"/>
        </w:rPr>
      </w:pPr>
    </w:p>
    <w:p w14:paraId="7A7BFC10">
      <w:pPr>
        <w:pStyle w:val="35"/>
        <w:keepNext w:val="0"/>
        <w:keepLines w:val="0"/>
        <w:widowControl w:val="0"/>
        <w:suppressLineNumbers w:val="0"/>
        <w:autoSpaceDE w:val="0"/>
        <w:autoSpaceDN w:val="0"/>
        <w:adjustRightInd w:val="0"/>
        <w:spacing w:before="0" w:beforeAutospacing="0" w:after="0" w:afterAutospacing="0" w:line="240" w:lineRule="auto"/>
        <w:ind w:left="0" w:right="0"/>
        <w:jc w:val="both"/>
        <w:rPr>
          <w:lang w:val="ru"/>
        </w:rPr>
      </w:pPr>
    </w:p>
    <w:p w14:paraId="6D50030C">
      <w:pPr>
        <w:pStyle w:val="35"/>
        <w:keepNext w:val="0"/>
        <w:keepLines w:val="0"/>
        <w:widowControl w:val="0"/>
        <w:suppressLineNumbers w:val="0"/>
        <w:autoSpaceDE w:val="0"/>
        <w:autoSpaceDN w:val="0"/>
        <w:adjustRightInd w:val="0"/>
        <w:spacing w:before="0" w:beforeAutospacing="0" w:after="0" w:afterAutospacing="0" w:line="240" w:lineRule="auto"/>
        <w:ind w:left="0" w:right="0"/>
        <w:jc w:val="both"/>
        <w:rPr>
          <w:lang w:val="ru"/>
        </w:rPr>
      </w:pPr>
    </w:p>
    <w:p w14:paraId="22EAAE41">
      <w:pPr>
        <w:pStyle w:val="35"/>
        <w:keepNext w:val="0"/>
        <w:keepLines w:val="0"/>
        <w:widowControl w:val="0"/>
        <w:suppressLineNumbers w:val="0"/>
        <w:autoSpaceDE w:val="0"/>
        <w:autoSpaceDN w:val="0"/>
        <w:adjustRightInd w:val="0"/>
        <w:spacing w:before="0" w:beforeAutospacing="0" w:after="0" w:afterAutospacing="0" w:line="240" w:lineRule="auto"/>
        <w:ind w:left="0" w:right="0"/>
        <w:jc w:val="both"/>
        <w:rPr>
          <w:lang w:val="ru"/>
        </w:rPr>
      </w:pPr>
    </w:p>
    <w:p w14:paraId="261B676B">
      <w:pPr>
        <w:pStyle w:val="35"/>
        <w:keepNext w:val="0"/>
        <w:keepLines w:val="0"/>
        <w:widowControl w:val="0"/>
        <w:suppressLineNumbers w:val="0"/>
        <w:autoSpaceDE w:val="0"/>
        <w:autoSpaceDN w:val="0"/>
        <w:adjustRightInd w:val="0"/>
        <w:spacing w:before="0" w:beforeAutospacing="0" w:after="0" w:afterAutospacing="0" w:line="240" w:lineRule="auto"/>
        <w:ind w:left="0" w:right="0"/>
        <w:jc w:val="both"/>
        <w:rPr>
          <w:lang w:val="ru"/>
        </w:rPr>
      </w:pPr>
    </w:p>
    <w:p w14:paraId="5C9E4EB9">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r>
        <w:rPr>
          <w:rFonts w:hint="eastAsia" w:ascii="Times New Roman" w:hAnsi="Times New Roman" w:eastAsia="Times New Roman" w:cs="Times New Roman"/>
          <w:b/>
          <w:bCs/>
          <w:kern w:val="0"/>
          <w:sz w:val="32"/>
          <w:szCs w:val="24"/>
          <w:lang w:val="ru" w:eastAsia="zh-CN" w:bidi="ar"/>
        </w:rPr>
        <w:t>ОТЧЕТ О РЕЗУЛЬТАТАХ САМООБСЛЕДОВАНИЯ</w:t>
      </w:r>
    </w:p>
    <w:p w14:paraId="7B95E5BF">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Cs/>
          <w:sz w:val="32"/>
          <w:szCs w:val="24"/>
          <w:lang w:val="ru"/>
        </w:rPr>
      </w:pPr>
      <w:r>
        <w:rPr>
          <w:rFonts w:hint="eastAsia" w:ascii="Times New Roman" w:hAnsi="Times New Roman" w:eastAsia="Times New Roman" w:cs="Times New Roman"/>
          <w:bCs/>
          <w:kern w:val="0"/>
          <w:sz w:val="32"/>
          <w:szCs w:val="24"/>
          <w:lang w:val="ru" w:eastAsia="zh-CN" w:bidi="ar"/>
        </w:rPr>
        <w:t>по состоянию на 01.04.2025</w:t>
      </w:r>
    </w:p>
    <w:p w14:paraId="7AB2291C">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color w:val="FF0000"/>
          <w:sz w:val="32"/>
          <w:szCs w:val="24"/>
          <w:lang w:val="ru"/>
        </w:rPr>
      </w:pPr>
    </w:p>
    <w:p w14:paraId="7A142CEA">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Cs/>
          <w:lang w:val="ru"/>
        </w:rPr>
      </w:pPr>
      <w:r>
        <w:rPr>
          <w:rFonts w:hint="eastAsia" w:ascii="Times New Roman" w:hAnsi="Times New Roman" w:eastAsia="Times New Roman" w:cs="Times New Roman"/>
          <w:bCs/>
          <w:kern w:val="0"/>
          <w:sz w:val="24"/>
          <w:szCs w:val="24"/>
          <w:lang w:val="ru" w:eastAsia="zh-CN" w:bidi="ar"/>
        </w:rPr>
        <w:t xml:space="preserve">(утверждён приказом КГБПОУ «Балахтинский аграрный техникум» </w:t>
      </w:r>
    </w:p>
    <w:p w14:paraId="7D6C4CD6">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Cs/>
          <w:lang w:val="ru"/>
        </w:rPr>
      </w:pPr>
      <w:r>
        <w:rPr>
          <w:rFonts w:hint="eastAsia" w:ascii="Times New Roman" w:hAnsi="Times New Roman" w:eastAsia="Times New Roman" w:cs="Times New Roman"/>
          <w:bCs/>
          <w:kern w:val="0"/>
          <w:sz w:val="24"/>
          <w:szCs w:val="24"/>
          <w:lang w:val="ru" w:eastAsia="zh-CN" w:bidi="ar"/>
        </w:rPr>
        <w:t>от 31.03.2025 № 169)</w:t>
      </w:r>
    </w:p>
    <w:p w14:paraId="46461284">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Cs/>
          <w:sz w:val="28"/>
          <w:szCs w:val="24"/>
          <w:lang w:val="ru"/>
        </w:rPr>
      </w:pPr>
    </w:p>
    <w:p w14:paraId="5B0EF2B8">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Cs/>
          <w:color w:val="FF0000"/>
          <w:sz w:val="28"/>
          <w:szCs w:val="24"/>
          <w:lang w:val="ru"/>
        </w:rPr>
      </w:pPr>
    </w:p>
    <w:p w14:paraId="2DBF10D7">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6"/>
          <w:szCs w:val="24"/>
          <w:lang w:val="ru"/>
        </w:rPr>
      </w:pPr>
    </w:p>
    <w:p w14:paraId="32C9ED62">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2E3D9517">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7D62AB8D">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31B06FE5">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1670AC25">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2E1DC6D6">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3DB422B1">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40938CBA">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2755FE1D">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7C2C7D6D">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4B2388C5">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190E417C">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248126A4">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4AC24FCC">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53A319E7">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2CAFD5C9">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3A582BDF">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70FE18E1">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30FA725A">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
          <w:bCs/>
          <w:sz w:val="32"/>
          <w:szCs w:val="24"/>
          <w:lang w:val="ru"/>
        </w:rPr>
      </w:pPr>
    </w:p>
    <w:p w14:paraId="32B3E691">
      <w:pPr>
        <w:pStyle w:val="35"/>
        <w:keepNext w:val="0"/>
        <w:keepLines w:val="0"/>
        <w:widowControl w:val="0"/>
        <w:suppressLineNumbers w:val="0"/>
        <w:autoSpaceDE w:val="0"/>
        <w:autoSpaceDN w:val="0"/>
        <w:adjustRightInd w:val="0"/>
        <w:spacing w:before="0" w:beforeAutospacing="0" w:after="0" w:afterAutospacing="0" w:line="240" w:lineRule="auto"/>
        <w:ind w:left="0" w:right="0"/>
        <w:jc w:val="center"/>
        <w:rPr>
          <w:bCs/>
          <w:sz w:val="28"/>
          <w:szCs w:val="28"/>
          <w:lang w:val="ru"/>
        </w:rPr>
      </w:pPr>
      <w:r>
        <w:rPr>
          <w:rFonts w:hint="eastAsia" w:ascii="Times New Roman" w:hAnsi="Times New Roman" w:eastAsia="Times New Roman" w:cs="Times New Roman"/>
          <w:bCs/>
          <w:kern w:val="0"/>
          <w:sz w:val="28"/>
          <w:szCs w:val="28"/>
          <w:lang w:val="ru" w:eastAsia="zh-CN" w:bidi="ar"/>
        </w:rPr>
        <w:t>2025, пгт.Балахта</w:t>
      </w:r>
    </w:p>
    <w:p w14:paraId="016DED63">
      <w:pPr>
        <w:pBdr>
          <w:top w:val="none" w:color="000000" w:sz="0" w:space="0"/>
          <w:left w:val="none" w:color="000000" w:sz="0" w:space="0"/>
          <w:bottom w:val="none" w:color="000000" w:sz="0" w:space="0"/>
          <w:right w:val="none" w:color="000000" w:sz="0" w:space="0"/>
        </w:pBdr>
        <w:spacing w:after="0" w:line="240" w:lineRule="auto"/>
        <w:contextualSpacing/>
        <w:jc w:val="center"/>
      </w:pPr>
      <w:bookmarkStart w:id="2" w:name="_GoBack"/>
      <w:bookmarkEnd w:id="2"/>
      <w:r>
        <w:rPr>
          <w:rFonts w:ascii="Times New Roman" w:hAnsi="Times New Roman" w:eastAsia="Times New Roman" w:cs="Times New Roman"/>
          <w:b/>
          <w:color w:val="000000"/>
          <w:sz w:val="28"/>
        </w:rPr>
        <w:t>I. Аналитическая часть</w:t>
      </w:r>
    </w:p>
    <w:p w14:paraId="1871C00B">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rPr>
        <w:t> </w:t>
      </w:r>
    </w:p>
    <w:p w14:paraId="0B978B1A">
      <w:pPr>
        <w:pStyle w:val="203"/>
        <w:numPr>
          <w:ilvl w:val="0"/>
          <w:numId w:val="1"/>
        </w:numPr>
        <w:pBdr>
          <w:top w:val="none" w:color="000000" w:sz="0" w:space="0"/>
          <w:left w:val="none" w:color="000000" w:sz="0" w:space="0"/>
          <w:bottom w:val="none" w:color="000000" w:sz="0" w:space="0"/>
          <w:right w:val="none" w:color="000000" w:sz="0" w:space="0"/>
        </w:pBdr>
        <w:tabs>
          <w:tab w:val="left" w:pos="284"/>
        </w:tabs>
        <w:spacing w:after="0" w:line="240" w:lineRule="auto"/>
        <w:ind w:left="0" w:right="-259" w:firstLine="0"/>
      </w:pPr>
      <w:r>
        <w:rPr>
          <w:rFonts w:ascii="Times New Roman" w:hAnsi="Times New Roman" w:eastAsia="Times New Roman" w:cs="Times New Roman"/>
          <w:b/>
          <w:color w:val="000000"/>
          <w:sz w:val="28"/>
        </w:rPr>
        <w:t>Общие сведения о техникуме</w:t>
      </w:r>
    </w:p>
    <w:p w14:paraId="18BFCB84">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rPr>
        <w:t> </w:t>
      </w:r>
    </w:p>
    <w:p w14:paraId="6ABF3C19">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Краевое государственное бюджетное профессиональное образовательное учреждение «Балахтинский аграрный техникум» (далее - организация)  создано приказом Управления профтехобразования по Красноярскому краю № 60 а/п от 12 августа 1968 года, является унитарной некоммерческой организацией, созданной для оказания образовательных услуг в целях обеспечения реализации предусмотренных законодательством РФ полномочий в сфере образования.</w:t>
      </w:r>
    </w:p>
    <w:p w14:paraId="5A947A47">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Функции и полномочия учредителя Учреждения на основании постановления Правительства Красноярского края от 27.12.2013 № 706-п и распоряжения Правительства Красноярского края от 06.06.2011 № 402-р осуществляет министерство образования Красноярского края (далее -Учредитель).</w:t>
      </w:r>
    </w:p>
    <w:p w14:paraId="20FA45F9">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Полномочия собственника имущества от имени Красноярского края осуществляют агентство по управлению государственным имуществом Красноярского края (далее - Агентство) и Правительство Красноярского края в пределах своей компетенции.</w:t>
      </w:r>
    </w:p>
    <w:p w14:paraId="56BEDBF9">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b/>
          <w:color w:val="000000"/>
          <w:sz w:val="28"/>
        </w:rPr>
        <w:t xml:space="preserve">Полное наименование </w:t>
      </w:r>
      <w:r>
        <w:rPr>
          <w:rFonts w:ascii="Times New Roman" w:hAnsi="Times New Roman" w:eastAsia="Times New Roman" w:cs="Times New Roman"/>
          <w:color w:val="000000"/>
          <w:sz w:val="28"/>
        </w:rPr>
        <w:t>на русском языке: краевое государственное бюджетное профессиональное образовательное учреждение «Балахтинский аграрный техникум».</w:t>
      </w:r>
    </w:p>
    <w:p w14:paraId="3A8098D5">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b/>
          <w:color w:val="000000"/>
          <w:sz w:val="28"/>
        </w:rPr>
        <w:t>Сокращённое наименование</w:t>
      </w:r>
      <w:r>
        <w:rPr>
          <w:rFonts w:ascii="Times New Roman" w:hAnsi="Times New Roman" w:eastAsia="Times New Roman" w:cs="Times New Roman"/>
          <w:color w:val="000000"/>
          <w:sz w:val="28"/>
        </w:rPr>
        <w:t>: КГБПОУ «Балахтинский аграрный техникум».</w:t>
      </w:r>
    </w:p>
    <w:p w14:paraId="174DFA0C">
      <w:pPr>
        <w:pBdr>
          <w:top w:val="none" w:color="000000" w:sz="0" w:space="0"/>
          <w:left w:val="none" w:color="000000" w:sz="0" w:space="0"/>
          <w:bottom w:val="none" w:color="000000" w:sz="0" w:space="0"/>
          <w:right w:val="none" w:color="000000" w:sz="0" w:space="0"/>
        </w:pBdr>
        <w:tabs>
          <w:tab w:val="left" w:pos="4660"/>
          <w:tab w:val="left" w:pos="5780"/>
          <w:tab w:val="left" w:pos="6200"/>
          <w:tab w:val="left" w:pos="8080"/>
          <w:tab w:val="left" w:pos="8500"/>
        </w:tabs>
        <w:spacing w:after="0" w:line="240" w:lineRule="auto"/>
        <w:ind w:firstLine="709"/>
        <w:contextualSpacing/>
        <w:jc w:val="both"/>
      </w:pPr>
      <w:r>
        <w:rPr>
          <w:rFonts w:ascii="Times New Roman" w:hAnsi="Times New Roman" w:eastAsia="Times New Roman" w:cs="Times New Roman"/>
          <w:b/>
          <w:color w:val="000000"/>
          <w:sz w:val="28"/>
        </w:rPr>
        <w:t xml:space="preserve">Организационно-правовая форма </w:t>
      </w:r>
      <w:r>
        <w:rPr>
          <w:rFonts w:ascii="Times New Roman" w:hAnsi="Times New Roman" w:eastAsia="Times New Roman" w:cs="Times New Roman"/>
          <w:color w:val="000000"/>
          <w:sz w:val="28"/>
        </w:rPr>
        <w:t>в соответствии с Уставом: учреждение.</w:t>
      </w:r>
    </w:p>
    <w:p w14:paraId="66F6C718">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b/>
          <w:color w:val="000000"/>
          <w:sz w:val="28"/>
        </w:rPr>
        <w:t xml:space="preserve">Тип учреждения - </w:t>
      </w:r>
      <w:r>
        <w:rPr>
          <w:rFonts w:ascii="Times New Roman" w:hAnsi="Times New Roman" w:eastAsia="Times New Roman" w:cs="Times New Roman"/>
          <w:color w:val="000000"/>
          <w:sz w:val="28"/>
        </w:rPr>
        <w:t>бюджетное.</w:t>
      </w:r>
      <w:r>
        <w:rPr>
          <w:rFonts w:ascii="Times New Roman" w:hAnsi="Times New Roman" w:eastAsia="Times New Roman" w:cs="Times New Roman"/>
          <w:b/>
          <w:color w:val="000000"/>
          <w:sz w:val="28"/>
        </w:rPr>
        <w:t xml:space="preserve"> </w:t>
      </w:r>
    </w:p>
    <w:p w14:paraId="27A299A5">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b/>
          <w:color w:val="000000"/>
          <w:sz w:val="28"/>
        </w:rPr>
        <w:t xml:space="preserve">Тип образовательной организации - </w:t>
      </w:r>
      <w:r>
        <w:rPr>
          <w:rFonts w:ascii="Times New Roman" w:hAnsi="Times New Roman" w:eastAsia="Times New Roman" w:cs="Times New Roman"/>
          <w:color w:val="000000"/>
          <w:sz w:val="28"/>
        </w:rPr>
        <w:t>профессиональная образовательная организация.</w:t>
      </w:r>
    </w:p>
    <w:p w14:paraId="72E0F1F6">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Организация является юридическим лицом, имеет обособленное имущество, самостоятельный баланс, лицевые счета в территориальном органе Федерального казначейства, казначействе Красноярского края (службе Красноярского края), печать со своим наименованием, бланки, штампы, от своего имени приобретает имущественные и неимущественные права, несет обязанности, выступает истцом и ответчиком в судах общей юрисдикции, арбитражных, третейских судах в соответствии с законодательством Российской Федерации.</w:t>
      </w:r>
    </w:p>
    <w:p w14:paraId="2477AA7E">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b/>
          <w:color w:val="000000"/>
          <w:sz w:val="28"/>
        </w:rPr>
        <w:t xml:space="preserve">Основной государственный регистрационный номер </w:t>
      </w:r>
      <w:r>
        <w:rPr>
          <w:rFonts w:ascii="Times New Roman" w:hAnsi="Times New Roman" w:eastAsia="Times New Roman" w:cs="Times New Roman"/>
          <w:color w:val="000000"/>
          <w:sz w:val="28"/>
        </w:rPr>
        <w:t>записи о</w:t>
      </w:r>
      <w:r>
        <w:rPr>
          <w:rFonts w:ascii="Times New Roman" w:hAnsi="Times New Roman" w:eastAsia="Times New Roman" w:cs="Times New Roman"/>
          <w:b/>
          <w:color w:val="000000"/>
          <w:sz w:val="28"/>
        </w:rPr>
        <w:t xml:space="preserve"> </w:t>
      </w:r>
      <w:r>
        <w:rPr>
          <w:rFonts w:ascii="Times New Roman" w:hAnsi="Times New Roman" w:eastAsia="Times New Roman" w:cs="Times New Roman"/>
          <w:color w:val="000000"/>
          <w:sz w:val="28"/>
        </w:rPr>
        <w:t xml:space="preserve">государственной регистрации юридического лица: 1022400525025 образовательная деятельность организации осуществляется на основании </w:t>
      </w:r>
      <w:r>
        <w:rPr>
          <w:rFonts w:ascii="Times New Roman" w:hAnsi="Times New Roman" w:eastAsia="Times New Roman" w:cs="Times New Roman"/>
          <w:b/>
          <w:color w:val="000000"/>
          <w:sz w:val="28"/>
        </w:rPr>
        <w:t xml:space="preserve">Лицензии </w:t>
      </w:r>
      <w:r>
        <w:rPr>
          <w:rFonts w:ascii="Times New Roman" w:hAnsi="Times New Roman" w:eastAsia="Times New Roman" w:cs="Times New Roman"/>
          <w:color w:val="000000"/>
          <w:sz w:val="28"/>
        </w:rPr>
        <w:t>Серия 24Л01 №0000927 от 27 января 2015 г., регистрационный №</w:t>
      </w:r>
      <w:r>
        <w:rPr>
          <w:rFonts w:ascii="Times New Roman" w:hAnsi="Times New Roman" w:eastAsia="Times New Roman" w:cs="Times New Roman"/>
          <w:b/>
          <w:color w:val="000000"/>
          <w:sz w:val="28"/>
        </w:rPr>
        <w:t xml:space="preserve"> 7776-л</w:t>
      </w:r>
      <w:r>
        <w:rPr>
          <w:rFonts w:ascii="Times New Roman" w:hAnsi="Times New Roman" w:eastAsia="Times New Roman" w:cs="Times New Roman"/>
          <w:color w:val="000000"/>
          <w:sz w:val="28"/>
        </w:rPr>
        <w:t xml:space="preserve">, срок действия – бессрочно, и </w:t>
      </w:r>
      <w:r>
        <w:rPr>
          <w:rFonts w:ascii="Times New Roman" w:hAnsi="Times New Roman" w:eastAsia="Times New Roman" w:cs="Times New Roman"/>
          <w:b/>
          <w:color w:val="000000"/>
          <w:sz w:val="28"/>
        </w:rPr>
        <w:t>Свидетельства о государственной</w:t>
      </w:r>
      <w:r>
        <w:rPr>
          <w:rFonts w:ascii="Times New Roman" w:hAnsi="Times New Roman" w:eastAsia="Times New Roman" w:cs="Times New Roman"/>
          <w:color w:val="000000"/>
          <w:sz w:val="28"/>
        </w:rPr>
        <w:t xml:space="preserve"> </w:t>
      </w:r>
      <w:r>
        <w:rPr>
          <w:rFonts w:ascii="Times New Roman" w:hAnsi="Times New Roman" w:eastAsia="Times New Roman" w:cs="Times New Roman"/>
          <w:b/>
          <w:color w:val="000000"/>
          <w:sz w:val="28"/>
        </w:rPr>
        <w:t xml:space="preserve">аккредитации - </w:t>
      </w:r>
      <w:r>
        <w:rPr>
          <w:rFonts w:ascii="Times New Roman" w:hAnsi="Times New Roman" w:eastAsia="Times New Roman" w:cs="Times New Roman"/>
          <w:color w:val="000000"/>
          <w:sz w:val="28"/>
        </w:rPr>
        <w:t>серия 24А05 №0000032, регистрационный № 4306 от 30 апреля 2015 г., выданных Службой по контролю в области образования Красноярского края.</w:t>
      </w:r>
    </w:p>
    <w:p w14:paraId="6CEEC8E5">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sz w:val="28"/>
        </w:rPr>
      </w:pPr>
      <w:r>
        <w:rPr>
          <w:rFonts w:ascii="Times New Roman" w:hAnsi="Times New Roman" w:eastAsia="Times New Roman" w:cs="Times New Roman"/>
          <w:color w:val="000000"/>
          <w:sz w:val="28"/>
        </w:rPr>
        <w:t>Юридический и фактический адрес учреждения: 662340, Красноярский край, пгт</w:t>
      </w:r>
      <w:r>
        <w:rPr>
          <w:rFonts w:ascii="Times New Roman" w:hAnsi="Times New Roman" w:eastAsia="Times New Roman" w:cs="Times New Roman"/>
          <w:sz w:val="28"/>
        </w:rPr>
        <w:t>. Балахта, ул. Ленина 9.</w:t>
      </w:r>
    </w:p>
    <w:p w14:paraId="46C02738">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sz w:val="28"/>
        </w:rPr>
        <w:t xml:space="preserve">Организация имеет филиал, расположенный по адресу Красноярский край, Новоселовский район, с. Новоселово, ул.Ленина, 1Д.   </w:t>
      </w:r>
    </w:p>
    <w:p w14:paraId="6B456187">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Организация в своей деятельности руководствуется Конституцией Российской Федерации, Гражданским, Бюджетным, Налоговым кодексами Российской Федерации, Федеральным законом от 29.12.2012г №273-ФЗ «Об образовании в Российской Федерации» и другими законодательными и нормативными актами Российской Федерации и Красноярского края, нормативными правовыми актами соответствующих федеральных органов исполнительной власти и местного самоуправления, актами Учредителя, своими Уставом и локальными актами.</w:t>
      </w:r>
    </w:p>
    <w:p w14:paraId="7B8B0925">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rPr>
      </w:pPr>
    </w:p>
    <w:p w14:paraId="5DD6FC21">
      <w:pPr>
        <w:pStyle w:val="203"/>
        <w:numPr>
          <w:ilvl w:val="0"/>
          <w:numId w:val="1"/>
        </w:numPr>
        <w:pBdr>
          <w:top w:val="none" w:color="000000" w:sz="0" w:space="0"/>
          <w:left w:val="none" w:color="000000" w:sz="0" w:space="0"/>
          <w:bottom w:val="none" w:color="000000" w:sz="0" w:space="0"/>
          <w:right w:val="none" w:color="000000" w:sz="0" w:space="0"/>
        </w:pBdr>
        <w:spacing w:after="0" w:line="240" w:lineRule="auto"/>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Структура и органы управления</w:t>
      </w:r>
    </w:p>
    <w:p w14:paraId="40C76C8C">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rPr>
      </w:pPr>
    </w:p>
    <w:p w14:paraId="6383CEC9">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Структура организации определяется в соответствии с основными функциями и в зависимости от объема реализации образовательных программ специальностей и направлений дополнительной подготовки.</w:t>
      </w:r>
    </w:p>
    <w:p w14:paraId="73190129">
      <w:pPr>
        <w:pBdr>
          <w:top w:val="none" w:color="000000" w:sz="0" w:space="0"/>
          <w:left w:val="none" w:color="000000" w:sz="0" w:space="0"/>
          <w:bottom w:val="none" w:color="000000" w:sz="0" w:space="0"/>
          <w:right w:val="none" w:color="000000" w:sz="0" w:space="0"/>
        </w:pBdr>
        <w:shd w:val="clear" w:color="FFFFFF" w:fill="FFFFFF"/>
        <w:spacing w:after="0" w:line="240" w:lineRule="auto"/>
        <w:ind w:firstLine="709"/>
        <w:contextualSpacing/>
        <w:jc w:val="both"/>
      </w:pPr>
      <w:r>
        <w:rPr>
          <w:rFonts w:ascii="Times New Roman" w:hAnsi="Times New Roman" w:eastAsia="Times New Roman" w:cs="Times New Roman"/>
          <w:color w:val="000000"/>
          <w:sz w:val="28"/>
        </w:rPr>
        <w:t xml:space="preserve">Единоличным исполнительным органом Учреждения является руководитель (директор), </w:t>
      </w:r>
      <w:r>
        <w:rPr>
          <w:rFonts w:ascii="Times New Roman" w:hAnsi="Times New Roman" w:eastAsia="Times New Roman" w:cs="Times New Roman"/>
          <w:color w:val="000000"/>
          <w:spacing w:val="-4"/>
          <w:sz w:val="28"/>
        </w:rPr>
        <w:t>который назначается и освобождается от должности Учредителем в соответствии с действующим законодательством</w:t>
      </w:r>
      <w:r>
        <w:rPr>
          <w:rFonts w:ascii="Times New Roman" w:hAnsi="Times New Roman" w:eastAsia="Times New Roman" w:cs="Times New Roman"/>
          <w:color w:val="000000"/>
          <w:spacing w:val="-10"/>
          <w:sz w:val="28"/>
        </w:rPr>
        <w:t>.</w:t>
      </w:r>
    </w:p>
    <w:p w14:paraId="395F5444">
      <w:pPr>
        <w:pBdr>
          <w:top w:val="none" w:color="000000" w:sz="0" w:space="0"/>
          <w:left w:val="none" w:color="000000" w:sz="0" w:space="0"/>
          <w:bottom w:val="none" w:color="000000" w:sz="0" w:space="0"/>
          <w:right w:val="none" w:color="000000" w:sz="0" w:space="0"/>
        </w:pBdr>
        <w:shd w:val="clear" w:color="FFFFFF" w:fill="FFFFFF"/>
        <w:spacing w:after="0" w:line="240" w:lineRule="auto"/>
        <w:ind w:firstLine="709"/>
        <w:contextualSpacing/>
        <w:jc w:val="both"/>
        <w:rPr>
          <w:rFonts w:ascii="Times New Roman" w:hAnsi="Times New Roman" w:eastAsia="Times New Roman" w:cs="Times New Roman"/>
          <w:color w:val="000000"/>
          <w:spacing w:val="-10"/>
          <w:sz w:val="28"/>
          <w:szCs w:val="28"/>
        </w:rPr>
      </w:pPr>
      <w:r>
        <w:rPr>
          <w:rFonts w:ascii="Times New Roman" w:hAnsi="Times New Roman" w:eastAsia="Times New Roman" w:cs="Times New Roman"/>
          <w:color w:val="000000"/>
          <w:spacing w:val="-10"/>
          <w:sz w:val="28"/>
        </w:rPr>
        <w:t>Учреждение состоит из следующих структурных подразделений:</w:t>
      </w:r>
    </w:p>
    <w:p w14:paraId="30DD0C9D">
      <w:pPr>
        <w:pBdr>
          <w:top w:val="none" w:color="000000" w:sz="0" w:space="0"/>
          <w:left w:val="none" w:color="000000" w:sz="0" w:space="0"/>
          <w:bottom w:val="none" w:color="000000" w:sz="0" w:space="0"/>
          <w:right w:val="none" w:color="000000" w:sz="0" w:space="0"/>
        </w:pBdr>
        <w:shd w:val="clear" w:color="FFFFFF" w:fill="FFFFFF"/>
        <w:spacing w:after="0" w:line="240" w:lineRule="auto"/>
        <w:contextualSpacing/>
        <w:jc w:val="both"/>
      </w:pPr>
      <w:r>
        <w:rPr>
          <w:rFonts w:ascii="Times New Roman" w:hAnsi="Times New Roman" w:eastAsia="Times New Roman" w:cs="Times New Roman"/>
          <w:color w:val="000000"/>
          <w:spacing w:val="-9"/>
          <w:sz w:val="28"/>
        </w:rPr>
        <w:t xml:space="preserve">- административный персонал (заместитель директоре по учебно-производственной работе, заместитель директора по учебной работе, заместитель директора по </w:t>
      </w:r>
      <w:r>
        <w:rPr>
          <w:rFonts w:ascii="Times New Roman" w:hAnsi="Times New Roman" w:eastAsia="Times New Roman" w:cs="Times New Roman"/>
          <w:color w:val="000000"/>
          <w:spacing w:val="-6"/>
          <w:sz w:val="28"/>
        </w:rPr>
        <w:t xml:space="preserve">социальным вопросам и воспитательной работе, </w:t>
      </w:r>
      <w:r>
        <w:rPr>
          <w:rFonts w:ascii="Times New Roman" w:hAnsi="Times New Roman" w:eastAsia="Times New Roman" w:cs="Times New Roman"/>
          <w:color w:val="000000"/>
          <w:sz w:val="28"/>
        </w:rPr>
        <w:t>заместитель директора по административно-хозяйственной работе, главный бухгалтер, старший мастер, советник директора по воспитанию и по взаимодействию с детскими общественными объединениями)</w:t>
      </w:r>
      <w:r>
        <w:rPr>
          <w:rFonts w:ascii="Times New Roman" w:hAnsi="Times New Roman" w:eastAsia="Times New Roman" w:cs="Times New Roman"/>
          <w:color w:val="000000"/>
          <w:spacing w:val="-9"/>
          <w:sz w:val="28"/>
        </w:rPr>
        <w:t>;</w:t>
      </w:r>
    </w:p>
    <w:p w14:paraId="4F28337B">
      <w:pPr>
        <w:pBdr>
          <w:top w:val="none" w:color="000000" w:sz="0" w:space="0"/>
          <w:left w:val="none" w:color="000000" w:sz="0" w:space="0"/>
          <w:bottom w:val="none" w:color="000000" w:sz="0" w:space="0"/>
          <w:right w:val="none" w:color="000000" w:sz="0" w:space="0"/>
        </w:pBdr>
        <w:shd w:val="clear" w:color="FFFFFF" w:fill="FFFFFF"/>
        <w:tabs>
          <w:tab w:val="left" w:pos="850"/>
        </w:tabs>
        <w:spacing w:after="0" w:line="240" w:lineRule="auto"/>
        <w:contextualSpacing/>
        <w:jc w:val="both"/>
      </w:pPr>
      <w:r>
        <w:rPr>
          <w:rFonts w:ascii="Times New Roman" w:hAnsi="Times New Roman" w:eastAsia="Times New Roman" w:cs="Times New Roman"/>
          <w:color w:val="000000"/>
          <w:sz w:val="28"/>
        </w:rPr>
        <w:t>- педагогический персонал (преподаватели, мастера производственного обучения, руководители физического воспитания, библиотекарь, педагог-организатор, воспитатель, социальный педагог, педагог-психолог, методист, педагог дополнительного образования);</w:t>
      </w:r>
    </w:p>
    <w:p w14:paraId="00307258">
      <w:pPr>
        <w:pBdr>
          <w:top w:val="none" w:color="000000" w:sz="0" w:space="0"/>
          <w:left w:val="none" w:color="000000" w:sz="0" w:space="0"/>
          <w:bottom w:val="none" w:color="000000" w:sz="0" w:space="0"/>
          <w:right w:val="none" w:color="000000" w:sz="0" w:space="0"/>
        </w:pBdr>
        <w:shd w:val="clear" w:color="FFFFFF" w:fill="FFFFFF"/>
        <w:tabs>
          <w:tab w:val="left" w:pos="1128"/>
        </w:tabs>
        <w:spacing w:after="0" w:line="240" w:lineRule="auto"/>
        <w:contextualSpacing/>
        <w:jc w:val="both"/>
      </w:pPr>
      <w:r>
        <w:rPr>
          <w:rFonts w:ascii="Times New Roman" w:hAnsi="Times New Roman" w:eastAsia="Times New Roman" w:cs="Times New Roman"/>
          <w:color w:val="000000"/>
          <w:sz w:val="28"/>
        </w:rPr>
        <w:t>- учебно-вспомогательный персонал (механик, экономист, библиотекарь, бухгалтер, секретарь-машинистка, юрисконсульт, паспортист, электроник, специалист по охране труда);</w:t>
      </w:r>
    </w:p>
    <w:p w14:paraId="03452AA2">
      <w:pPr>
        <w:pBdr>
          <w:top w:val="none" w:color="000000" w:sz="0" w:space="0"/>
          <w:left w:val="none" w:color="000000" w:sz="0" w:space="0"/>
          <w:bottom w:val="none" w:color="000000" w:sz="0" w:space="0"/>
          <w:right w:val="none" w:color="000000" w:sz="0" w:space="0"/>
        </w:pBdr>
        <w:shd w:val="clear" w:color="FFFFFF" w:fill="FFFFFF"/>
        <w:tabs>
          <w:tab w:val="left" w:pos="1128"/>
        </w:tabs>
        <w:spacing w:after="0" w:line="240" w:lineRule="auto"/>
        <w:contextualSpacing/>
        <w:jc w:val="both"/>
      </w:pPr>
      <w:r>
        <w:rPr>
          <w:rFonts w:ascii="Times New Roman" w:hAnsi="Times New Roman" w:eastAsia="Times New Roman" w:cs="Times New Roman"/>
          <w:color w:val="000000"/>
          <w:sz w:val="28"/>
        </w:rPr>
        <w:t>- обсуживающий персонал (рабочий по комплексному обслуживанию и ремонту зданий, сторож, гардеробщик, электромонтёр по ремонту и обслуживанию электрооборудования, уборщики служебных и производственных помещений, слесарь-сантехник, кладовщик, водитель автомобиля, кочегар, дворник);</w:t>
      </w:r>
    </w:p>
    <w:p w14:paraId="559870A3">
      <w:pPr>
        <w:pBdr>
          <w:top w:val="none" w:color="000000" w:sz="0" w:space="0"/>
          <w:left w:val="none" w:color="000000" w:sz="0" w:space="0"/>
          <w:bottom w:val="none" w:color="000000" w:sz="0" w:space="0"/>
          <w:right w:val="none" w:color="000000" w:sz="0" w:space="0"/>
        </w:pBdr>
        <w:shd w:val="clear" w:color="FFFFFF" w:fill="FFFFFF"/>
        <w:tabs>
          <w:tab w:val="left" w:pos="1128"/>
        </w:tabs>
        <w:spacing w:after="0" w:line="240" w:lineRule="auto"/>
        <w:contextualSpacing/>
        <w:jc w:val="both"/>
      </w:pPr>
      <w:r>
        <w:rPr>
          <w:rFonts w:ascii="Times New Roman" w:hAnsi="Times New Roman" w:eastAsia="Times New Roman" w:cs="Times New Roman"/>
          <w:color w:val="000000"/>
          <w:sz w:val="28"/>
        </w:rPr>
        <w:t>- общежитие (заведующий, дежурный по общежитию);</w:t>
      </w:r>
    </w:p>
    <w:p w14:paraId="52937946">
      <w:pPr>
        <w:pBdr>
          <w:top w:val="none" w:color="000000" w:sz="0" w:space="0"/>
          <w:left w:val="none" w:color="000000" w:sz="0" w:space="0"/>
          <w:bottom w:val="none" w:color="000000" w:sz="0" w:space="0"/>
          <w:right w:val="none" w:color="000000" w:sz="0" w:space="0"/>
        </w:pBdr>
        <w:shd w:val="clear" w:color="FFFFFF" w:fill="FFFFFF"/>
        <w:tabs>
          <w:tab w:val="left" w:pos="1128"/>
        </w:tabs>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rPr>
        <w:t xml:space="preserve">- столовая (заведующий производством шеф-повар, повара, кухонный </w:t>
      </w:r>
      <w:r>
        <w:rPr>
          <w:rFonts w:ascii="Times New Roman" w:hAnsi="Times New Roman" w:eastAsia="Times New Roman" w:cs="Times New Roman"/>
          <w:color w:val="000000"/>
          <w:sz w:val="28"/>
          <w:szCs w:val="28"/>
        </w:rPr>
        <w:t>работник);</w:t>
      </w:r>
    </w:p>
    <w:p w14:paraId="49EA1167">
      <w:p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cs="Times New Roman"/>
          <w:sz w:val="28"/>
          <w:szCs w:val="28"/>
        </w:rPr>
      </w:pPr>
      <w:r>
        <w:rPr>
          <w:rFonts w:ascii="Times New Roman" w:hAnsi="Times New Roman" w:eastAsia="Times New Roman" w:cs="Times New Roman"/>
          <w:color w:val="000000"/>
          <w:sz w:val="28"/>
          <w:szCs w:val="28"/>
        </w:rPr>
        <w:t>- Приемная комиссия;</w:t>
      </w:r>
    </w:p>
    <w:p w14:paraId="3F75DF88">
      <w:p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cs="Times New Roman"/>
          <w:sz w:val="28"/>
          <w:szCs w:val="28"/>
        </w:rPr>
      </w:pPr>
      <w:r>
        <w:rPr>
          <w:rFonts w:ascii="Times New Roman" w:hAnsi="Times New Roman" w:eastAsia="Times New Roman" w:cs="Times New Roman"/>
          <w:color w:val="000000"/>
          <w:sz w:val="28"/>
          <w:szCs w:val="28"/>
        </w:rPr>
        <w:t>- Студенческий спортивный клуб «Витязь»;</w:t>
      </w:r>
    </w:p>
    <w:p w14:paraId="7D1D0381">
      <w:p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Центр карьеры;</w:t>
      </w:r>
    </w:p>
    <w:p w14:paraId="173CD500">
      <w:p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Медиацентр;</w:t>
      </w:r>
    </w:p>
    <w:p w14:paraId="6A15BC5F">
      <w:p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Мастерская ремесел.</w:t>
      </w:r>
    </w:p>
    <w:p w14:paraId="37301793">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7030A0"/>
          <w:sz w:val="28"/>
          <w:szCs w:val="28"/>
        </w:rPr>
      </w:pPr>
      <w:r>
        <w:rPr>
          <w:rFonts w:ascii="Times New Roman" w:hAnsi="Times New Roman" w:eastAsia="Times New Roman" w:cs="Times New Roman"/>
          <w:color w:val="7030A0"/>
          <w:sz w:val="28"/>
          <w:szCs w:val="28"/>
        </w:rPr>
        <w:t xml:space="preserve"> </w:t>
      </w:r>
    </w:p>
    <w:p w14:paraId="29960078">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Руководители структурных подразделений организации проводят свою работу на основании Федерального закона от 29.12.2012г №273 -ФЗ «Об образовании в Российской Федерации», в соответствии с Уставом, миссией организации, программой развития, перспективными планами развития организации, должностными инструкциями</w:t>
      </w:r>
      <w:r>
        <w:rPr>
          <w:rFonts w:ascii="Times New Roman" w:hAnsi="Times New Roman" w:eastAsia="Times New Roman" w:cs="Times New Roman"/>
          <w:color w:val="000000"/>
          <w:sz w:val="28"/>
        </w:rPr>
        <w:t xml:space="preserve"> и другими нормативными документами организации. Руководители структурных подразделений организации несут ответственность за достижение целей в области качества, эффективное планирование, управление в рамках своих функциональных направлений.</w:t>
      </w:r>
    </w:p>
    <w:p w14:paraId="25392EA8">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p>
    <w:p w14:paraId="4C7186BE">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p>
    <w:p w14:paraId="3D0F5152">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p>
    <w:p w14:paraId="31A76A80">
      <w:pPr>
        <w:pStyle w:val="203"/>
        <w:numPr>
          <w:ilvl w:val="0"/>
          <w:numId w:val="1"/>
        </w:numPr>
        <w:pBdr>
          <w:top w:val="none" w:color="000000" w:sz="0" w:space="0"/>
          <w:left w:val="none" w:color="000000" w:sz="0" w:space="0"/>
          <w:bottom w:val="none" w:color="000000" w:sz="0" w:space="0"/>
          <w:right w:val="none" w:color="000000" w:sz="0" w:space="0"/>
        </w:pBdr>
        <w:spacing w:after="0" w:line="240" w:lineRule="auto"/>
        <w:ind w:right="-259"/>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Образовательная деятельность</w:t>
      </w:r>
    </w:p>
    <w:p w14:paraId="05711F9B">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eastAsia="Times New Roman" w:cs="Times New Roman"/>
          <w:color w:val="000000"/>
          <w:sz w:val="28"/>
          <w:szCs w:val="28"/>
        </w:rPr>
      </w:pPr>
    </w:p>
    <w:p w14:paraId="24BFCDD1">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отчетный период техникум осуществлял подготовку студентов по образовательным программам подготовки </w:t>
      </w:r>
      <w:r>
        <w:rPr>
          <w:rFonts w:ascii="Times New Roman" w:hAnsi="Times New Roman" w:eastAsia="Times New Roman" w:cs="Times New Roman"/>
          <w:b/>
          <w:color w:val="000000"/>
          <w:sz w:val="28"/>
          <w:szCs w:val="28"/>
        </w:rPr>
        <w:t>квалифицированных рабочих, служащих</w:t>
      </w:r>
      <w:r>
        <w:rPr>
          <w:rFonts w:ascii="Times New Roman" w:hAnsi="Times New Roman" w:eastAsia="Times New Roman" w:cs="Times New Roman"/>
          <w:color w:val="000000"/>
          <w:sz w:val="28"/>
          <w:szCs w:val="28"/>
        </w:rPr>
        <w:t xml:space="preserve"> очной формы обучения- 172 обучающихся; по образовательным программам подготовки </w:t>
      </w:r>
      <w:r>
        <w:rPr>
          <w:rFonts w:ascii="Times New Roman" w:hAnsi="Times New Roman" w:eastAsia="Times New Roman" w:cs="Times New Roman"/>
          <w:b/>
          <w:color w:val="000000"/>
          <w:sz w:val="28"/>
          <w:szCs w:val="28"/>
        </w:rPr>
        <w:t>специалистов среднего звена</w:t>
      </w:r>
      <w:r>
        <w:rPr>
          <w:rFonts w:ascii="Times New Roman" w:hAnsi="Times New Roman" w:eastAsia="Times New Roman" w:cs="Times New Roman"/>
          <w:color w:val="000000"/>
          <w:sz w:val="28"/>
          <w:szCs w:val="28"/>
        </w:rPr>
        <w:t xml:space="preserve"> очной формы обучения- 322 студента; подготовку слушателей по адаптированным программам профессионального обучения (для лиц с ОВЗ) очной формы обучения- 56 человек.</w:t>
      </w:r>
    </w:p>
    <w:p w14:paraId="3A03E032">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Информация о реализации следующих профессиональных образовательных программ:</w:t>
      </w:r>
    </w:p>
    <w:p w14:paraId="6B24D76D">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p>
    <w:tbl>
      <w:tblPr>
        <w:tblStyle w:val="37"/>
        <w:tblW w:w="1091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6"/>
        <w:gridCol w:w="1118"/>
        <w:gridCol w:w="2403"/>
        <w:gridCol w:w="2128"/>
        <w:gridCol w:w="654"/>
        <w:gridCol w:w="2403"/>
        <w:gridCol w:w="1653"/>
      </w:tblGrid>
      <w:tr w14:paraId="63313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vMerge w:val="restart"/>
          </w:tcPr>
          <w:p w14:paraId="5394F7B2">
            <w:pPr>
              <w:spacing w:after="0" w:line="240" w:lineRule="auto"/>
              <w:contextualSpacing/>
              <w:jc w:val="center"/>
              <w:rPr>
                <w:rFonts w:ascii="Times New Roman" w:hAnsi="Times New Roman" w:cs="Times New Roman"/>
              </w:rPr>
            </w:pPr>
            <w:r>
              <w:rPr>
                <w:rStyle w:val="214"/>
                <w:rFonts w:eastAsia="Arial Unicode MS"/>
                <w:sz w:val="24"/>
                <w:szCs w:val="24"/>
              </w:rPr>
              <w:t>№</w:t>
            </w:r>
          </w:p>
          <w:p w14:paraId="460F082D">
            <w:pPr>
              <w:spacing w:after="0" w:line="240" w:lineRule="auto"/>
              <w:contextualSpacing/>
              <w:jc w:val="center"/>
              <w:rPr>
                <w:rFonts w:ascii="Times New Roman" w:hAnsi="Times New Roman" w:cs="Times New Roman"/>
              </w:rPr>
            </w:pPr>
            <w:r>
              <w:rPr>
                <w:rStyle w:val="214"/>
                <w:rFonts w:eastAsia="Arial Unicode MS"/>
                <w:sz w:val="24"/>
                <w:szCs w:val="24"/>
              </w:rPr>
              <w:t>п/п</w:t>
            </w:r>
          </w:p>
        </w:tc>
        <w:tc>
          <w:tcPr>
            <w:tcW w:w="1118" w:type="dxa"/>
            <w:vMerge w:val="restart"/>
          </w:tcPr>
          <w:p w14:paraId="71AA5A85">
            <w:pPr>
              <w:spacing w:after="0" w:line="240" w:lineRule="auto"/>
              <w:contextualSpacing/>
              <w:jc w:val="center"/>
              <w:rPr>
                <w:rFonts w:ascii="Times New Roman" w:hAnsi="Times New Roman" w:cs="Times New Roman"/>
              </w:rPr>
            </w:pPr>
            <w:r>
              <w:rPr>
                <w:rStyle w:val="214"/>
                <w:rFonts w:eastAsia="Arial Unicode MS"/>
                <w:sz w:val="24"/>
                <w:szCs w:val="24"/>
              </w:rPr>
              <w:t>Код</w:t>
            </w:r>
          </w:p>
          <w:p w14:paraId="4216D738">
            <w:pPr>
              <w:spacing w:after="0" w:line="240" w:lineRule="auto"/>
              <w:contextualSpacing/>
              <w:jc w:val="center"/>
              <w:rPr>
                <w:rFonts w:ascii="Times New Roman" w:hAnsi="Times New Roman" w:cs="Times New Roman"/>
              </w:rPr>
            </w:pPr>
            <w:r>
              <w:rPr>
                <w:rStyle w:val="214"/>
                <w:rFonts w:eastAsia="Arial Unicode MS"/>
                <w:sz w:val="24"/>
                <w:szCs w:val="24"/>
              </w:rPr>
              <w:t>(шифр)</w:t>
            </w:r>
          </w:p>
        </w:tc>
        <w:tc>
          <w:tcPr>
            <w:tcW w:w="2403" w:type="dxa"/>
            <w:vMerge w:val="restart"/>
          </w:tcPr>
          <w:p w14:paraId="0F3C336E">
            <w:pPr>
              <w:spacing w:after="0" w:line="240" w:lineRule="auto"/>
              <w:contextualSpacing/>
              <w:jc w:val="center"/>
              <w:rPr>
                <w:rFonts w:ascii="Times New Roman" w:hAnsi="Times New Roman" w:cs="Times New Roman"/>
              </w:rPr>
            </w:pPr>
            <w:r>
              <w:rPr>
                <w:rStyle w:val="214"/>
                <w:rFonts w:eastAsia="Arial Unicode MS"/>
                <w:sz w:val="24"/>
                <w:szCs w:val="24"/>
              </w:rPr>
              <w:t>Наименование</w:t>
            </w:r>
          </w:p>
          <w:p w14:paraId="57BE3A5D">
            <w:pPr>
              <w:spacing w:after="0" w:line="240" w:lineRule="auto"/>
              <w:contextualSpacing/>
              <w:jc w:val="center"/>
              <w:rPr>
                <w:rFonts w:ascii="Times New Roman" w:hAnsi="Times New Roman" w:cs="Times New Roman"/>
              </w:rPr>
            </w:pPr>
            <w:r>
              <w:rPr>
                <w:rStyle w:val="214"/>
                <w:rFonts w:eastAsia="Arial Unicode MS"/>
                <w:sz w:val="24"/>
                <w:szCs w:val="24"/>
              </w:rPr>
              <w:t>основной</w:t>
            </w:r>
          </w:p>
          <w:p w14:paraId="7BD42D63">
            <w:pPr>
              <w:spacing w:after="0" w:line="240" w:lineRule="auto"/>
              <w:contextualSpacing/>
              <w:jc w:val="center"/>
              <w:rPr>
                <w:rFonts w:ascii="Times New Roman" w:hAnsi="Times New Roman" w:cs="Times New Roman"/>
              </w:rPr>
            </w:pPr>
            <w:r>
              <w:rPr>
                <w:rStyle w:val="214"/>
                <w:rFonts w:eastAsia="Arial Unicode MS"/>
                <w:sz w:val="24"/>
                <w:szCs w:val="24"/>
              </w:rPr>
              <w:t>профессиональной</w:t>
            </w:r>
          </w:p>
          <w:p w14:paraId="32FEDC5B">
            <w:pPr>
              <w:spacing w:after="0" w:line="240" w:lineRule="auto"/>
              <w:contextualSpacing/>
              <w:jc w:val="center"/>
              <w:rPr>
                <w:rFonts w:ascii="Times New Roman" w:hAnsi="Times New Roman" w:cs="Times New Roman"/>
              </w:rPr>
            </w:pPr>
            <w:r>
              <w:rPr>
                <w:rStyle w:val="214"/>
                <w:rFonts w:eastAsia="Arial Unicode MS"/>
                <w:sz w:val="24"/>
                <w:szCs w:val="24"/>
              </w:rPr>
              <w:t>образовательной</w:t>
            </w:r>
          </w:p>
          <w:p w14:paraId="16B53475">
            <w:pPr>
              <w:spacing w:after="0" w:line="240" w:lineRule="auto"/>
              <w:contextualSpacing/>
              <w:jc w:val="center"/>
              <w:rPr>
                <w:rFonts w:ascii="Times New Roman" w:hAnsi="Times New Roman" w:cs="Times New Roman"/>
              </w:rPr>
            </w:pPr>
            <w:r>
              <w:rPr>
                <w:rStyle w:val="214"/>
                <w:rFonts w:eastAsia="Arial Unicode MS"/>
                <w:sz w:val="24"/>
                <w:szCs w:val="24"/>
              </w:rPr>
              <w:t>программы</w:t>
            </w:r>
          </w:p>
          <w:p w14:paraId="27CC5478">
            <w:pPr>
              <w:spacing w:after="0" w:line="240" w:lineRule="auto"/>
              <w:contextualSpacing/>
              <w:jc w:val="center"/>
              <w:rPr>
                <w:rFonts w:ascii="Times New Roman" w:hAnsi="Times New Roman" w:cs="Times New Roman"/>
              </w:rPr>
            </w:pPr>
            <w:r>
              <w:rPr>
                <w:rStyle w:val="214"/>
                <w:rFonts w:eastAsia="Arial Unicode MS"/>
                <w:sz w:val="24"/>
                <w:szCs w:val="24"/>
              </w:rPr>
              <w:t>(направление</w:t>
            </w:r>
          </w:p>
          <w:p w14:paraId="6F16BDFA">
            <w:pPr>
              <w:spacing w:after="0" w:line="240" w:lineRule="auto"/>
              <w:contextualSpacing/>
              <w:jc w:val="center"/>
              <w:rPr>
                <w:rFonts w:ascii="Times New Roman" w:hAnsi="Times New Roman" w:cs="Times New Roman"/>
              </w:rPr>
            </w:pPr>
            <w:r>
              <w:rPr>
                <w:rStyle w:val="214"/>
                <w:rFonts w:eastAsia="Arial Unicode MS"/>
                <w:sz w:val="24"/>
                <w:szCs w:val="24"/>
              </w:rPr>
              <w:t>подготовки,</w:t>
            </w:r>
          </w:p>
          <w:p w14:paraId="3E9A1C77">
            <w:pPr>
              <w:spacing w:after="0" w:line="240" w:lineRule="auto"/>
              <w:contextualSpacing/>
              <w:jc w:val="center"/>
              <w:rPr>
                <w:rFonts w:ascii="Times New Roman" w:hAnsi="Times New Roman" w:cs="Times New Roman"/>
              </w:rPr>
            </w:pPr>
            <w:r>
              <w:rPr>
                <w:rStyle w:val="214"/>
                <w:rFonts w:eastAsia="Arial Unicode MS"/>
                <w:sz w:val="24"/>
                <w:szCs w:val="24"/>
              </w:rPr>
              <w:t>специальности,</w:t>
            </w:r>
          </w:p>
          <w:p w14:paraId="237486F7">
            <w:pPr>
              <w:spacing w:after="0" w:line="240" w:lineRule="auto"/>
              <w:contextualSpacing/>
              <w:jc w:val="center"/>
              <w:rPr>
                <w:rFonts w:ascii="Times New Roman" w:hAnsi="Times New Roman" w:cs="Times New Roman"/>
              </w:rPr>
            </w:pPr>
            <w:r>
              <w:rPr>
                <w:rStyle w:val="214"/>
                <w:rFonts w:eastAsia="Arial Unicode MS"/>
                <w:sz w:val="24"/>
                <w:szCs w:val="24"/>
              </w:rPr>
              <w:t>профессии</w:t>
            </w:r>
          </w:p>
        </w:tc>
        <w:tc>
          <w:tcPr>
            <w:tcW w:w="2128" w:type="dxa"/>
            <w:vMerge w:val="restart"/>
          </w:tcPr>
          <w:p w14:paraId="008EEC8A">
            <w:pPr>
              <w:spacing w:after="0" w:line="240" w:lineRule="auto"/>
              <w:contextualSpacing/>
              <w:jc w:val="center"/>
              <w:rPr>
                <w:rFonts w:ascii="Times New Roman" w:hAnsi="Times New Roman" w:cs="Times New Roman"/>
              </w:rPr>
            </w:pPr>
            <w:r>
              <w:rPr>
                <w:rStyle w:val="214"/>
                <w:rFonts w:eastAsia="Arial Unicode MS"/>
                <w:sz w:val="24"/>
                <w:szCs w:val="24"/>
              </w:rPr>
              <w:t>Уровень</w:t>
            </w:r>
          </w:p>
          <w:p w14:paraId="0397FB8F">
            <w:pPr>
              <w:spacing w:after="0" w:line="240" w:lineRule="auto"/>
              <w:contextualSpacing/>
              <w:jc w:val="center"/>
              <w:rPr>
                <w:rFonts w:ascii="Times New Roman" w:hAnsi="Times New Roman" w:cs="Times New Roman"/>
              </w:rPr>
            </w:pPr>
            <w:r>
              <w:rPr>
                <w:rStyle w:val="214"/>
                <w:rFonts w:eastAsia="Arial Unicode MS"/>
                <w:sz w:val="24"/>
                <w:szCs w:val="24"/>
              </w:rPr>
              <w:t>(ступень)</w:t>
            </w:r>
          </w:p>
          <w:p w14:paraId="076A146B">
            <w:pPr>
              <w:spacing w:after="0" w:line="240" w:lineRule="auto"/>
              <w:contextualSpacing/>
              <w:jc w:val="center"/>
              <w:rPr>
                <w:rFonts w:ascii="Times New Roman" w:hAnsi="Times New Roman" w:cs="Times New Roman"/>
              </w:rPr>
            </w:pPr>
            <w:r>
              <w:rPr>
                <w:rStyle w:val="214"/>
                <w:rFonts w:eastAsia="Arial Unicode MS"/>
                <w:sz w:val="24"/>
                <w:szCs w:val="24"/>
              </w:rPr>
              <w:t>образования</w:t>
            </w:r>
          </w:p>
        </w:tc>
        <w:tc>
          <w:tcPr>
            <w:tcW w:w="3057" w:type="dxa"/>
            <w:gridSpan w:val="2"/>
          </w:tcPr>
          <w:p w14:paraId="68B3DCD4">
            <w:pPr>
              <w:spacing w:after="0" w:line="240" w:lineRule="auto"/>
              <w:contextualSpacing/>
              <w:jc w:val="center"/>
              <w:rPr>
                <w:rFonts w:ascii="Times New Roman" w:hAnsi="Times New Roman" w:cs="Times New Roman"/>
              </w:rPr>
            </w:pPr>
            <w:r>
              <w:rPr>
                <w:rStyle w:val="214"/>
                <w:rFonts w:eastAsia="Arial Unicode MS"/>
                <w:sz w:val="24"/>
                <w:szCs w:val="24"/>
              </w:rPr>
              <w:t>Профессия, квалификация (степень, разряд)</w:t>
            </w:r>
          </w:p>
        </w:tc>
        <w:tc>
          <w:tcPr>
            <w:tcW w:w="1653" w:type="dxa"/>
          </w:tcPr>
          <w:p w14:paraId="2D5E36DB">
            <w:pPr>
              <w:spacing w:after="0" w:line="240" w:lineRule="auto"/>
              <w:contextualSpacing/>
              <w:jc w:val="center"/>
              <w:rPr>
                <w:rFonts w:ascii="Times New Roman" w:hAnsi="Times New Roman" w:cs="Times New Roman"/>
              </w:rPr>
            </w:pPr>
            <w:r>
              <w:rPr>
                <w:rStyle w:val="214"/>
                <w:rFonts w:eastAsia="Arial Unicode MS"/>
                <w:sz w:val="24"/>
                <w:szCs w:val="24"/>
              </w:rPr>
              <w:t>Нормативный</w:t>
            </w:r>
          </w:p>
          <w:p w14:paraId="4294B3F1">
            <w:pPr>
              <w:spacing w:after="0" w:line="240" w:lineRule="auto"/>
              <w:contextualSpacing/>
              <w:jc w:val="center"/>
              <w:rPr>
                <w:rFonts w:ascii="Times New Roman" w:hAnsi="Times New Roman" w:cs="Times New Roman"/>
              </w:rPr>
            </w:pPr>
            <w:r>
              <w:rPr>
                <w:rStyle w:val="214"/>
                <w:rFonts w:eastAsia="Arial Unicode MS"/>
                <w:sz w:val="24"/>
                <w:szCs w:val="24"/>
              </w:rPr>
              <w:t>срок</w:t>
            </w:r>
          </w:p>
          <w:p w14:paraId="0868483C">
            <w:pPr>
              <w:spacing w:after="0" w:line="240" w:lineRule="auto"/>
              <w:contextualSpacing/>
              <w:jc w:val="center"/>
              <w:rPr>
                <w:rFonts w:ascii="Times New Roman" w:hAnsi="Times New Roman" w:cs="Times New Roman"/>
              </w:rPr>
            </w:pPr>
            <w:r>
              <w:rPr>
                <w:rStyle w:val="214"/>
                <w:rFonts w:eastAsia="Arial Unicode MS"/>
                <w:sz w:val="24"/>
                <w:szCs w:val="24"/>
              </w:rPr>
              <w:t>освоения</w:t>
            </w:r>
          </w:p>
        </w:tc>
      </w:tr>
      <w:tr w14:paraId="0BA69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vMerge w:val="continue"/>
          </w:tcPr>
          <w:p w14:paraId="02AA1784">
            <w:pPr>
              <w:spacing w:after="0" w:line="240" w:lineRule="auto"/>
              <w:contextualSpacing/>
              <w:jc w:val="center"/>
              <w:rPr>
                <w:rStyle w:val="214"/>
                <w:rFonts w:eastAsia="Arial Unicode MS"/>
                <w:sz w:val="24"/>
                <w:szCs w:val="24"/>
              </w:rPr>
            </w:pPr>
          </w:p>
        </w:tc>
        <w:tc>
          <w:tcPr>
            <w:tcW w:w="1118" w:type="dxa"/>
            <w:vMerge w:val="continue"/>
          </w:tcPr>
          <w:p w14:paraId="1C8F76FC">
            <w:pPr>
              <w:spacing w:after="0" w:line="240" w:lineRule="auto"/>
              <w:contextualSpacing/>
              <w:jc w:val="center"/>
              <w:rPr>
                <w:rStyle w:val="214"/>
                <w:rFonts w:eastAsia="Arial Unicode MS"/>
                <w:sz w:val="24"/>
                <w:szCs w:val="24"/>
              </w:rPr>
            </w:pPr>
          </w:p>
        </w:tc>
        <w:tc>
          <w:tcPr>
            <w:tcW w:w="2403" w:type="dxa"/>
            <w:vMerge w:val="continue"/>
          </w:tcPr>
          <w:p w14:paraId="4114B37D">
            <w:pPr>
              <w:spacing w:after="0" w:line="240" w:lineRule="auto"/>
              <w:contextualSpacing/>
              <w:jc w:val="center"/>
              <w:rPr>
                <w:rStyle w:val="214"/>
                <w:rFonts w:eastAsia="Arial Unicode MS"/>
                <w:sz w:val="24"/>
                <w:szCs w:val="24"/>
              </w:rPr>
            </w:pPr>
          </w:p>
        </w:tc>
        <w:tc>
          <w:tcPr>
            <w:tcW w:w="2128" w:type="dxa"/>
            <w:vMerge w:val="continue"/>
          </w:tcPr>
          <w:p w14:paraId="68BD82B9">
            <w:pPr>
              <w:spacing w:after="0" w:line="240" w:lineRule="auto"/>
              <w:contextualSpacing/>
              <w:jc w:val="center"/>
              <w:rPr>
                <w:rStyle w:val="214"/>
                <w:rFonts w:eastAsia="Arial Unicode MS"/>
                <w:sz w:val="24"/>
                <w:szCs w:val="24"/>
              </w:rPr>
            </w:pPr>
          </w:p>
        </w:tc>
        <w:tc>
          <w:tcPr>
            <w:tcW w:w="654" w:type="dxa"/>
          </w:tcPr>
          <w:p w14:paraId="2A276BA7">
            <w:pPr>
              <w:spacing w:after="0" w:line="240" w:lineRule="auto"/>
              <w:contextualSpacing/>
              <w:jc w:val="center"/>
              <w:rPr>
                <w:rFonts w:ascii="Times New Roman" w:hAnsi="Times New Roman" w:cs="Times New Roman"/>
              </w:rPr>
            </w:pPr>
            <w:r>
              <w:rPr>
                <w:rStyle w:val="214"/>
                <w:rFonts w:eastAsia="Arial Unicode MS"/>
                <w:sz w:val="24"/>
                <w:szCs w:val="24"/>
              </w:rPr>
              <w:t>Код</w:t>
            </w:r>
          </w:p>
        </w:tc>
        <w:tc>
          <w:tcPr>
            <w:tcW w:w="2403" w:type="dxa"/>
          </w:tcPr>
          <w:p w14:paraId="5C20FD9D">
            <w:pPr>
              <w:spacing w:after="0" w:line="240" w:lineRule="auto"/>
              <w:contextualSpacing/>
              <w:jc w:val="center"/>
              <w:rPr>
                <w:rFonts w:ascii="Times New Roman" w:hAnsi="Times New Roman" w:cs="Times New Roman"/>
              </w:rPr>
            </w:pPr>
            <w:r>
              <w:rPr>
                <w:rStyle w:val="214"/>
                <w:rFonts w:eastAsia="Arial Unicode MS"/>
                <w:sz w:val="24"/>
                <w:szCs w:val="24"/>
              </w:rPr>
              <w:t>Наименование</w:t>
            </w:r>
          </w:p>
        </w:tc>
        <w:tc>
          <w:tcPr>
            <w:tcW w:w="1653" w:type="dxa"/>
          </w:tcPr>
          <w:p w14:paraId="6B3A6996">
            <w:pPr>
              <w:spacing w:after="0" w:line="240" w:lineRule="auto"/>
              <w:contextualSpacing/>
              <w:jc w:val="center"/>
              <w:rPr>
                <w:rFonts w:ascii="Times New Roman" w:hAnsi="Times New Roman" w:cs="Times New Roman"/>
              </w:rPr>
            </w:pPr>
          </w:p>
        </w:tc>
      </w:tr>
      <w:tr w14:paraId="4E336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dxa"/>
          </w:tcPr>
          <w:p w14:paraId="40E7B66E">
            <w:pPr>
              <w:spacing w:after="0" w:line="240" w:lineRule="auto"/>
              <w:contextualSpacing/>
              <w:jc w:val="center"/>
              <w:rPr>
                <w:rStyle w:val="214"/>
                <w:rFonts w:eastAsia="Arial Unicode MS"/>
                <w:sz w:val="24"/>
                <w:szCs w:val="24"/>
              </w:rPr>
            </w:pPr>
            <w:r>
              <w:rPr>
                <w:rStyle w:val="214"/>
                <w:rFonts w:eastAsia="Arial Unicode MS"/>
                <w:sz w:val="24"/>
                <w:szCs w:val="24"/>
              </w:rPr>
              <w:t>1</w:t>
            </w:r>
          </w:p>
        </w:tc>
        <w:tc>
          <w:tcPr>
            <w:tcW w:w="1118" w:type="dxa"/>
          </w:tcPr>
          <w:p w14:paraId="209D1201">
            <w:pPr>
              <w:spacing w:after="0" w:line="240" w:lineRule="auto"/>
              <w:contextualSpacing/>
              <w:jc w:val="center"/>
              <w:rPr>
                <w:rStyle w:val="214"/>
                <w:rFonts w:eastAsia="Arial Unicode MS"/>
                <w:sz w:val="24"/>
                <w:szCs w:val="24"/>
              </w:rPr>
            </w:pPr>
            <w:r>
              <w:rPr>
                <w:rStyle w:val="214"/>
                <w:rFonts w:eastAsia="Arial Unicode MS"/>
                <w:sz w:val="24"/>
                <w:szCs w:val="24"/>
              </w:rPr>
              <w:t>2</w:t>
            </w:r>
          </w:p>
        </w:tc>
        <w:tc>
          <w:tcPr>
            <w:tcW w:w="2403" w:type="dxa"/>
          </w:tcPr>
          <w:p w14:paraId="16DF79BC">
            <w:pPr>
              <w:spacing w:after="0" w:line="240" w:lineRule="auto"/>
              <w:contextualSpacing/>
              <w:jc w:val="center"/>
              <w:rPr>
                <w:rStyle w:val="214"/>
                <w:rFonts w:eastAsia="Arial Unicode MS"/>
                <w:sz w:val="24"/>
                <w:szCs w:val="24"/>
              </w:rPr>
            </w:pPr>
            <w:r>
              <w:rPr>
                <w:rStyle w:val="214"/>
                <w:rFonts w:eastAsia="Arial Unicode MS"/>
                <w:sz w:val="24"/>
                <w:szCs w:val="24"/>
              </w:rPr>
              <w:t>3</w:t>
            </w:r>
          </w:p>
        </w:tc>
        <w:tc>
          <w:tcPr>
            <w:tcW w:w="2128" w:type="dxa"/>
          </w:tcPr>
          <w:p w14:paraId="24778B01">
            <w:pPr>
              <w:spacing w:after="0" w:line="240" w:lineRule="auto"/>
              <w:contextualSpacing/>
              <w:jc w:val="center"/>
              <w:rPr>
                <w:rStyle w:val="214"/>
                <w:rFonts w:eastAsia="Arial Unicode MS"/>
                <w:sz w:val="24"/>
                <w:szCs w:val="24"/>
              </w:rPr>
            </w:pPr>
            <w:r>
              <w:rPr>
                <w:rStyle w:val="214"/>
                <w:rFonts w:eastAsia="Arial Unicode MS"/>
                <w:sz w:val="24"/>
                <w:szCs w:val="24"/>
              </w:rPr>
              <w:t>4</w:t>
            </w:r>
          </w:p>
        </w:tc>
        <w:tc>
          <w:tcPr>
            <w:tcW w:w="654" w:type="dxa"/>
          </w:tcPr>
          <w:p w14:paraId="21DD8BE6">
            <w:pPr>
              <w:spacing w:after="0" w:line="240" w:lineRule="auto"/>
              <w:contextualSpacing/>
              <w:jc w:val="center"/>
              <w:rPr>
                <w:rStyle w:val="214"/>
                <w:rFonts w:eastAsia="Arial Unicode MS"/>
                <w:sz w:val="24"/>
                <w:szCs w:val="24"/>
              </w:rPr>
            </w:pPr>
            <w:r>
              <w:rPr>
                <w:rStyle w:val="214"/>
                <w:rFonts w:eastAsia="Arial Unicode MS"/>
                <w:sz w:val="24"/>
                <w:szCs w:val="24"/>
              </w:rPr>
              <w:t>5</w:t>
            </w:r>
          </w:p>
        </w:tc>
        <w:tc>
          <w:tcPr>
            <w:tcW w:w="2403" w:type="dxa"/>
          </w:tcPr>
          <w:p w14:paraId="2962F2D9">
            <w:pPr>
              <w:spacing w:after="0" w:line="240" w:lineRule="auto"/>
              <w:contextualSpacing/>
              <w:jc w:val="center"/>
              <w:rPr>
                <w:rStyle w:val="214"/>
                <w:rFonts w:eastAsia="Arial Unicode MS"/>
                <w:sz w:val="24"/>
                <w:szCs w:val="24"/>
              </w:rPr>
            </w:pPr>
            <w:r>
              <w:rPr>
                <w:rStyle w:val="214"/>
                <w:rFonts w:eastAsia="Arial Unicode MS"/>
                <w:sz w:val="24"/>
                <w:szCs w:val="24"/>
              </w:rPr>
              <w:t>6</w:t>
            </w:r>
          </w:p>
        </w:tc>
        <w:tc>
          <w:tcPr>
            <w:tcW w:w="1653" w:type="dxa"/>
          </w:tcPr>
          <w:p w14:paraId="656AA51E">
            <w:pPr>
              <w:spacing w:after="0" w:line="240" w:lineRule="auto"/>
              <w:contextualSpacing/>
              <w:jc w:val="center"/>
              <w:rPr>
                <w:rFonts w:ascii="Times New Roman" w:hAnsi="Times New Roman" w:cs="Times New Roman"/>
              </w:rPr>
            </w:pPr>
            <w:r>
              <w:rPr>
                <w:rFonts w:ascii="Times New Roman" w:hAnsi="Times New Roman" w:cs="Times New Roman"/>
              </w:rPr>
              <w:t>7</w:t>
            </w:r>
          </w:p>
        </w:tc>
      </w:tr>
      <w:tr w14:paraId="4BECF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5" w:type="dxa"/>
            <w:gridSpan w:val="7"/>
          </w:tcPr>
          <w:p w14:paraId="4B872D4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Программы подготовки квалифицированный рабочих, служащих  </w:t>
            </w:r>
          </w:p>
        </w:tc>
      </w:tr>
      <w:tr w14:paraId="34595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tcPr>
          <w:p w14:paraId="584250B2">
            <w:pPr>
              <w:spacing w:after="0" w:line="240" w:lineRule="auto"/>
              <w:contextualSpacing/>
              <w:jc w:val="center"/>
              <w:rPr>
                <w:rStyle w:val="214"/>
                <w:rFonts w:eastAsia="Arial Unicode MS"/>
                <w:sz w:val="24"/>
                <w:szCs w:val="24"/>
              </w:rPr>
            </w:pPr>
            <w:r>
              <w:rPr>
                <w:rStyle w:val="214"/>
                <w:rFonts w:eastAsia="Arial Unicode MS"/>
                <w:sz w:val="24"/>
                <w:szCs w:val="24"/>
              </w:rPr>
              <w:t>1</w:t>
            </w:r>
          </w:p>
        </w:tc>
        <w:tc>
          <w:tcPr>
            <w:tcW w:w="1118" w:type="dxa"/>
          </w:tcPr>
          <w:p w14:paraId="3DCA99BF">
            <w:pPr>
              <w:spacing w:after="0" w:line="240" w:lineRule="auto"/>
              <w:contextualSpacing/>
              <w:jc w:val="center"/>
              <w:rPr>
                <w:rStyle w:val="214"/>
                <w:rFonts w:eastAsia="Arial Unicode MS"/>
                <w:sz w:val="24"/>
                <w:szCs w:val="24"/>
              </w:rPr>
            </w:pPr>
            <w:r>
              <w:rPr>
                <w:rStyle w:val="214"/>
                <w:rFonts w:eastAsia="Arial Unicode MS"/>
                <w:sz w:val="24"/>
                <w:szCs w:val="24"/>
              </w:rPr>
              <w:t xml:space="preserve">36.01.01. </w:t>
            </w:r>
          </w:p>
        </w:tc>
        <w:tc>
          <w:tcPr>
            <w:tcW w:w="2403" w:type="dxa"/>
          </w:tcPr>
          <w:p w14:paraId="264CE384">
            <w:pPr>
              <w:spacing w:after="0" w:line="240" w:lineRule="auto"/>
              <w:contextualSpacing/>
              <w:jc w:val="center"/>
              <w:rPr>
                <w:rStyle w:val="214"/>
                <w:rFonts w:eastAsia="Arial Unicode MS"/>
                <w:sz w:val="24"/>
                <w:szCs w:val="24"/>
              </w:rPr>
            </w:pPr>
            <w:r>
              <w:rPr>
                <w:rStyle w:val="214"/>
                <w:rFonts w:eastAsia="Arial Unicode MS"/>
                <w:sz w:val="24"/>
                <w:szCs w:val="24"/>
              </w:rPr>
              <w:t>Младший ветеринарный фельдшер</w:t>
            </w:r>
          </w:p>
        </w:tc>
        <w:tc>
          <w:tcPr>
            <w:tcW w:w="2128" w:type="dxa"/>
          </w:tcPr>
          <w:p w14:paraId="79975619">
            <w:pPr>
              <w:spacing w:after="0" w:line="240" w:lineRule="auto"/>
              <w:contextualSpacing/>
              <w:jc w:val="center"/>
              <w:rPr>
                <w:rStyle w:val="214"/>
                <w:rFonts w:eastAsia="Arial Unicode MS"/>
                <w:sz w:val="24"/>
                <w:szCs w:val="24"/>
              </w:rPr>
            </w:pPr>
            <w:r>
              <w:rPr>
                <w:rStyle w:val="214"/>
                <w:rFonts w:eastAsia="Arial Unicode MS"/>
                <w:sz w:val="24"/>
                <w:szCs w:val="24"/>
              </w:rPr>
              <w:t>Среднее профессиональное образование</w:t>
            </w:r>
          </w:p>
        </w:tc>
        <w:tc>
          <w:tcPr>
            <w:tcW w:w="654" w:type="dxa"/>
          </w:tcPr>
          <w:p w14:paraId="20A75A3C">
            <w:pPr>
              <w:spacing w:after="0" w:line="240" w:lineRule="auto"/>
              <w:contextualSpacing/>
              <w:jc w:val="center"/>
              <w:rPr>
                <w:rStyle w:val="214"/>
                <w:rFonts w:eastAsia="Arial Unicode MS"/>
                <w:sz w:val="24"/>
                <w:szCs w:val="24"/>
              </w:rPr>
            </w:pPr>
          </w:p>
        </w:tc>
        <w:tc>
          <w:tcPr>
            <w:tcW w:w="2403" w:type="dxa"/>
          </w:tcPr>
          <w:p w14:paraId="0FC104CC">
            <w:pPr>
              <w:spacing w:after="0" w:line="240" w:lineRule="auto"/>
              <w:contextualSpacing/>
              <w:jc w:val="center"/>
              <w:rPr>
                <w:rStyle w:val="214"/>
                <w:rFonts w:eastAsia="Arial Unicode MS"/>
                <w:sz w:val="24"/>
                <w:szCs w:val="24"/>
              </w:rPr>
            </w:pPr>
            <w:r>
              <w:rPr>
                <w:rStyle w:val="214"/>
                <w:rFonts w:eastAsia="Arial Unicode MS"/>
              </w:rPr>
              <w:t>Санитар ветеринарный, оператор по ветеринарной обработке, оператор по искусственному осеменению животных и птицы</w:t>
            </w:r>
          </w:p>
        </w:tc>
        <w:tc>
          <w:tcPr>
            <w:tcW w:w="1653" w:type="dxa"/>
          </w:tcPr>
          <w:p w14:paraId="639279A0">
            <w:pPr>
              <w:spacing w:after="0" w:line="240" w:lineRule="auto"/>
              <w:contextualSpacing/>
              <w:jc w:val="center"/>
              <w:rPr>
                <w:rFonts w:ascii="Times New Roman" w:hAnsi="Times New Roman" w:cs="Times New Roman"/>
              </w:rPr>
            </w:pPr>
            <w:r>
              <w:rPr>
                <w:rStyle w:val="214"/>
                <w:rFonts w:eastAsia="Arial Unicode MS"/>
              </w:rPr>
              <w:t>3 г 10 мес.</w:t>
            </w:r>
          </w:p>
        </w:tc>
      </w:tr>
      <w:tr w14:paraId="10146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tcPr>
          <w:p w14:paraId="6018A47D">
            <w:pPr>
              <w:spacing w:after="0" w:line="240" w:lineRule="auto"/>
              <w:contextualSpacing/>
              <w:jc w:val="center"/>
              <w:rPr>
                <w:rStyle w:val="214"/>
                <w:rFonts w:eastAsia="Arial Unicode MS"/>
                <w:sz w:val="24"/>
                <w:szCs w:val="24"/>
              </w:rPr>
            </w:pPr>
            <w:r>
              <w:rPr>
                <w:rStyle w:val="214"/>
                <w:rFonts w:eastAsia="Arial Unicode MS"/>
                <w:sz w:val="24"/>
                <w:szCs w:val="24"/>
              </w:rPr>
              <w:t>2</w:t>
            </w:r>
          </w:p>
        </w:tc>
        <w:tc>
          <w:tcPr>
            <w:tcW w:w="1118" w:type="dxa"/>
          </w:tcPr>
          <w:p w14:paraId="694D4C97">
            <w:pPr>
              <w:spacing w:after="0" w:line="240" w:lineRule="auto"/>
              <w:contextualSpacing/>
              <w:jc w:val="center"/>
              <w:rPr>
                <w:rStyle w:val="214"/>
                <w:rFonts w:eastAsia="Arial Unicode MS"/>
                <w:sz w:val="24"/>
                <w:szCs w:val="24"/>
              </w:rPr>
            </w:pPr>
            <w:r>
              <w:rPr>
                <w:rStyle w:val="214"/>
                <w:rFonts w:eastAsia="Arial Unicode MS"/>
                <w:sz w:val="24"/>
                <w:szCs w:val="24"/>
              </w:rPr>
              <w:t>35.01.13</w:t>
            </w:r>
          </w:p>
        </w:tc>
        <w:tc>
          <w:tcPr>
            <w:tcW w:w="2403" w:type="dxa"/>
          </w:tcPr>
          <w:p w14:paraId="0D690F5B">
            <w:pPr>
              <w:spacing w:after="0" w:line="240" w:lineRule="auto"/>
              <w:contextualSpacing/>
              <w:jc w:val="center"/>
            </w:pPr>
            <w:r>
              <w:rPr>
                <w:rStyle w:val="214"/>
                <w:rFonts w:eastAsia="Arial Unicode MS"/>
              </w:rPr>
              <w:t>Тракторист-</w:t>
            </w:r>
          </w:p>
          <w:p w14:paraId="6079BCEA">
            <w:pPr>
              <w:spacing w:after="0" w:line="240" w:lineRule="auto"/>
              <w:contextualSpacing/>
              <w:jc w:val="center"/>
            </w:pPr>
            <w:r>
              <w:rPr>
                <w:rStyle w:val="214"/>
                <w:rFonts w:eastAsia="Arial Unicode MS"/>
              </w:rPr>
              <w:t>машинист</w:t>
            </w:r>
          </w:p>
          <w:p w14:paraId="60796F7A">
            <w:pPr>
              <w:spacing w:after="0" w:line="240" w:lineRule="auto"/>
              <w:contextualSpacing/>
              <w:jc w:val="center"/>
              <w:rPr>
                <w:rStyle w:val="214"/>
                <w:rFonts w:eastAsia="Arial Unicode MS"/>
                <w:sz w:val="24"/>
                <w:szCs w:val="24"/>
              </w:rPr>
            </w:pPr>
            <w:r>
              <w:rPr>
                <w:rStyle w:val="214"/>
                <w:rFonts w:eastAsia="Arial Unicode MS"/>
              </w:rPr>
              <w:t>сельскохозяйственного производства</w:t>
            </w:r>
          </w:p>
        </w:tc>
        <w:tc>
          <w:tcPr>
            <w:tcW w:w="2128" w:type="dxa"/>
          </w:tcPr>
          <w:p w14:paraId="1A4662C8">
            <w:pPr>
              <w:spacing w:after="0" w:line="240" w:lineRule="auto"/>
              <w:contextualSpacing/>
              <w:jc w:val="center"/>
              <w:rPr>
                <w:rStyle w:val="214"/>
                <w:rFonts w:eastAsia="Arial Unicode MS"/>
                <w:sz w:val="24"/>
                <w:szCs w:val="24"/>
              </w:rPr>
            </w:pPr>
            <w:r>
              <w:rPr>
                <w:rStyle w:val="214"/>
                <w:rFonts w:eastAsia="Arial Unicode MS"/>
                <w:sz w:val="24"/>
                <w:szCs w:val="24"/>
              </w:rPr>
              <w:t>Среднее профессиональное образование</w:t>
            </w:r>
          </w:p>
        </w:tc>
        <w:tc>
          <w:tcPr>
            <w:tcW w:w="654" w:type="dxa"/>
          </w:tcPr>
          <w:p w14:paraId="44DF0FA1">
            <w:pPr>
              <w:spacing w:after="0" w:line="240" w:lineRule="auto"/>
              <w:contextualSpacing/>
              <w:jc w:val="center"/>
              <w:rPr>
                <w:rStyle w:val="214"/>
                <w:rFonts w:eastAsia="Arial Unicode MS"/>
                <w:sz w:val="24"/>
                <w:szCs w:val="24"/>
              </w:rPr>
            </w:pPr>
          </w:p>
        </w:tc>
        <w:tc>
          <w:tcPr>
            <w:tcW w:w="2403" w:type="dxa"/>
          </w:tcPr>
          <w:p w14:paraId="47DDC821">
            <w:pPr>
              <w:spacing w:after="0" w:line="240" w:lineRule="auto"/>
              <w:contextualSpacing/>
              <w:jc w:val="center"/>
            </w:pPr>
            <w:r>
              <w:rPr>
                <w:rStyle w:val="214"/>
                <w:rFonts w:eastAsia="Arial Unicode MS"/>
              </w:rPr>
              <w:t>Тракторист-</w:t>
            </w:r>
          </w:p>
          <w:p w14:paraId="1E4837F4">
            <w:pPr>
              <w:spacing w:after="0" w:line="240" w:lineRule="auto"/>
              <w:contextualSpacing/>
              <w:jc w:val="center"/>
            </w:pPr>
            <w:r>
              <w:rPr>
                <w:rStyle w:val="214"/>
                <w:rFonts w:eastAsia="Arial Unicode MS"/>
              </w:rPr>
              <w:t>машинист</w:t>
            </w:r>
          </w:p>
          <w:p w14:paraId="5C51A686">
            <w:pPr>
              <w:spacing w:after="0" w:line="240" w:lineRule="auto"/>
              <w:contextualSpacing/>
              <w:jc w:val="center"/>
            </w:pPr>
            <w:r>
              <w:rPr>
                <w:rStyle w:val="214"/>
                <w:rFonts w:eastAsia="Arial Unicode MS"/>
              </w:rPr>
              <w:t>сельскохозяйственного</w:t>
            </w:r>
          </w:p>
          <w:p w14:paraId="2CFA0031">
            <w:pPr>
              <w:spacing w:after="0" w:line="240" w:lineRule="auto"/>
              <w:contextualSpacing/>
              <w:jc w:val="center"/>
            </w:pPr>
            <w:r>
              <w:rPr>
                <w:rStyle w:val="214"/>
                <w:rFonts w:eastAsia="Arial Unicode MS"/>
              </w:rPr>
              <w:t>производства; Слесарь по ремонту</w:t>
            </w:r>
          </w:p>
          <w:p w14:paraId="6CC62FDB">
            <w:pPr>
              <w:spacing w:after="0" w:line="240" w:lineRule="auto"/>
              <w:contextualSpacing/>
              <w:jc w:val="center"/>
              <w:rPr>
                <w:rStyle w:val="214"/>
                <w:rFonts w:eastAsia="Arial Unicode MS"/>
              </w:rPr>
            </w:pPr>
            <w:r>
              <w:rPr>
                <w:rStyle w:val="214"/>
                <w:rFonts w:eastAsia="Arial Unicode MS"/>
              </w:rPr>
              <w:t>сельскохозяйственных машин и оборудования; Водитель автомобиля</w:t>
            </w:r>
          </w:p>
        </w:tc>
        <w:tc>
          <w:tcPr>
            <w:tcW w:w="1653" w:type="dxa"/>
          </w:tcPr>
          <w:p w14:paraId="19B70215">
            <w:pPr>
              <w:spacing w:after="0" w:line="240" w:lineRule="auto"/>
              <w:contextualSpacing/>
              <w:jc w:val="center"/>
              <w:rPr>
                <w:rStyle w:val="214"/>
                <w:rFonts w:eastAsia="Arial Unicode MS"/>
              </w:rPr>
            </w:pPr>
            <w:r>
              <w:rPr>
                <w:rStyle w:val="214"/>
                <w:rFonts w:eastAsia="Arial Unicode MS"/>
              </w:rPr>
              <w:t>2 г 10 мес.</w:t>
            </w:r>
          </w:p>
        </w:tc>
      </w:tr>
      <w:tr w14:paraId="234F7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tcPr>
          <w:p w14:paraId="4E54D263">
            <w:pPr>
              <w:spacing w:after="0" w:line="240" w:lineRule="auto"/>
              <w:contextualSpacing/>
              <w:jc w:val="center"/>
              <w:rPr>
                <w:rStyle w:val="214"/>
                <w:rFonts w:eastAsia="Arial Unicode MS"/>
                <w:sz w:val="24"/>
                <w:szCs w:val="24"/>
              </w:rPr>
            </w:pPr>
            <w:r>
              <w:rPr>
                <w:rStyle w:val="214"/>
                <w:rFonts w:eastAsia="Arial Unicode MS"/>
                <w:sz w:val="24"/>
                <w:szCs w:val="24"/>
              </w:rPr>
              <w:t>3</w:t>
            </w:r>
          </w:p>
        </w:tc>
        <w:tc>
          <w:tcPr>
            <w:tcW w:w="1118" w:type="dxa"/>
          </w:tcPr>
          <w:p w14:paraId="00E3915D">
            <w:pPr>
              <w:spacing w:after="0" w:line="240" w:lineRule="auto"/>
              <w:contextualSpacing/>
              <w:jc w:val="center"/>
              <w:rPr>
                <w:rStyle w:val="214"/>
                <w:rFonts w:eastAsia="Arial Unicode MS"/>
                <w:sz w:val="24"/>
                <w:szCs w:val="24"/>
              </w:rPr>
            </w:pPr>
            <w:r>
              <w:rPr>
                <w:rStyle w:val="214"/>
                <w:rFonts w:eastAsia="Arial Unicode MS"/>
                <w:sz w:val="24"/>
                <w:szCs w:val="24"/>
              </w:rPr>
              <w:t>35.01.15</w:t>
            </w:r>
          </w:p>
        </w:tc>
        <w:tc>
          <w:tcPr>
            <w:tcW w:w="2403" w:type="dxa"/>
          </w:tcPr>
          <w:p w14:paraId="07353E28">
            <w:pPr>
              <w:spacing w:after="0" w:line="240" w:lineRule="auto"/>
              <w:contextualSpacing/>
              <w:jc w:val="center"/>
              <w:rPr>
                <w:rStyle w:val="214"/>
                <w:rFonts w:eastAsia="Arial Unicode MS"/>
              </w:rPr>
            </w:pPr>
            <w:r>
              <w:rPr>
                <w:rStyle w:val="214"/>
                <w:rFonts w:eastAsia="Arial Unicode MS"/>
              </w:rPr>
              <w:t>Электромонтер по ремонту и обслуживанию сельскохозяйственной техники и оборудования</w:t>
            </w:r>
          </w:p>
        </w:tc>
        <w:tc>
          <w:tcPr>
            <w:tcW w:w="2128" w:type="dxa"/>
          </w:tcPr>
          <w:p w14:paraId="4651EC65">
            <w:pPr>
              <w:spacing w:after="0" w:line="240" w:lineRule="auto"/>
              <w:contextualSpacing/>
              <w:jc w:val="center"/>
              <w:rPr>
                <w:rStyle w:val="214"/>
                <w:rFonts w:eastAsia="Arial Unicode MS"/>
                <w:sz w:val="24"/>
                <w:szCs w:val="24"/>
              </w:rPr>
            </w:pPr>
            <w:r>
              <w:rPr>
                <w:rStyle w:val="214"/>
                <w:rFonts w:eastAsia="Arial Unicode MS"/>
                <w:sz w:val="24"/>
                <w:szCs w:val="24"/>
              </w:rPr>
              <w:t>Среднее профессиональное образование</w:t>
            </w:r>
          </w:p>
        </w:tc>
        <w:tc>
          <w:tcPr>
            <w:tcW w:w="654" w:type="dxa"/>
          </w:tcPr>
          <w:p w14:paraId="0E0EF15D">
            <w:pPr>
              <w:spacing w:after="0" w:line="240" w:lineRule="auto"/>
              <w:contextualSpacing/>
              <w:jc w:val="center"/>
              <w:rPr>
                <w:rStyle w:val="214"/>
                <w:rFonts w:eastAsia="Arial Unicode MS"/>
                <w:sz w:val="24"/>
                <w:szCs w:val="24"/>
              </w:rPr>
            </w:pPr>
          </w:p>
        </w:tc>
        <w:tc>
          <w:tcPr>
            <w:tcW w:w="2403" w:type="dxa"/>
          </w:tcPr>
          <w:p w14:paraId="204DF292">
            <w:pPr>
              <w:spacing w:after="0" w:line="240" w:lineRule="auto"/>
              <w:contextualSpacing/>
              <w:jc w:val="center"/>
              <w:rPr>
                <w:rStyle w:val="214"/>
                <w:rFonts w:eastAsia="Arial Unicode MS"/>
              </w:rPr>
            </w:pPr>
            <w:r>
              <w:rPr>
                <w:rStyle w:val="214"/>
                <w:rFonts w:eastAsia="Arial Unicode MS"/>
              </w:rPr>
              <w:t>Электромонтер по ремонту и обслуживанию сельскохозяйственной техники и оборудования</w:t>
            </w:r>
          </w:p>
          <w:p w14:paraId="36C29D11">
            <w:pPr>
              <w:spacing w:after="0" w:line="240" w:lineRule="auto"/>
              <w:contextualSpacing/>
              <w:jc w:val="center"/>
              <w:rPr>
                <w:rStyle w:val="214"/>
                <w:rFonts w:eastAsia="Arial Unicode MS"/>
              </w:rPr>
            </w:pPr>
            <w:r>
              <w:rPr>
                <w:rStyle w:val="214"/>
                <w:rFonts w:eastAsia="Arial Unicode MS"/>
              </w:rPr>
              <w:t>Водитель автомобиля</w:t>
            </w:r>
          </w:p>
        </w:tc>
        <w:tc>
          <w:tcPr>
            <w:tcW w:w="1653" w:type="dxa"/>
          </w:tcPr>
          <w:p w14:paraId="6D00A06A">
            <w:pPr>
              <w:spacing w:after="0" w:line="240" w:lineRule="auto"/>
              <w:contextualSpacing/>
              <w:jc w:val="center"/>
              <w:rPr>
                <w:rStyle w:val="214"/>
                <w:rFonts w:eastAsia="Arial Unicode MS"/>
              </w:rPr>
            </w:pPr>
            <w:r>
              <w:rPr>
                <w:rStyle w:val="214"/>
                <w:rFonts w:eastAsia="Arial Unicode MS"/>
              </w:rPr>
              <w:t>2 г 10 мес.</w:t>
            </w:r>
          </w:p>
        </w:tc>
      </w:tr>
      <w:tr w14:paraId="0FAF9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tcPr>
          <w:p w14:paraId="5AD23FA8">
            <w:pPr>
              <w:spacing w:after="0" w:line="240" w:lineRule="auto"/>
              <w:contextualSpacing/>
              <w:jc w:val="center"/>
              <w:rPr>
                <w:rStyle w:val="214"/>
                <w:rFonts w:eastAsia="Arial Unicode MS"/>
                <w:sz w:val="24"/>
                <w:szCs w:val="24"/>
              </w:rPr>
            </w:pPr>
            <w:r>
              <w:rPr>
                <w:rStyle w:val="214"/>
                <w:rFonts w:eastAsia="Arial Unicode MS"/>
                <w:sz w:val="24"/>
                <w:szCs w:val="24"/>
              </w:rPr>
              <w:t>4</w:t>
            </w:r>
          </w:p>
        </w:tc>
        <w:tc>
          <w:tcPr>
            <w:tcW w:w="1118" w:type="dxa"/>
          </w:tcPr>
          <w:p w14:paraId="43A88426">
            <w:pPr>
              <w:spacing w:after="0" w:line="240" w:lineRule="auto"/>
              <w:contextualSpacing/>
              <w:jc w:val="center"/>
              <w:rPr>
                <w:rStyle w:val="214"/>
                <w:rFonts w:eastAsia="Arial Unicode MS"/>
                <w:sz w:val="24"/>
                <w:szCs w:val="24"/>
              </w:rPr>
            </w:pPr>
            <w:r>
              <w:rPr>
                <w:rStyle w:val="214"/>
                <w:rFonts w:eastAsia="Arial Unicode MS"/>
                <w:sz w:val="24"/>
                <w:szCs w:val="24"/>
              </w:rPr>
              <w:t>35.01.27</w:t>
            </w:r>
          </w:p>
        </w:tc>
        <w:tc>
          <w:tcPr>
            <w:tcW w:w="2403" w:type="dxa"/>
          </w:tcPr>
          <w:p w14:paraId="6A9E9BD4">
            <w:pPr>
              <w:spacing w:after="0" w:line="240" w:lineRule="auto"/>
              <w:contextualSpacing/>
              <w:jc w:val="center"/>
              <w:rPr>
                <w:rStyle w:val="214"/>
                <w:rFonts w:eastAsia="Arial Unicode MS"/>
              </w:rPr>
            </w:pPr>
            <w:r>
              <w:rPr>
                <w:rStyle w:val="214"/>
                <w:rFonts w:eastAsia="Arial Unicode MS"/>
              </w:rPr>
              <w:t>Мастер сельскохозяйственного производства</w:t>
            </w:r>
          </w:p>
        </w:tc>
        <w:tc>
          <w:tcPr>
            <w:tcW w:w="2128" w:type="dxa"/>
          </w:tcPr>
          <w:p w14:paraId="13220934">
            <w:pPr>
              <w:spacing w:after="0" w:line="240" w:lineRule="auto"/>
              <w:contextualSpacing/>
              <w:jc w:val="center"/>
              <w:rPr>
                <w:rStyle w:val="214"/>
                <w:rFonts w:eastAsia="Arial Unicode MS"/>
                <w:sz w:val="24"/>
                <w:szCs w:val="24"/>
              </w:rPr>
            </w:pPr>
            <w:r>
              <w:rPr>
                <w:rStyle w:val="214"/>
                <w:rFonts w:eastAsia="Arial Unicode MS"/>
                <w:sz w:val="24"/>
                <w:szCs w:val="24"/>
              </w:rPr>
              <w:t>Среднее профессиональное образование</w:t>
            </w:r>
          </w:p>
        </w:tc>
        <w:tc>
          <w:tcPr>
            <w:tcW w:w="654" w:type="dxa"/>
          </w:tcPr>
          <w:p w14:paraId="1C03DBEA">
            <w:pPr>
              <w:spacing w:after="0" w:line="240" w:lineRule="auto"/>
              <w:contextualSpacing/>
              <w:jc w:val="center"/>
              <w:rPr>
                <w:rStyle w:val="214"/>
                <w:rFonts w:eastAsia="Arial Unicode MS"/>
                <w:sz w:val="24"/>
                <w:szCs w:val="24"/>
              </w:rPr>
            </w:pPr>
          </w:p>
        </w:tc>
        <w:tc>
          <w:tcPr>
            <w:tcW w:w="2403" w:type="dxa"/>
          </w:tcPr>
          <w:p w14:paraId="2751EE8D">
            <w:pPr>
              <w:spacing w:after="0" w:line="240" w:lineRule="auto"/>
              <w:contextualSpacing/>
              <w:jc w:val="center"/>
              <w:rPr>
                <w:rStyle w:val="214"/>
                <w:rFonts w:eastAsia="Arial Unicode MS"/>
              </w:rPr>
            </w:pPr>
            <w:r>
              <w:rPr>
                <w:rStyle w:val="214"/>
                <w:rFonts w:eastAsia="Arial Unicode MS"/>
              </w:rPr>
              <w:t>Мастер сельскохозяйственного производства</w:t>
            </w:r>
          </w:p>
        </w:tc>
        <w:tc>
          <w:tcPr>
            <w:tcW w:w="1653" w:type="dxa"/>
          </w:tcPr>
          <w:p w14:paraId="6475E874">
            <w:pPr>
              <w:spacing w:after="0" w:line="240" w:lineRule="auto"/>
              <w:contextualSpacing/>
              <w:jc w:val="center"/>
              <w:rPr>
                <w:rStyle w:val="214"/>
                <w:rFonts w:eastAsia="Arial Unicode MS"/>
              </w:rPr>
            </w:pPr>
            <w:r>
              <w:rPr>
                <w:rStyle w:val="214"/>
                <w:rFonts w:eastAsia="Arial Unicode MS"/>
              </w:rPr>
              <w:t>1 г 10 мес.</w:t>
            </w:r>
          </w:p>
        </w:tc>
      </w:tr>
      <w:tr w14:paraId="13512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5" w:type="dxa"/>
            <w:gridSpan w:val="7"/>
          </w:tcPr>
          <w:p w14:paraId="49F6CBA4">
            <w:pPr>
              <w:spacing w:after="0" w:line="240" w:lineRule="auto"/>
              <w:contextualSpacing/>
              <w:jc w:val="center"/>
              <w:rPr>
                <w:rStyle w:val="214"/>
                <w:rFonts w:eastAsia="Arial Unicode MS"/>
                <w:sz w:val="28"/>
                <w:szCs w:val="28"/>
              </w:rPr>
            </w:pPr>
            <w:r>
              <w:rPr>
                <w:rStyle w:val="214"/>
                <w:rFonts w:eastAsia="Arial Unicode MS"/>
                <w:sz w:val="28"/>
                <w:szCs w:val="28"/>
              </w:rPr>
              <w:t>Программа подготовки специалистов среднего звена</w:t>
            </w:r>
          </w:p>
        </w:tc>
      </w:tr>
      <w:tr w14:paraId="2B4C5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tcPr>
          <w:p w14:paraId="1AA3D659">
            <w:pPr>
              <w:spacing w:after="0" w:line="240" w:lineRule="auto"/>
              <w:contextualSpacing/>
              <w:jc w:val="center"/>
              <w:rPr>
                <w:rStyle w:val="214"/>
                <w:rFonts w:eastAsia="Arial Unicode MS"/>
                <w:sz w:val="24"/>
                <w:szCs w:val="24"/>
              </w:rPr>
            </w:pPr>
            <w:r>
              <w:rPr>
                <w:rStyle w:val="214"/>
                <w:rFonts w:eastAsia="Arial Unicode MS"/>
                <w:sz w:val="24"/>
                <w:szCs w:val="24"/>
              </w:rPr>
              <w:t>5</w:t>
            </w:r>
          </w:p>
        </w:tc>
        <w:tc>
          <w:tcPr>
            <w:tcW w:w="1118" w:type="dxa"/>
          </w:tcPr>
          <w:p w14:paraId="124C4F2B">
            <w:pPr>
              <w:spacing w:after="0" w:line="240" w:lineRule="auto"/>
              <w:contextualSpacing/>
              <w:jc w:val="center"/>
              <w:rPr>
                <w:rStyle w:val="214"/>
                <w:rFonts w:eastAsia="Arial Unicode MS"/>
                <w:sz w:val="24"/>
                <w:szCs w:val="24"/>
              </w:rPr>
            </w:pPr>
            <w:r>
              <w:rPr>
                <w:rStyle w:val="214"/>
                <w:rFonts w:eastAsia="Arial Unicode MS"/>
                <w:sz w:val="24"/>
                <w:szCs w:val="24"/>
              </w:rPr>
              <w:t>35.02.09</w:t>
            </w:r>
          </w:p>
        </w:tc>
        <w:tc>
          <w:tcPr>
            <w:tcW w:w="2403" w:type="dxa"/>
          </w:tcPr>
          <w:p w14:paraId="32B563AB">
            <w:pPr>
              <w:spacing w:after="0" w:line="240" w:lineRule="auto"/>
              <w:contextualSpacing/>
              <w:jc w:val="center"/>
              <w:rPr>
                <w:rStyle w:val="214"/>
                <w:rFonts w:eastAsia="Arial Unicode MS"/>
              </w:rPr>
            </w:pPr>
            <w:r>
              <w:rPr>
                <w:rStyle w:val="214"/>
                <w:rFonts w:eastAsia="Arial Unicode MS"/>
              </w:rPr>
              <w:t>«Ихтиология и рыбоводство»</w:t>
            </w:r>
          </w:p>
        </w:tc>
        <w:tc>
          <w:tcPr>
            <w:tcW w:w="2128" w:type="dxa"/>
          </w:tcPr>
          <w:p w14:paraId="5A0DDDA4">
            <w:pPr>
              <w:spacing w:after="0" w:line="240" w:lineRule="auto"/>
              <w:contextualSpacing/>
              <w:jc w:val="center"/>
              <w:rPr>
                <w:rStyle w:val="214"/>
                <w:rFonts w:eastAsia="Arial Unicode MS"/>
                <w:sz w:val="24"/>
                <w:szCs w:val="24"/>
              </w:rPr>
            </w:pPr>
            <w:r>
              <w:rPr>
                <w:rStyle w:val="214"/>
                <w:rFonts w:eastAsia="Arial Unicode MS"/>
                <w:sz w:val="24"/>
                <w:szCs w:val="24"/>
              </w:rPr>
              <w:t>Среднее профессиональное образование</w:t>
            </w:r>
          </w:p>
        </w:tc>
        <w:tc>
          <w:tcPr>
            <w:tcW w:w="654" w:type="dxa"/>
          </w:tcPr>
          <w:p w14:paraId="6AF717A9">
            <w:pPr>
              <w:spacing w:after="0" w:line="240" w:lineRule="auto"/>
              <w:contextualSpacing/>
              <w:jc w:val="center"/>
              <w:rPr>
                <w:rStyle w:val="214"/>
                <w:rFonts w:eastAsia="Arial Unicode MS"/>
                <w:sz w:val="24"/>
                <w:szCs w:val="24"/>
              </w:rPr>
            </w:pPr>
          </w:p>
        </w:tc>
        <w:tc>
          <w:tcPr>
            <w:tcW w:w="2403" w:type="dxa"/>
          </w:tcPr>
          <w:p w14:paraId="6A3E9D1D">
            <w:pPr>
              <w:spacing w:after="0" w:line="240" w:lineRule="auto"/>
              <w:contextualSpacing/>
              <w:jc w:val="center"/>
              <w:rPr>
                <w:rStyle w:val="214"/>
                <w:rFonts w:eastAsia="Arial Unicode MS"/>
              </w:rPr>
            </w:pPr>
            <w:r>
              <w:rPr>
                <w:rStyle w:val="214"/>
                <w:rFonts w:eastAsia="Arial Unicode MS"/>
              </w:rPr>
              <w:t>Техник-рыбовод</w:t>
            </w:r>
          </w:p>
        </w:tc>
        <w:tc>
          <w:tcPr>
            <w:tcW w:w="1653" w:type="dxa"/>
          </w:tcPr>
          <w:p w14:paraId="0FFB1176">
            <w:pPr>
              <w:spacing w:after="0" w:line="240" w:lineRule="auto"/>
              <w:contextualSpacing/>
              <w:jc w:val="center"/>
              <w:rPr>
                <w:rStyle w:val="214"/>
                <w:rFonts w:eastAsia="Arial Unicode MS"/>
              </w:rPr>
            </w:pPr>
            <w:r>
              <w:rPr>
                <w:rStyle w:val="214"/>
                <w:rFonts w:eastAsia="Arial Unicode MS"/>
              </w:rPr>
              <w:t>3 г 6 мес.</w:t>
            </w:r>
          </w:p>
        </w:tc>
      </w:tr>
      <w:tr w14:paraId="4D81A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tcPr>
          <w:p w14:paraId="2812E3D0">
            <w:pPr>
              <w:spacing w:after="0" w:line="240" w:lineRule="auto"/>
              <w:contextualSpacing/>
              <w:jc w:val="center"/>
              <w:rPr>
                <w:rStyle w:val="214"/>
                <w:rFonts w:eastAsia="Arial Unicode MS"/>
                <w:sz w:val="24"/>
                <w:szCs w:val="24"/>
              </w:rPr>
            </w:pPr>
            <w:r>
              <w:rPr>
                <w:rStyle w:val="214"/>
                <w:rFonts w:eastAsia="Arial Unicode MS"/>
                <w:sz w:val="24"/>
                <w:szCs w:val="24"/>
              </w:rPr>
              <w:t>6</w:t>
            </w:r>
          </w:p>
        </w:tc>
        <w:tc>
          <w:tcPr>
            <w:tcW w:w="1118" w:type="dxa"/>
          </w:tcPr>
          <w:p w14:paraId="3841278A">
            <w:pPr>
              <w:spacing w:after="0" w:line="240" w:lineRule="auto"/>
              <w:contextualSpacing/>
              <w:jc w:val="center"/>
              <w:rPr>
                <w:rStyle w:val="214"/>
                <w:rFonts w:eastAsia="Arial Unicode MS"/>
                <w:sz w:val="24"/>
                <w:szCs w:val="24"/>
              </w:rPr>
            </w:pPr>
            <w:r>
              <w:rPr>
                <w:rStyle w:val="214"/>
                <w:rFonts w:eastAsia="Arial Unicode MS"/>
                <w:sz w:val="24"/>
                <w:szCs w:val="24"/>
              </w:rPr>
              <w:t>35.02.09</w:t>
            </w:r>
          </w:p>
        </w:tc>
        <w:tc>
          <w:tcPr>
            <w:tcW w:w="2403" w:type="dxa"/>
          </w:tcPr>
          <w:p w14:paraId="3F1F48B3">
            <w:pPr>
              <w:spacing w:after="0" w:line="240" w:lineRule="auto"/>
              <w:contextualSpacing/>
              <w:jc w:val="center"/>
              <w:rPr>
                <w:rStyle w:val="214"/>
                <w:rFonts w:eastAsia="Arial Unicode MS"/>
              </w:rPr>
            </w:pPr>
            <w:r>
              <w:rPr>
                <w:rStyle w:val="214"/>
                <w:rFonts w:eastAsia="Arial Unicode MS"/>
              </w:rPr>
              <w:t>«Водные биоресурсы и аквакультура»</w:t>
            </w:r>
          </w:p>
        </w:tc>
        <w:tc>
          <w:tcPr>
            <w:tcW w:w="2128" w:type="dxa"/>
          </w:tcPr>
          <w:p w14:paraId="7CEEEF29">
            <w:pPr>
              <w:spacing w:after="0" w:line="240" w:lineRule="auto"/>
              <w:contextualSpacing/>
              <w:jc w:val="center"/>
              <w:rPr>
                <w:rStyle w:val="214"/>
                <w:rFonts w:eastAsia="Arial Unicode MS"/>
                <w:sz w:val="24"/>
                <w:szCs w:val="24"/>
              </w:rPr>
            </w:pPr>
            <w:r>
              <w:rPr>
                <w:rStyle w:val="214"/>
                <w:rFonts w:eastAsia="Arial Unicode MS"/>
                <w:sz w:val="24"/>
                <w:szCs w:val="24"/>
              </w:rPr>
              <w:t>Среднее профессиональное образование</w:t>
            </w:r>
          </w:p>
        </w:tc>
        <w:tc>
          <w:tcPr>
            <w:tcW w:w="654" w:type="dxa"/>
          </w:tcPr>
          <w:p w14:paraId="7660F873">
            <w:pPr>
              <w:spacing w:after="0" w:line="240" w:lineRule="auto"/>
              <w:contextualSpacing/>
              <w:jc w:val="center"/>
              <w:rPr>
                <w:rStyle w:val="214"/>
                <w:rFonts w:eastAsia="Arial Unicode MS"/>
                <w:sz w:val="24"/>
                <w:szCs w:val="24"/>
              </w:rPr>
            </w:pPr>
          </w:p>
        </w:tc>
        <w:tc>
          <w:tcPr>
            <w:tcW w:w="2403" w:type="dxa"/>
          </w:tcPr>
          <w:p w14:paraId="6C7E9403">
            <w:pPr>
              <w:spacing w:after="0" w:line="240" w:lineRule="auto"/>
              <w:contextualSpacing/>
              <w:jc w:val="center"/>
              <w:rPr>
                <w:rStyle w:val="214"/>
                <w:rFonts w:eastAsia="Arial Unicode MS"/>
              </w:rPr>
            </w:pPr>
            <w:r>
              <w:rPr>
                <w:rStyle w:val="214"/>
                <w:rFonts w:eastAsia="Arial Unicode MS"/>
              </w:rPr>
              <w:t>Техник</w:t>
            </w:r>
          </w:p>
        </w:tc>
        <w:tc>
          <w:tcPr>
            <w:tcW w:w="1653" w:type="dxa"/>
          </w:tcPr>
          <w:p w14:paraId="777F4A62">
            <w:pPr>
              <w:spacing w:after="0" w:line="240" w:lineRule="auto"/>
              <w:contextualSpacing/>
              <w:jc w:val="center"/>
              <w:rPr>
                <w:rStyle w:val="214"/>
                <w:rFonts w:eastAsia="Arial Unicode MS"/>
              </w:rPr>
            </w:pPr>
            <w:r>
              <w:rPr>
                <w:rStyle w:val="214"/>
                <w:rFonts w:eastAsia="Arial Unicode MS"/>
              </w:rPr>
              <w:t>2 г 10 мес.</w:t>
            </w:r>
          </w:p>
        </w:tc>
      </w:tr>
      <w:tr w14:paraId="252BC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tcPr>
          <w:p w14:paraId="3DD2CB06">
            <w:pPr>
              <w:spacing w:after="0" w:line="240" w:lineRule="auto"/>
              <w:contextualSpacing/>
              <w:jc w:val="center"/>
              <w:rPr>
                <w:rStyle w:val="214"/>
                <w:rFonts w:eastAsia="Arial Unicode MS"/>
                <w:sz w:val="24"/>
                <w:szCs w:val="24"/>
              </w:rPr>
            </w:pPr>
            <w:r>
              <w:rPr>
                <w:rStyle w:val="214"/>
                <w:rFonts w:eastAsia="Arial Unicode MS"/>
                <w:sz w:val="24"/>
                <w:szCs w:val="24"/>
              </w:rPr>
              <w:t>7</w:t>
            </w:r>
          </w:p>
        </w:tc>
        <w:tc>
          <w:tcPr>
            <w:tcW w:w="1118" w:type="dxa"/>
          </w:tcPr>
          <w:p w14:paraId="666E9A29">
            <w:pPr>
              <w:spacing w:after="0" w:line="240" w:lineRule="auto"/>
              <w:contextualSpacing/>
              <w:jc w:val="center"/>
              <w:rPr>
                <w:rStyle w:val="214"/>
                <w:rFonts w:eastAsia="Arial Unicode MS"/>
                <w:sz w:val="24"/>
                <w:szCs w:val="24"/>
              </w:rPr>
            </w:pPr>
            <w:r>
              <w:rPr>
                <w:rStyle w:val="214"/>
                <w:rFonts w:eastAsia="Arial Unicode MS"/>
                <w:sz w:val="24"/>
                <w:szCs w:val="24"/>
              </w:rPr>
              <w:t>35.02.08</w:t>
            </w:r>
          </w:p>
        </w:tc>
        <w:tc>
          <w:tcPr>
            <w:tcW w:w="2403" w:type="dxa"/>
          </w:tcPr>
          <w:p w14:paraId="2BB983B6">
            <w:pPr>
              <w:spacing w:after="0" w:line="240" w:lineRule="auto"/>
              <w:contextualSpacing/>
              <w:jc w:val="center"/>
              <w:rPr>
                <w:rStyle w:val="214"/>
                <w:rFonts w:eastAsia="Arial Unicode MS"/>
              </w:rPr>
            </w:pPr>
            <w:r>
              <w:rPr>
                <w:rStyle w:val="214"/>
                <w:rFonts w:eastAsia="Arial Unicode MS"/>
              </w:rPr>
              <w:t>«Электротехнические системы в агропромышленном комплексе»</w:t>
            </w:r>
          </w:p>
        </w:tc>
        <w:tc>
          <w:tcPr>
            <w:tcW w:w="2128" w:type="dxa"/>
          </w:tcPr>
          <w:p w14:paraId="35FE2963">
            <w:pPr>
              <w:spacing w:after="0" w:line="240" w:lineRule="auto"/>
              <w:contextualSpacing/>
              <w:jc w:val="center"/>
              <w:rPr>
                <w:rStyle w:val="214"/>
                <w:rFonts w:eastAsia="Arial Unicode MS"/>
                <w:sz w:val="24"/>
                <w:szCs w:val="24"/>
              </w:rPr>
            </w:pPr>
            <w:r>
              <w:rPr>
                <w:rStyle w:val="214"/>
                <w:rFonts w:eastAsia="Arial Unicode MS"/>
                <w:sz w:val="24"/>
                <w:szCs w:val="24"/>
              </w:rPr>
              <w:t>Среднее профессиональное образование</w:t>
            </w:r>
          </w:p>
        </w:tc>
        <w:tc>
          <w:tcPr>
            <w:tcW w:w="654" w:type="dxa"/>
          </w:tcPr>
          <w:p w14:paraId="0CB8D169">
            <w:pPr>
              <w:spacing w:after="0" w:line="240" w:lineRule="auto"/>
              <w:contextualSpacing/>
              <w:jc w:val="center"/>
              <w:rPr>
                <w:rStyle w:val="214"/>
                <w:rFonts w:eastAsia="Arial Unicode MS"/>
                <w:sz w:val="24"/>
                <w:szCs w:val="24"/>
              </w:rPr>
            </w:pPr>
          </w:p>
        </w:tc>
        <w:tc>
          <w:tcPr>
            <w:tcW w:w="2403" w:type="dxa"/>
          </w:tcPr>
          <w:p w14:paraId="64526EAF">
            <w:pPr>
              <w:spacing w:after="0" w:line="240" w:lineRule="auto"/>
              <w:contextualSpacing/>
              <w:jc w:val="center"/>
              <w:rPr>
                <w:rStyle w:val="214"/>
                <w:rFonts w:eastAsia="Arial Unicode MS"/>
              </w:rPr>
            </w:pPr>
            <w:r>
              <w:rPr>
                <w:rStyle w:val="214"/>
                <w:rFonts w:eastAsia="Arial Unicode MS"/>
              </w:rPr>
              <w:t>Техник</w:t>
            </w:r>
          </w:p>
        </w:tc>
        <w:tc>
          <w:tcPr>
            <w:tcW w:w="1653" w:type="dxa"/>
          </w:tcPr>
          <w:p w14:paraId="7E23E235">
            <w:pPr>
              <w:spacing w:after="0" w:line="240" w:lineRule="auto"/>
              <w:contextualSpacing/>
              <w:jc w:val="center"/>
              <w:rPr>
                <w:rStyle w:val="214"/>
                <w:rFonts w:eastAsia="Arial Unicode MS"/>
              </w:rPr>
            </w:pPr>
            <w:r>
              <w:rPr>
                <w:rStyle w:val="214"/>
                <w:rFonts w:eastAsia="Arial Unicode MS"/>
              </w:rPr>
              <w:t>2 г 10 мес.</w:t>
            </w:r>
          </w:p>
        </w:tc>
      </w:tr>
      <w:tr w14:paraId="1F4B3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dxa"/>
          </w:tcPr>
          <w:p w14:paraId="5FC52624">
            <w:pPr>
              <w:spacing w:after="0" w:line="240" w:lineRule="auto"/>
              <w:contextualSpacing/>
              <w:jc w:val="center"/>
              <w:rPr>
                <w:rStyle w:val="214"/>
                <w:rFonts w:eastAsia="Arial Unicode MS"/>
                <w:sz w:val="24"/>
                <w:szCs w:val="24"/>
              </w:rPr>
            </w:pPr>
            <w:r>
              <w:rPr>
                <w:rStyle w:val="214"/>
                <w:rFonts w:eastAsia="Arial Unicode MS"/>
                <w:sz w:val="24"/>
                <w:szCs w:val="24"/>
              </w:rPr>
              <w:t>8</w:t>
            </w:r>
          </w:p>
        </w:tc>
        <w:tc>
          <w:tcPr>
            <w:tcW w:w="1118" w:type="dxa"/>
          </w:tcPr>
          <w:p w14:paraId="5A70DF19">
            <w:pPr>
              <w:spacing w:after="0" w:line="240" w:lineRule="auto"/>
              <w:contextualSpacing/>
              <w:jc w:val="center"/>
              <w:rPr>
                <w:rStyle w:val="214"/>
                <w:rFonts w:eastAsia="Arial Unicode MS"/>
                <w:sz w:val="24"/>
                <w:szCs w:val="24"/>
              </w:rPr>
            </w:pPr>
            <w:r>
              <w:rPr>
                <w:rStyle w:val="214"/>
                <w:rFonts w:eastAsia="Arial Unicode MS"/>
                <w:sz w:val="24"/>
                <w:szCs w:val="24"/>
              </w:rPr>
              <w:t>35.02.16</w:t>
            </w:r>
          </w:p>
        </w:tc>
        <w:tc>
          <w:tcPr>
            <w:tcW w:w="2403" w:type="dxa"/>
          </w:tcPr>
          <w:p w14:paraId="73468F09">
            <w:pPr>
              <w:spacing w:after="0" w:line="240" w:lineRule="auto"/>
              <w:contextualSpacing/>
              <w:jc w:val="center"/>
            </w:pPr>
            <w:r>
              <w:rPr>
                <w:rStyle w:val="214"/>
                <w:rFonts w:eastAsia="Arial Unicode MS"/>
              </w:rPr>
              <w:t>Эксплуатация и ремонт</w:t>
            </w:r>
          </w:p>
          <w:p w14:paraId="05F26A56">
            <w:pPr>
              <w:spacing w:after="0" w:line="240" w:lineRule="auto"/>
              <w:contextualSpacing/>
              <w:jc w:val="center"/>
              <w:rPr>
                <w:rStyle w:val="214"/>
                <w:rFonts w:eastAsia="Arial Unicode MS"/>
              </w:rPr>
            </w:pPr>
            <w:r>
              <w:rPr>
                <w:rStyle w:val="214"/>
                <w:rFonts w:eastAsia="Arial Unicode MS"/>
              </w:rPr>
              <w:t>сельскохозяйственной техники и оборудования</w:t>
            </w:r>
          </w:p>
        </w:tc>
        <w:tc>
          <w:tcPr>
            <w:tcW w:w="2128" w:type="dxa"/>
          </w:tcPr>
          <w:p w14:paraId="21B2475B">
            <w:pPr>
              <w:spacing w:after="0" w:line="240" w:lineRule="auto"/>
              <w:contextualSpacing/>
              <w:jc w:val="center"/>
              <w:rPr>
                <w:rStyle w:val="214"/>
                <w:rFonts w:eastAsia="Arial Unicode MS"/>
                <w:sz w:val="24"/>
                <w:szCs w:val="24"/>
              </w:rPr>
            </w:pPr>
            <w:r>
              <w:rPr>
                <w:rStyle w:val="214"/>
                <w:rFonts w:eastAsia="Arial Unicode MS"/>
                <w:sz w:val="24"/>
                <w:szCs w:val="24"/>
              </w:rPr>
              <w:t>Среднее профессиональное образование</w:t>
            </w:r>
          </w:p>
        </w:tc>
        <w:tc>
          <w:tcPr>
            <w:tcW w:w="654" w:type="dxa"/>
          </w:tcPr>
          <w:p w14:paraId="4ACC973B">
            <w:pPr>
              <w:spacing w:after="0" w:line="240" w:lineRule="auto"/>
              <w:contextualSpacing/>
              <w:jc w:val="center"/>
              <w:rPr>
                <w:rStyle w:val="214"/>
                <w:rFonts w:eastAsia="Arial Unicode MS"/>
                <w:sz w:val="24"/>
                <w:szCs w:val="24"/>
              </w:rPr>
            </w:pPr>
          </w:p>
        </w:tc>
        <w:tc>
          <w:tcPr>
            <w:tcW w:w="2403" w:type="dxa"/>
          </w:tcPr>
          <w:p w14:paraId="3F7224E1">
            <w:pPr>
              <w:spacing w:after="0" w:line="240" w:lineRule="auto"/>
              <w:contextualSpacing/>
              <w:jc w:val="center"/>
              <w:rPr>
                <w:rStyle w:val="214"/>
                <w:rFonts w:eastAsia="Arial Unicode MS"/>
              </w:rPr>
            </w:pPr>
            <w:r>
              <w:rPr>
                <w:rStyle w:val="214"/>
                <w:rFonts w:eastAsia="Arial Unicode MS"/>
              </w:rPr>
              <w:t>Техник-механик</w:t>
            </w:r>
          </w:p>
        </w:tc>
        <w:tc>
          <w:tcPr>
            <w:tcW w:w="1653" w:type="dxa"/>
          </w:tcPr>
          <w:p w14:paraId="27F763EA">
            <w:pPr>
              <w:spacing w:after="0" w:line="240" w:lineRule="auto"/>
              <w:contextualSpacing/>
              <w:jc w:val="center"/>
              <w:rPr>
                <w:rStyle w:val="214"/>
                <w:rFonts w:eastAsia="Arial Unicode MS"/>
              </w:rPr>
            </w:pPr>
            <w:r>
              <w:rPr>
                <w:rStyle w:val="214"/>
                <w:rFonts w:eastAsia="Arial Unicode MS"/>
              </w:rPr>
              <w:t>3 г 6 мес.</w:t>
            </w:r>
          </w:p>
        </w:tc>
      </w:tr>
      <w:tr w14:paraId="37943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tcPr>
          <w:p w14:paraId="65DF4A37">
            <w:pPr>
              <w:spacing w:after="0" w:line="240" w:lineRule="auto"/>
              <w:contextualSpacing/>
              <w:jc w:val="center"/>
              <w:rPr>
                <w:rStyle w:val="214"/>
                <w:rFonts w:eastAsia="Arial Unicode MS"/>
                <w:sz w:val="24"/>
                <w:szCs w:val="24"/>
              </w:rPr>
            </w:pPr>
            <w:r>
              <w:rPr>
                <w:rStyle w:val="214"/>
                <w:rFonts w:eastAsia="Arial Unicode MS"/>
                <w:sz w:val="24"/>
                <w:szCs w:val="24"/>
              </w:rPr>
              <w:t>9</w:t>
            </w:r>
          </w:p>
        </w:tc>
        <w:tc>
          <w:tcPr>
            <w:tcW w:w="1118" w:type="dxa"/>
          </w:tcPr>
          <w:p w14:paraId="2B0E2BA4">
            <w:pPr>
              <w:spacing w:after="0" w:line="240" w:lineRule="auto"/>
              <w:contextualSpacing/>
              <w:jc w:val="center"/>
              <w:rPr>
                <w:rStyle w:val="214"/>
                <w:rFonts w:eastAsia="Arial Unicode MS"/>
                <w:sz w:val="24"/>
                <w:szCs w:val="24"/>
              </w:rPr>
            </w:pPr>
            <w:r>
              <w:rPr>
                <w:rStyle w:val="214"/>
                <w:rFonts w:eastAsia="Arial Unicode MS"/>
                <w:sz w:val="24"/>
                <w:szCs w:val="24"/>
              </w:rPr>
              <w:t>36.02.01</w:t>
            </w:r>
          </w:p>
        </w:tc>
        <w:tc>
          <w:tcPr>
            <w:tcW w:w="2403" w:type="dxa"/>
          </w:tcPr>
          <w:p w14:paraId="2B7D42D5">
            <w:pPr>
              <w:spacing w:after="0" w:line="240" w:lineRule="auto"/>
              <w:contextualSpacing/>
              <w:jc w:val="center"/>
              <w:rPr>
                <w:rStyle w:val="214"/>
                <w:rFonts w:eastAsia="Arial Unicode MS"/>
              </w:rPr>
            </w:pPr>
            <w:r>
              <w:rPr>
                <w:rStyle w:val="214"/>
                <w:rFonts w:eastAsia="Arial Unicode MS"/>
              </w:rPr>
              <w:t>«Ветеринария»</w:t>
            </w:r>
          </w:p>
        </w:tc>
        <w:tc>
          <w:tcPr>
            <w:tcW w:w="2128" w:type="dxa"/>
          </w:tcPr>
          <w:p w14:paraId="23080DA9">
            <w:pPr>
              <w:spacing w:after="0" w:line="240" w:lineRule="auto"/>
              <w:contextualSpacing/>
              <w:jc w:val="center"/>
              <w:rPr>
                <w:rStyle w:val="214"/>
                <w:rFonts w:eastAsia="Arial Unicode MS"/>
                <w:sz w:val="24"/>
                <w:szCs w:val="24"/>
              </w:rPr>
            </w:pPr>
            <w:r>
              <w:rPr>
                <w:rStyle w:val="214"/>
                <w:rFonts w:eastAsia="Arial Unicode MS"/>
                <w:sz w:val="24"/>
                <w:szCs w:val="24"/>
              </w:rPr>
              <w:t>Среднее профессиональное образование</w:t>
            </w:r>
          </w:p>
        </w:tc>
        <w:tc>
          <w:tcPr>
            <w:tcW w:w="654" w:type="dxa"/>
          </w:tcPr>
          <w:p w14:paraId="66A58C08">
            <w:pPr>
              <w:spacing w:after="0" w:line="240" w:lineRule="auto"/>
              <w:contextualSpacing/>
              <w:jc w:val="center"/>
              <w:rPr>
                <w:rStyle w:val="214"/>
                <w:rFonts w:eastAsia="Arial Unicode MS"/>
                <w:sz w:val="24"/>
                <w:szCs w:val="24"/>
              </w:rPr>
            </w:pPr>
          </w:p>
        </w:tc>
        <w:tc>
          <w:tcPr>
            <w:tcW w:w="2403" w:type="dxa"/>
          </w:tcPr>
          <w:p w14:paraId="1D560E89">
            <w:pPr>
              <w:spacing w:after="0" w:line="240" w:lineRule="auto"/>
              <w:contextualSpacing/>
              <w:jc w:val="center"/>
              <w:rPr>
                <w:rStyle w:val="214"/>
                <w:rFonts w:eastAsia="Arial Unicode MS"/>
              </w:rPr>
            </w:pPr>
            <w:r>
              <w:rPr>
                <w:rStyle w:val="214"/>
                <w:rFonts w:eastAsia="Arial Unicode MS"/>
              </w:rPr>
              <w:t>Ветеринарный фельдшер</w:t>
            </w:r>
          </w:p>
        </w:tc>
        <w:tc>
          <w:tcPr>
            <w:tcW w:w="1653" w:type="dxa"/>
          </w:tcPr>
          <w:p w14:paraId="46F3DE6E">
            <w:pPr>
              <w:spacing w:after="0" w:line="240" w:lineRule="auto"/>
              <w:contextualSpacing/>
              <w:jc w:val="center"/>
              <w:rPr>
                <w:rStyle w:val="214"/>
                <w:rFonts w:eastAsia="Arial Unicode MS"/>
              </w:rPr>
            </w:pPr>
            <w:r>
              <w:rPr>
                <w:rStyle w:val="214"/>
                <w:rFonts w:eastAsia="Arial Unicode MS"/>
              </w:rPr>
              <w:t>3 г 6 мес.</w:t>
            </w:r>
          </w:p>
        </w:tc>
      </w:tr>
      <w:tr w14:paraId="5630A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tcPr>
          <w:p w14:paraId="47365DB0">
            <w:pPr>
              <w:spacing w:after="0" w:line="240" w:lineRule="auto"/>
              <w:contextualSpacing/>
              <w:jc w:val="center"/>
              <w:rPr>
                <w:rStyle w:val="214"/>
                <w:rFonts w:eastAsia="Arial Unicode MS"/>
                <w:sz w:val="24"/>
                <w:szCs w:val="24"/>
              </w:rPr>
            </w:pPr>
            <w:r>
              <w:rPr>
                <w:rStyle w:val="214"/>
                <w:rFonts w:eastAsia="Arial Unicode MS"/>
                <w:sz w:val="24"/>
                <w:szCs w:val="24"/>
              </w:rPr>
              <w:t>10</w:t>
            </w:r>
          </w:p>
        </w:tc>
        <w:tc>
          <w:tcPr>
            <w:tcW w:w="1118" w:type="dxa"/>
          </w:tcPr>
          <w:p w14:paraId="68B0261C">
            <w:pPr>
              <w:spacing w:after="0" w:line="240" w:lineRule="auto"/>
              <w:contextualSpacing/>
              <w:jc w:val="center"/>
              <w:rPr>
                <w:rStyle w:val="214"/>
                <w:rFonts w:eastAsia="Arial Unicode MS"/>
                <w:sz w:val="24"/>
                <w:szCs w:val="24"/>
              </w:rPr>
            </w:pPr>
            <w:r>
              <w:rPr>
                <w:rStyle w:val="214"/>
                <w:rFonts w:eastAsia="Arial Unicode MS"/>
                <w:sz w:val="24"/>
                <w:szCs w:val="24"/>
              </w:rPr>
              <w:t>21.02.15</w:t>
            </w:r>
          </w:p>
        </w:tc>
        <w:tc>
          <w:tcPr>
            <w:tcW w:w="2403" w:type="dxa"/>
          </w:tcPr>
          <w:p w14:paraId="164C2813">
            <w:pPr>
              <w:spacing w:after="0" w:line="240" w:lineRule="auto"/>
              <w:contextualSpacing/>
              <w:jc w:val="center"/>
              <w:rPr>
                <w:rStyle w:val="214"/>
                <w:rFonts w:eastAsia="Arial Unicode MS"/>
              </w:rPr>
            </w:pPr>
            <w:r>
              <w:rPr>
                <w:rStyle w:val="214"/>
                <w:rFonts w:eastAsia="Arial Unicode MS"/>
              </w:rPr>
              <w:t>«Открытые горные работы»</w:t>
            </w:r>
          </w:p>
        </w:tc>
        <w:tc>
          <w:tcPr>
            <w:tcW w:w="2128" w:type="dxa"/>
          </w:tcPr>
          <w:p w14:paraId="7EFAE2D0">
            <w:pPr>
              <w:spacing w:after="0" w:line="240" w:lineRule="auto"/>
              <w:contextualSpacing/>
              <w:jc w:val="center"/>
              <w:rPr>
                <w:rStyle w:val="214"/>
                <w:rFonts w:eastAsia="Arial Unicode MS"/>
                <w:sz w:val="24"/>
                <w:szCs w:val="24"/>
              </w:rPr>
            </w:pPr>
            <w:r>
              <w:rPr>
                <w:rStyle w:val="214"/>
                <w:rFonts w:eastAsia="Arial Unicode MS"/>
                <w:sz w:val="24"/>
                <w:szCs w:val="24"/>
              </w:rPr>
              <w:t>Среднее профессиональное образование</w:t>
            </w:r>
          </w:p>
        </w:tc>
        <w:tc>
          <w:tcPr>
            <w:tcW w:w="654" w:type="dxa"/>
          </w:tcPr>
          <w:p w14:paraId="25CAF532">
            <w:pPr>
              <w:spacing w:after="0" w:line="240" w:lineRule="auto"/>
              <w:contextualSpacing/>
              <w:jc w:val="center"/>
              <w:rPr>
                <w:rStyle w:val="214"/>
                <w:rFonts w:eastAsia="Arial Unicode MS"/>
                <w:sz w:val="24"/>
                <w:szCs w:val="24"/>
              </w:rPr>
            </w:pPr>
          </w:p>
        </w:tc>
        <w:tc>
          <w:tcPr>
            <w:tcW w:w="2403" w:type="dxa"/>
          </w:tcPr>
          <w:p w14:paraId="7602395A">
            <w:pPr>
              <w:spacing w:after="0" w:line="240" w:lineRule="auto"/>
              <w:contextualSpacing/>
              <w:jc w:val="center"/>
              <w:rPr>
                <w:rStyle w:val="214"/>
                <w:rFonts w:eastAsia="Arial Unicode MS"/>
              </w:rPr>
            </w:pPr>
            <w:r>
              <w:rPr>
                <w:rStyle w:val="214"/>
                <w:rFonts w:eastAsia="Arial Unicode MS"/>
              </w:rPr>
              <w:t>Специалист по горным работам</w:t>
            </w:r>
          </w:p>
        </w:tc>
        <w:tc>
          <w:tcPr>
            <w:tcW w:w="1653" w:type="dxa"/>
          </w:tcPr>
          <w:p w14:paraId="4E30D839">
            <w:pPr>
              <w:spacing w:after="0" w:line="240" w:lineRule="auto"/>
              <w:contextualSpacing/>
              <w:jc w:val="center"/>
              <w:rPr>
                <w:rStyle w:val="214"/>
                <w:rFonts w:eastAsia="Arial Unicode MS"/>
              </w:rPr>
            </w:pPr>
            <w:r>
              <w:rPr>
                <w:rStyle w:val="214"/>
                <w:rFonts w:eastAsia="Arial Unicode MS"/>
              </w:rPr>
              <w:t>3 г 10 мес.</w:t>
            </w:r>
          </w:p>
        </w:tc>
      </w:tr>
      <w:tr w14:paraId="5E5EC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5" w:type="dxa"/>
            <w:gridSpan w:val="7"/>
          </w:tcPr>
          <w:p w14:paraId="66DFB7B9">
            <w:pPr>
              <w:spacing w:after="0" w:line="240" w:lineRule="auto"/>
              <w:contextualSpacing/>
              <w:jc w:val="center"/>
              <w:rPr>
                <w:rStyle w:val="214"/>
                <w:rFonts w:eastAsia="Arial Unicode MS"/>
                <w:sz w:val="28"/>
                <w:szCs w:val="28"/>
              </w:rPr>
            </w:pPr>
            <w:r>
              <w:rPr>
                <w:rStyle w:val="214"/>
                <w:rFonts w:eastAsia="Arial Unicode MS"/>
                <w:sz w:val="28"/>
                <w:szCs w:val="28"/>
              </w:rPr>
              <w:t>Программы профессионального обучения</w:t>
            </w:r>
          </w:p>
        </w:tc>
      </w:tr>
      <w:tr w14:paraId="4C4D7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tcPr>
          <w:p w14:paraId="4F797A1D">
            <w:pPr>
              <w:spacing w:after="0" w:line="240" w:lineRule="auto"/>
              <w:contextualSpacing/>
              <w:jc w:val="center"/>
              <w:rPr>
                <w:rStyle w:val="214"/>
                <w:rFonts w:eastAsia="Arial Unicode MS"/>
                <w:sz w:val="24"/>
                <w:szCs w:val="24"/>
              </w:rPr>
            </w:pPr>
            <w:r>
              <w:rPr>
                <w:rStyle w:val="214"/>
                <w:rFonts w:eastAsia="Arial Unicode MS"/>
                <w:sz w:val="24"/>
                <w:szCs w:val="24"/>
              </w:rPr>
              <w:t>11</w:t>
            </w:r>
          </w:p>
        </w:tc>
        <w:tc>
          <w:tcPr>
            <w:tcW w:w="1118" w:type="dxa"/>
          </w:tcPr>
          <w:p w14:paraId="2E6AE27D">
            <w:pPr>
              <w:spacing w:after="0" w:line="240" w:lineRule="auto"/>
              <w:contextualSpacing/>
              <w:jc w:val="center"/>
              <w:rPr>
                <w:rStyle w:val="214"/>
                <w:rFonts w:eastAsia="Arial Unicode MS"/>
                <w:sz w:val="24"/>
                <w:szCs w:val="24"/>
              </w:rPr>
            </w:pPr>
            <w:r>
              <w:rPr>
                <w:rStyle w:val="214"/>
                <w:rFonts w:eastAsia="Arial Unicode MS"/>
              </w:rPr>
              <w:t>18545</w:t>
            </w:r>
          </w:p>
        </w:tc>
        <w:tc>
          <w:tcPr>
            <w:tcW w:w="2403" w:type="dxa"/>
          </w:tcPr>
          <w:p w14:paraId="53C76AD1">
            <w:pPr>
              <w:spacing w:after="0" w:line="240" w:lineRule="auto"/>
              <w:contextualSpacing/>
              <w:jc w:val="center"/>
              <w:rPr>
                <w:rStyle w:val="214"/>
                <w:rFonts w:eastAsia="Arial Unicode MS"/>
              </w:rPr>
            </w:pPr>
            <w:r>
              <w:rPr>
                <w:rStyle w:val="214"/>
                <w:rFonts w:eastAsia="Arial Unicode MS"/>
              </w:rPr>
              <w:t>Слесарь по ремонту сельскохозяйственных машин и оборудования</w:t>
            </w:r>
          </w:p>
        </w:tc>
        <w:tc>
          <w:tcPr>
            <w:tcW w:w="2128" w:type="dxa"/>
          </w:tcPr>
          <w:p w14:paraId="3D185AFD">
            <w:pPr>
              <w:spacing w:after="0" w:line="240" w:lineRule="auto"/>
              <w:contextualSpacing/>
              <w:jc w:val="center"/>
              <w:rPr>
                <w:rStyle w:val="214"/>
                <w:rFonts w:eastAsia="Arial Unicode MS"/>
                <w:sz w:val="24"/>
                <w:szCs w:val="24"/>
              </w:rPr>
            </w:pPr>
            <w:r>
              <w:rPr>
                <w:rStyle w:val="214"/>
                <w:rFonts w:eastAsia="Arial Unicode MS"/>
              </w:rPr>
              <w:t>Профессиональное образование</w:t>
            </w:r>
          </w:p>
        </w:tc>
        <w:tc>
          <w:tcPr>
            <w:tcW w:w="654" w:type="dxa"/>
          </w:tcPr>
          <w:p w14:paraId="7D42D013">
            <w:pPr>
              <w:spacing w:after="0" w:line="240" w:lineRule="auto"/>
              <w:contextualSpacing/>
              <w:jc w:val="center"/>
              <w:rPr>
                <w:rStyle w:val="214"/>
                <w:rFonts w:eastAsia="Arial Unicode MS"/>
                <w:sz w:val="24"/>
                <w:szCs w:val="24"/>
              </w:rPr>
            </w:pPr>
          </w:p>
        </w:tc>
        <w:tc>
          <w:tcPr>
            <w:tcW w:w="2403" w:type="dxa"/>
          </w:tcPr>
          <w:p w14:paraId="513BE8FE">
            <w:pPr>
              <w:spacing w:after="0" w:line="240" w:lineRule="auto"/>
              <w:contextualSpacing/>
              <w:jc w:val="center"/>
            </w:pPr>
            <w:r>
              <w:rPr>
                <w:rStyle w:val="214"/>
                <w:rFonts w:eastAsia="Arial Unicode MS"/>
              </w:rPr>
              <w:t>Слесарь по ремонту</w:t>
            </w:r>
          </w:p>
          <w:p w14:paraId="37F685FD">
            <w:pPr>
              <w:spacing w:after="0" w:line="240" w:lineRule="auto"/>
              <w:contextualSpacing/>
              <w:jc w:val="center"/>
              <w:rPr>
                <w:rStyle w:val="214"/>
                <w:rFonts w:eastAsia="Arial Unicode MS"/>
              </w:rPr>
            </w:pPr>
            <w:r>
              <w:rPr>
                <w:rStyle w:val="214"/>
                <w:rFonts w:eastAsia="Arial Unicode MS"/>
              </w:rPr>
              <w:t>сельскохозяйственных машин и оборудования</w:t>
            </w:r>
          </w:p>
        </w:tc>
        <w:tc>
          <w:tcPr>
            <w:tcW w:w="1653" w:type="dxa"/>
          </w:tcPr>
          <w:p w14:paraId="75C4D889">
            <w:pPr>
              <w:spacing w:after="0" w:line="240" w:lineRule="auto"/>
              <w:contextualSpacing/>
              <w:jc w:val="center"/>
              <w:rPr>
                <w:rStyle w:val="214"/>
                <w:rFonts w:eastAsia="Arial Unicode MS"/>
              </w:rPr>
            </w:pPr>
            <w:r>
              <w:rPr>
                <w:rStyle w:val="214"/>
                <w:rFonts w:eastAsia="Arial Unicode MS"/>
              </w:rPr>
              <w:t>1 г 10 мес.</w:t>
            </w:r>
          </w:p>
        </w:tc>
      </w:tr>
      <w:tr w14:paraId="6FC8A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tcPr>
          <w:p w14:paraId="7090D839">
            <w:pPr>
              <w:spacing w:after="0" w:line="240" w:lineRule="auto"/>
              <w:contextualSpacing/>
              <w:jc w:val="center"/>
              <w:rPr>
                <w:rStyle w:val="214"/>
                <w:rFonts w:eastAsia="Arial Unicode MS"/>
                <w:sz w:val="24"/>
                <w:szCs w:val="24"/>
              </w:rPr>
            </w:pPr>
            <w:r>
              <w:rPr>
                <w:rStyle w:val="214"/>
                <w:rFonts w:eastAsia="Arial Unicode MS"/>
                <w:sz w:val="24"/>
                <w:szCs w:val="24"/>
              </w:rPr>
              <w:t>12</w:t>
            </w:r>
          </w:p>
        </w:tc>
        <w:tc>
          <w:tcPr>
            <w:tcW w:w="1118" w:type="dxa"/>
          </w:tcPr>
          <w:p w14:paraId="178E29D2">
            <w:pPr>
              <w:spacing w:after="0" w:line="240" w:lineRule="auto"/>
              <w:contextualSpacing/>
              <w:jc w:val="center"/>
              <w:rPr>
                <w:rStyle w:val="214"/>
                <w:rFonts w:eastAsia="Arial Unicode MS"/>
              </w:rPr>
            </w:pPr>
            <w:r>
              <w:rPr>
                <w:rStyle w:val="214"/>
                <w:rFonts w:eastAsia="Arial Unicode MS"/>
              </w:rPr>
              <w:t>19258</w:t>
            </w:r>
          </w:p>
        </w:tc>
        <w:tc>
          <w:tcPr>
            <w:tcW w:w="2403" w:type="dxa"/>
          </w:tcPr>
          <w:p w14:paraId="33ACE5F4">
            <w:pPr>
              <w:spacing w:after="0" w:line="240" w:lineRule="auto"/>
              <w:contextualSpacing/>
              <w:jc w:val="center"/>
              <w:rPr>
                <w:rStyle w:val="214"/>
                <w:rFonts w:eastAsia="Arial Unicode MS"/>
              </w:rPr>
            </w:pPr>
            <w:r>
              <w:rPr>
                <w:rStyle w:val="214"/>
                <w:rFonts w:eastAsia="Arial Unicode MS"/>
              </w:rPr>
              <w:t>Уборщик производственных и служебных помещений</w:t>
            </w:r>
          </w:p>
        </w:tc>
        <w:tc>
          <w:tcPr>
            <w:tcW w:w="2128" w:type="dxa"/>
          </w:tcPr>
          <w:p w14:paraId="093F5595">
            <w:pPr>
              <w:spacing w:after="0" w:line="240" w:lineRule="auto"/>
              <w:contextualSpacing/>
              <w:jc w:val="center"/>
              <w:rPr>
                <w:rStyle w:val="214"/>
                <w:rFonts w:eastAsia="Arial Unicode MS"/>
              </w:rPr>
            </w:pPr>
            <w:r>
              <w:rPr>
                <w:rStyle w:val="214"/>
                <w:rFonts w:eastAsia="Arial Unicode MS"/>
              </w:rPr>
              <w:t>Профессиональное образование</w:t>
            </w:r>
          </w:p>
        </w:tc>
        <w:tc>
          <w:tcPr>
            <w:tcW w:w="654" w:type="dxa"/>
          </w:tcPr>
          <w:p w14:paraId="60FA565E">
            <w:pPr>
              <w:spacing w:after="0" w:line="240" w:lineRule="auto"/>
              <w:contextualSpacing/>
              <w:jc w:val="center"/>
              <w:rPr>
                <w:rStyle w:val="214"/>
                <w:rFonts w:eastAsia="Arial Unicode MS"/>
                <w:sz w:val="24"/>
                <w:szCs w:val="24"/>
              </w:rPr>
            </w:pPr>
          </w:p>
        </w:tc>
        <w:tc>
          <w:tcPr>
            <w:tcW w:w="2403" w:type="dxa"/>
          </w:tcPr>
          <w:p w14:paraId="5F72348D">
            <w:pPr>
              <w:spacing w:after="0" w:line="240" w:lineRule="auto"/>
              <w:contextualSpacing/>
              <w:jc w:val="center"/>
              <w:rPr>
                <w:rStyle w:val="214"/>
                <w:rFonts w:eastAsia="Arial Unicode MS"/>
              </w:rPr>
            </w:pPr>
            <w:r>
              <w:rPr>
                <w:rStyle w:val="214"/>
                <w:rFonts w:eastAsia="Arial Unicode MS"/>
              </w:rPr>
              <w:t>Уборщик производственных и служебных помещений</w:t>
            </w:r>
          </w:p>
        </w:tc>
        <w:tc>
          <w:tcPr>
            <w:tcW w:w="1653" w:type="dxa"/>
          </w:tcPr>
          <w:p w14:paraId="1F05C5CA">
            <w:pPr>
              <w:spacing w:after="0" w:line="240" w:lineRule="auto"/>
              <w:contextualSpacing/>
              <w:jc w:val="center"/>
              <w:rPr>
                <w:rStyle w:val="214"/>
                <w:rFonts w:eastAsia="Arial Unicode MS"/>
              </w:rPr>
            </w:pPr>
            <w:r>
              <w:rPr>
                <w:rStyle w:val="214"/>
                <w:rFonts w:eastAsia="Arial Unicode MS"/>
              </w:rPr>
              <w:t>1 г 10 мес.</w:t>
            </w:r>
          </w:p>
        </w:tc>
      </w:tr>
      <w:tr w14:paraId="3813F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dxa"/>
          </w:tcPr>
          <w:p w14:paraId="1F266CB1">
            <w:pPr>
              <w:spacing w:after="0" w:line="240" w:lineRule="auto"/>
              <w:contextualSpacing/>
              <w:jc w:val="center"/>
              <w:rPr>
                <w:rStyle w:val="214"/>
                <w:rFonts w:eastAsia="Arial Unicode MS"/>
                <w:sz w:val="24"/>
                <w:szCs w:val="24"/>
              </w:rPr>
            </w:pPr>
            <w:r>
              <w:rPr>
                <w:rStyle w:val="214"/>
                <w:rFonts w:eastAsia="Arial Unicode MS"/>
                <w:sz w:val="24"/>
                <w:szCs w:val="24"/>
              </w:rPr>
              <w:t>13</w:t>
            </w:r>
          </w:p>
        </w:tc>
        <w:tc>
          <w:tcPr>
            <w:tcW w:w="1118" w:type="dxa"/>
          </w:tcPr>
          <w:p w14:paraId="085230BC">
            <w:pPr>
              <w:spacing w:after="0" w:line="240" w:lineRule="auto"/>
              <w:contextualSpacing/>
              <w:jc w:val="center"/>
              <w:rPr>
                <w:rStyle w:val="214"/>
                <w:rFonts w:eastAsia="Arial Unicode MS"/>
              </w:rPr>
            </w:pPr>
            <w:r>
              <w:rPr>
                <w:rStyle w:val="214"/>
                <w:rFonts w:eastAsia="Arial Unicode MS"/>
              </w:rPr>
              <w:t>12391</w:t>
            </w:r>
          </w:p>
        </w:tc>
        <w:tc>
          <w:tcPr>
            <w:tcW w:w="2403" w:type="dxa"/>
          </w:tcPr>
          <w:p w14:paraId="658B029A">
            <w:pPr>
              <w:spacing w:after="0" w:line="240" w:lineRule="auto"/>
              <w:contextualSpacing/>
              <w:jc w:val="center"/>
              <w:rPr>
                <w:rStyle w:val="214"/>
                <w:rFonts w:eastAsia="Arial Unicode MS"/>
              </w:rPr>
            </w:pPr>
            <w:r>
              <w:rPr>
                <w:rStyle w:val="214"/>
                <w:rFonts w:eastAsia="Arial Unicode MS"/>
              </w:rPr>
              <w:t>Изготовитель пищевых полуфабрикатов</w:t>
            </w:r>
          </w:p>
        </w:tc>
        <w:tc>
          <w:tcPr>
            <w:tcW w:w="2128" w:type="dxa"/>
          </w:tcPr>
          <w:p w14:paraId="4684D02A">
            <w:pPr>
              <w:spacing w:after="0" w:line="240" w:lineRule="auto"/>
              <w:contextualSpacing/>
              <w:jc w:val="center"/>
              <w:rPr>
                <w:rStyle w:val="214"/>
                <w:rFonts w:eastAsia="Arial Unicode MS"/>
              </w:rPr>
            </w:pPr>
            <w:r>
              <w:rPr>
                <w:rStyle w:val="214"/>
                <w:rFonts w:eastAsia="Arial Unicode MS"/>
              </w:rPr>
              <w:t>Профессиональное образование</w:t>
            </w:r>
          </w:p>
        </w:tc>
        <w:tc>
          <w:tcPr>
            <w:tcW w:w="654" w:type="dxa"/>
          </w:tcPr>
          <w:p w14:paraId="7AAC04EB">
            <w:pPr>
              <w:spacing w:after="0" w:line="240" w:lineRule="auto"/>
              <w:contextualSpacing/>
              <w:jc w:val="center"/>
              <w:rPr>
                <w:rStyle w:val="214"/>
                <w:rFonts w:eastAsia="Arial Unicode MS"/>
                <w:sz w:val="24"/>
                <w:szCs w:val="24"/>
              </w:rPr>
            </w:pPr>
          </w:p>
        </w:tc>
        <w:tc>
          <w:tcPr>
            <w:tcW w:w="2403" w:type="dxa"/>
          </w:tcPr>
          <w:p w14:paraId="521A846A">
            <w:pPr>
              <w:spacing w:after="0" w:line="240" w:lineRule="auto"/>
              <w:contextualSpacing/>
              <w:jc w:val="center"/>
              <w:rPr>
                <w:rStyle w:val="214"/>
                <w:rFonts w:eastAsia="Arial Unicode MS"/>
              </w:rPr>
            </w:pPr>
            <w:r>
              <w:rPr>
                <w:rStyle w:val="214"/>
                <w:rFonts w:eastAsia="Arial Unicode MS"/>
              </w:rPr>
              <w:t>Изготовитель пищевых полуфабрикатов</w:t>
            </w:r>
          </w:p>
        </w:tc>
        <w:tc>
          <w:tcPr>
            <w:tcW w:w="1653" w:type="dxa"/>
          </w:tcPr>
          <w:p w14:paraId="71AF60BC">
            <w:pPr>
              <w:spacing w:after="0" w:line="240" w:lineRule="auto"/>
              <w:contextualSpacing/>
              <w:jc w:val="center"/>
              <w:rPr>
                <w:rStyle w:val="214"/>
                <w:rFonts w:eastAsia="Arial Unicode MS"/>
              </w:rPr>
            </w:pPr>
            <w:r>
              <w:rPr>
                <w:rStyle w:val="214"/>
                <w:rFonts w:eastAsia="Arial Unicode MS"/>
              </w:rPr>
              <w:t>1 г 10 мес.</w:t>
            </w:r>
          </w:p>
        </w:tc>
      </w:tr>
    </w:tbl>
    <w:p w14:paraId="5B3B9532">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eastAsia="Times New Roman" w:cs="Times New Roman"/>
          <w:color w:val="000000"/>
          <w:sz w:val="28"/>
          <w:szCs w:val="28"/>
        </w:rPr>
      </w:pPr>
    </w:p>
    <w:p w14:paraId="07FABB27">
      <w:pPr>
        <w:pStyle w:val="35"/>
        <w:spacing w:beforeAutospacing="0" w:afterAutospacing="0"/>
        <w:ind w:firstLine="720"/>
        <w:contextualSpacing/>
        <w:jc w:val="both"/>
        <w:rPr>
          <w:color w:val="000000"/>
          <w:sz w:val="28"/>
          <w:szCs w:val="28"/>
          <w:lang w:val="ru-RU"/>
        </w:rPr>
      </w:pPr>
      <w:r>
        <w:rPr>
          <w:color w:val="000000"/>
          <w:sz w:val="28"/>
          <w:szCs w:val="28"/>
          <w:lang w:val="ru-RU"/>
        </w:rPr>
        <w:t>Количество мест, финансируемых за счёт средств бюджетных ассигнований и количество мест по договорам об оказании платных образовательных услуг определяются в соответствии с контрольными цифрами приема, устанавливаемыми ежегодно Министерством образования</w:t>
      </w:r>
      <w:r>
        <w:rPr>
          <w:color w:val="000000"/>
          <w:sz w:val="20"/>
          <w:szCs w:val="20"/>
        </w:rPr>
        <w:t> </w:t>
      </w:r>
      <w:r>
        <w:rPr>
          <w:color w:val="000000"/>
          <w:sz w:val="28"/>
          <w:szCs w:val="28"/>
          <w:lang w:val="ru-RU"/>
        </w:rPr>
        <w:t xml:space="preserve">науки Красноярского края. </w:t>
      </w:r>
    </w:p>
    <w:p w14:paraId="576CB868">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С 2019 года введена заочная форма обучения по программам подготовки специалистов среднего звена по специальности 35.02.09 «Ихтиология и рыбоводства» на базе среднего общего образования, продолжительность обучения 3 года 6 месяцев, 35.02.09 «Водные биоресурсы и аквакультура» на базе среднего общего образования, продолжительность обучения 2 года 10 месяцев. </w:t>
      </w:r>
      <w:r>
        <w:rPr>
          <w:rFonts w:ascii="Times New Roman" w:hAnsi="Times New Roman" w:cs="Times New Roman"/>
          <w:sz w:val="28"/>
          <w:szCs w:val="28"/>
        </w:rPr>
        <w:t>По данному направлению обучается 48 студентов.</w:t>
      </w:r>
    </w:p>
    <w:p w14:paraId="25B5BCA7">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С 2024 года введена очно-заочная форма обучения по программе подготовки специалистов среднего звена по специальности 21.02.15 «Открытые горные работы» на базе основного общего образования, продолжительность обучения 3 года 10 месяцев. В данной группе предусмотрено ускоренное обучение по системе перезачета и переход на индивидуальные учебные планы для студентов совмещающих обучение и работу.  По данному направлению обучается 25 студентов. </w:t>
      </w:r>
    </w:p>
    <w:p w14:paraId="4CCD0483">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Учебный год в организации начинается 1 сентября, делится на два полугодия и заканчивается согласно учебным планам конкретной профессии, специальности и форме обучения. Продолжительность полугодий и наличие экзаменационных сессий определяются графиком учебного процесса учебного плана. В течение учебного года для студентов дважды устанавливаются каникулы общей продолжительностью 11 недель в год, в том числе в зимний период – 2 недели. Занятия начинаются в 8.15-8.20, расписание организовано в 1 смену. В день у студентов в расписании не более 4 лент продолжительностью 80 минут. </w:t>
      </w:r>
    </w:p>
    <w:p w14:paraId="10527A64">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Начиная со 2 курса, проводится учебная и производственная практика на базе организации, предприятий и акционерных обществ Балахтинского и Новоселовского районов.   Итогом обучения в организации является государственная итоговая аттестация (ГИА).</w:t>
      </w:r>
    </w:p>
    <w:p w14:paraId="60EA7804">
      <w:pPr>
        <w:pBdr>
          <w:top w:val="none" w:color="000000" w:sz="0" w:space="0"/>
          <w:left w:val="none" w:color="000000" w:sz="0" w:space="0"/>
          <w:bottom w:val="none" w:color="000000" w:sz="0" w:space="0"/>
          <w:right w:val="none" w:color="000000" w:sz="0" w:space="0"/>
        </w:pBdr>
        <w:tabs>
          <w:tab w:val="left" w:pos="1378"/>
        </w:tabs>
        <w:spacing w:after="0" w:line="240" w:lineRule="auto"/>
        <w:ind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2023-2024 учебном году ГИА проводилась в соответствии с требованиями федерального государственного образовательного стандарта. Качество подготовки специалистов составило </w:t>
      </w:r>
      <w:r>
        <w:rPr>
          <w:rFonts w:ascii="Times New Roman" w:hAnsi="Times New Roman" w:eastAsia="Times New Roman" w:cs="Times New Roman"/>
          <w:color w:val="000000" w:themeColor="text1"/>
          <w:sz w:val="28"/>
          <w:szCs w:val="28"/>
          <w14:textFill>
            <w14:solidFill>
              <w14:schemeClr w14:val="tx1"/>
            </w14:solidFill>
          </w14:textFill>
        </w:rPr>
        <w:t>41%,</w:t>
      </w:r>
      <w:r>
        <w:rPr>
          <w:rFonts w:ascii="Times New Roman" w:hAnsi="Times New Roman" w:eastAsia="Times New Roman" w:cs="Times New Roman"/>
          <w:color w:val="000000"/>
          <w:sz w:val="28"/>
          <w:szCs w:val="28"/>
        </w:rPr>
        <w:t xml:space="preserve"> успеваемость – 100%.</w:t>
      </w:r>
    </w:p>
    <w:p w14:paraId="4C8955A6">
      <w:pPr>
        <w:pBdr>
          <w:top w:val="none" w:color="000000" w:sz="0" w:space="0"/>
          <w:left w:val="none" w:color="000000" w:sz="0" w:space="0"/>
          <w:bottom w:val="none" w:color="000000" w:sz="0" w:space="0"/>
          <w:right w:val="none" w:color="000000" w:sz="0" w:space="0"/>
        </w:pBdr>
        <w:tabs>
          <w:tab w:val="left" w:pos="1378"/>
        </w:tabs>
        <w:spacing w:after="0" w:line="240" w:lineRule="auto"/>
        <w:ind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Образовательная деятельность реализуется в учреждении за счет полного учебно-методического комплекса. На 01.01.2025 техникум имеет доступ к четырем электронным библиотечным системам «Айбукс», «Юрайт», «Лань» и «Академия». </w:t>
      </w:r>
    </w:p>
    <w:p w14:paraId="5835F335">
      <w:pPr>
        <w:pBdr>
          <w:top w:val="none" w:color="000000" w:sz="0" w:space="0"/>
          <w:left w:val="none" w:color="000000" w:sz="0" w:space="0"/>
          <w:bottom w:val="none" w:color="000000" w:sz="0" w:space="0"/>
          <w:right w:val="none" w:color="000000" w:sz="0" w:space="0"/>
        </w:pBdr>
        <w:tabs>
          <w:tab w:val="left" w:pos="1378"/>
        </w:tabs>
        <w:spacing w:after="0" w:line="240" w:lineRule="auto"/>
        <w:ind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Ежегодно за счет средств краевого бюджета происходит обновление библиотечного фонда на печатной основе. В 2024 году в библиотека пополнилась учебниками по истории России, русскому языку и литературе, физике, алгебре, а также литература по специальным предметам. </w:t>
      </w:r>
    </w:p>
    <w:p w14:paraId="2BB04124">
      <w:pPr>
        <w:pBdr>
          <w:top w:val="none" w:color="000000" w:sz="0" w:space="0"/>
          <w:left w:val="none" w:color="000000" w:sz="0" w:space="0"/>
          <w:bottom w:val="none" w:color="000000" w:sz="0" w:space="0"/>
          <w:right w:val="none" w:color="000000" w:sz="0" w:space="0"/>
        </w:pBdr>
        <w:tabs>
          <w:tab w:val="left" w:pos="1378"/>
        </w:tabs>
        <w:spacing w:after="0" w:line="240" w:lineRule="auto"/>
        <w:ind w:firstLine="720"/>
        <w:contextualSpacing/>
        <w:jc w:val="both"/>
        <w:rPr>
          <w:rFonts w:ascii="Times New Roman" w:hAnsi="Times New Roman" w:cs="Times New Roman"/>
          <w:sz w:val="28"/>
          <w:szCs w:val="28"/>
        </w:rPr>
      </w:pPr>
    </w:p>
    <w:p w14:paraId="53324256">
      <w:pPr>
        <w:pStyle w:val="203"/>
        <w:numPr>
          <w:ilvl w:val="0"/>
          <w:numId w:val="1"/>
        </w:numPr>
        <w:pBdr>
          <w:top w:val="none" w:color="000000" w:sz="0" w:space="0"/>
          <w:left w:val="none" w:color="000000" w:sz="0" w:space="0"/>
          <w:bottom w:val="none" w:color="000000" w:sz="0" w:space="0"/>
          <w:right w:val="none" w:color="000000" w:sz="0" w:space="0"/>
        </w:pBdr>
        <w:spacing w:after="0" w:line="240" w:lineRule="auto"/>
      </w:pPr>
      <w:r>
        <w:rPr>
          <w:rFonts w:ascii="Times New Roman" w:hAnsi="Times New Roman" w:eastAsia="Times New Roman" w:cs="Times New Roman"/>
          <w:b/>
          <w:color w:val="000000"/>
          <w:sz w:val="28"/>
        </w:rPr>
        <w:t>Методическая работа</w:t>
      </w:r>
    </w:p>
    <w:p w14:paraId="288F8BF0">
      <w:pPr>
        <w:pStyle w:val="203"/>
        <w:pBdr>
          <w:top w:val="none" w:color="000000" w:sz="0" w:space="0"/>
          <w:left w:val="none" w:color="000000" w:sz="0" w:space="0"/>
          <w:bottom w:val="none" w:color="000000" w:sz="0" w:space="0"/>
          <w:right w:val="none" w:color="000000" w:sz="0" w:space="0"/>
        </w:pBdr>
        <w:spacing w:after="0" w:line="240" w:lineRule="auto"/>
        <w:ind w:left="360"/>
      </w:pPr>
    </w:p>
    <w:p w14:paraId="273B732F">
      <w:pPr>
        <w:pBdr>
          <w:top w:val="none" w:color="000000" w:sz="0" w:space="0"/>
          <w:left w:val="none" w:color="000000" w:sz="0" w:space="0"/>
          <w:bottom w:val="none" w:color="000000" w:sz="0" w:space="0"/>
          <w:right w:val="none" w:color="000000" w:sz="0" w:space="0"/>
        </w:pBdr>
        <w:spacing w:after="0" w:line="240" w:lineRule="auto"/>
        <w:contextualSpacing/>
      </w:pPr>
      <w:r>
        <w:rPr>
          <w:lang w:eastAsia="ru-RU"/>
        </w:rPr>
        <w:drawing>
          <wp:inline distT="0" distB="0" distL="0" distR="0">
            <wp:extent cx="5889625" cy="3955415"/>
            <wp:effectExtent l="0" t="0" r="0" b="6985"/>
            <wp:docPr id="5" name="Рисунок 5" descr="C:\Users\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C:\Users\media\image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894924" cy="3958962"/>
                    </a:xfrm>
                    <a:prstGeom prst="rect">
                      <a:avLst/>
                    </a:prstGeom>
                    <a:noFill/>
                    <a:ln>
                      <a:noFill/>
                    </a:ln>
                  </pic:spPr>
                </pic:pic>
              </a:graphicData>
            </a:graphic>
          </wp:inline>
        </w:drawing>
      </w:r>
    </w:p>
    <w:p w14:paraId="4C837BEF">
      <w:pPr>
        <w:pBdr>
          <w:top w:val="none" w:color="000000" w:sz="0" w:space="0"/>
          <w:left w:val="none" w:color="000000" w:sz="0" w:space="0"/>
          <w:bottom w:val="none" w:color="000000" w:sz="0" w:space="0"/>
          <w:right w:val="none" w:color="000000" w:sz="0" w:space="0"/>
        </w:pBdr>
        <w:spacing w:after="0" w:line="240" w:lineRule="auto"/>
        <w:contextualSpacing/>
      </w:pPr>
    </w:p>
    <w:p w14:paraId="71FE4621">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rPr>
      </w:pPr>
    </w:p>
    <w:p w14:paraId="6B39269A">
      <w:pPr>
        <w:framePr w:wrap="auto" w:vAnchor="page" w:hAnchor="page" w:x="2791" w:y="1996"/>
        <w:spacing w:after="0" w:line="240" w:lineRule="auto"/>
        <w:contextualSpacing/>
        <w:rPr>
          <w:sz w:val="2"/>
          <w:szCs w:val="2"/>
        </w:rPr>
      </w:pPr>
    </w:p>
    <w:p w14:paraId="03162737">
      <w:pPr>
        <w:framePr w:wrap="auto" w:vAnchor="page" w:hAnchor="page" w:x="2761" w:y="2011"/>
        <w:spacing w:after="0" w:line="240" w:lineRule="auto"/>
        <w:contextualSpacing/>
        <w:rPr>
          <w:sz w:val="2"/>
          <w:szCs w:val="2"/>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2693"/>
        <w:gridCol w:w="6633"/>
      </w:tblGrid>
      <w:tr w14:paraId="666BF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bottom"/>
          </w:tcPr>
          <w:p w14:paraId="367D2B83">
            <w:pPr>
              <w:spacing w:after="0" w:line="240" w:lineRule="auto"/>
              <w:contextualSpacing/>
            </w:pPr>
            <w:r>
              <w:rPr>
                <w:rStyle w:val="217"/>
                <w:rFonts w:eastAsia="Franklin Gothic Heavy"/>
              </w:rPr>
              <w:t>№ п/п</w:t>
            </w:r>
          </w:p>
        </w:tc>
        <w:tc>
          <w:tcPr>
            <w:tcW w:w="2693" w:type="dxa"/>
            <w:vAlign w:val="bottom"/>
          </w:tcPr>
          <w:p w14:paraId="7495B9B8">
            <w:pPr>
              <w:spacing w:after="0" w:line="240" w:lineRule="auto"/>
              <w:contextualSpacing/>
            </w:pPr>
            <w:r>
              <w:rPr>
                <w:rStyle w:val="217"/>
                <w:rFonts w:eastAsia="Franklin Gothic Heavy"/>
              </w:rPr>
              <w:t>Направления</w:t>
            </w:r>
          </w:p>
        </w:tc>
        <w:tc>
          <w:tcPr>
            <w:tcW w:w="6633" w:type="dxa"/>
            <w:vAlign w:val="bottom"/>
          </w:tcPr>
          <w:p w14:paraId="7038E414">
            <w:pPr>
              <w:spacing w:after="0" w:line="240" w:lineRule="auto"/>
              <w:contextualSpacing/>
            </w:pPr>
            <w:r>
              <w:rPr>
                <w:rStyle w:val="217"/>
                <w:rFonts w:eastAsia="Franklin Gothic Heavy"/>
              </w:rPr>
              <w:t>Содержание деятельности</w:t>
            </w:r>
          </w:p>
        </w:tc>
      </w:tr>
      <w:tr w14:paraId="6BA6C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6794262">
            <w:pPr>
              <w:spacing w:after="0" w:line="240" w:lineRule="auto"/>
              <w:ind w:right="320"/>
              <w:contextualSpacing/>
              <w:jc w:val="both"/>
              <w:rPr>
                <w:rFonts w:ascii="Times New Roman" w:hAnsi="Times New Roman" w:cs="Times New Roman"/>
                <w:sz w:val="28"/>
                <w:szCs w:val="28"/>
              </w:rPr>
            </w:pPr>
          </w:p>
        </w:tc>
        <w:tc>
          <w:tcPr>
            <w:tcW w:w="2693" w:type="dxa"/>
          </w:tcPr>
          <w:p w14:paraId="55BF4982">
            <w:pPr>
              <w:spacing w:after="0" w:line="240" w:lineRule="auto"/>
              <w:contextualSpacing/>
            </w:pPr>
            <w:r>
              <w:rPr>
                <w:rStyle w:val="214"/>
                <w:rFonts w:eastAsia="Franklin Gothic Heavy"/>
              </w:rPr>
              <w:t>Информационно-аналитическая деятельность (через публичные выступления, совещания, сайт в Интернете, издательскую деятельность)</w:t>
            </w:r>
          </w:p>
        </w:tc>
        <w:tc>
          <w:tcPr>
            <w:tcW w:w="6633" w:type="dxa"/>
            <w:vAlign w:val="bottom"/>
          </w:tcPr>
          <w:p w14:paraId="5AF5BAD0">
            <w:pPr>
              <w:spacing w:after="0" w:line="240" w:lineRule="auto"/>
              <w:contextualSpacing/>
            </w:pPr>
            <w:r>
              <w:rPr>
                <w:rStyle w:val="214"/>
                <w:rFonts w:eastAsia="Franklin Gothic Heavy"/>
              </w:rPr>
              <w:t>Ежегодное пополнение базы данных о количественном и качественном составе педагогических работников;</w:t>
            </w:r>
          </w:p>
          <w:p w14:paraId="317D7526">
            <w:pPr>
              <w:spacing w:after="0" w:line="240" w:lineRule="auto"/>
              <w:contextualSpacing/>
            </w:pPr>
            <w:r>
              <w:rPr>
                <w:rStyle w:val="214"/>
                <w:rFonts w:eastAsia="Franklin Gothic Heavy"/>
              </w:rPr>
              <w:t>Обработка результатов мониторинга профессиональных и информационных потребностей педагогического персонала (расширение диагностики)</w:t>
            </w:r>
          </w:p>
          <w:p w14:paraId="0CC1559F">
            <w:pPr>
              <w:spacing w:after="0" w:line="240" w:lineRule="auto"/>
              <w:contextualSpacing/>
            </w:pPr>
            <w:r>
              <w:rPr>
                <w:rStyle w:val="214"/>
                <w:rFonts w:eastAsia="Franklin Gothic Heavy"/>
              </w:rPr>
              <w:t>Ежегодный анализ состояния и результатов методической работы, определение направлений её совершенствования в соответствии с единой методической темой;</w:t>
            </w:r>
          </w:p>
          <w:p w14:paraId="329DEF04">
            <w:pPr>
              <w:spacing w:after="0" w:line="240" w:lineRule="auto"/>
              <w:contextualSpacing/>
              <w:rPr>
                <w:rStyle w:val="214"/>
                <w:rFonts w:eastAsia="Franklin Gothic Heavy"/>
              </w:rPr>
            </w:pPr>
            <w:r>
              <w:rPr>
                <w:rStyle w:val="214"/>
                <w:rFonts w:eastAsia="Franklin Gothic Heavy"/>
              </w:rPr>
              <w:t>Изучение, обобщение и распространение профессионального педагогического опыта; Обработка и анализ результатов конкурсов, предметных олимпиад, проектной и исследовательской деятельности студентов; Ознакомление педагогических работников с новинками педагогической, психологической, методической и научно-популярной литературы через научно-методический совет и выставки; Ознакомление педагогических и руководящих работников техникума с опытом инновационной деятельности образовательных учреждений и педагогов региона РФ, через посещение этих учебных заведений (по договорённости), проведение внутритехникумовских семинаров</w:t>
            </w:r>
          </w:p>
          <w:p w14:paraId="596FD3BA">
            <w:pPr>
              <w:spacing w:after="0" w:line="240" w:lineRule="auto"/>
              <w:contextualSpacing/>
            </w:pPr>
          </w:p>
        </w:tc>
      </w:tr>
      <w:tr w14:paraId="73F5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CEB29A9">
            <w:pPr>
              <w:spacing w:after="0" w:line="240" w:lineRule="auto"/>
              <w:ind w:right="320"/>
              <w:contextualSpacing/>
              <w:jc w:val="both"/>
              <w:rPr>
                <w:rFonts w:ascii="Times New Roman" w:hAnsi="Times New Roman" w:cs="Times New Roman"/>
                <w:sz w:val="28"/>
                <w:szCs w:val="28"/>
              </w:rPr>
            </w:pPr>
          </w:p>
        </w:tc>
        <w:tc>
          <w:tcPr>
            <w:tcW w:w="2693" w:type="dxa"/>
          </w:tcPr>
          <w:p w14:paraId="340D330E">
            <w:pPr>
              <w:spacing w:after="0" w:line="240" w:lineRule="auto"/>
              <w:contextualSpacing/>
            </w:pPr>
            <w:r>
              <w:rPr>
                <w:rStyle w:val="214"/>
                <w:rFonts w:eastAsia="Franklin Gothic Heavy"/>
              </w:rPr>
              <w:t>Организационно-методическая</w:t>
            </w:r>
            <w:r>
              <w:t xml:space="preserve"> </w:t>
            </w:r>
            <w:r>
              <w:rPr>
                <w:rStyle w:val="214"/>
                <w:rFonts w:eastAsia="Franklin Gothic Heavy"/>
              </w:rPr>
              <w:t>деятельность</w:t>
            </w:r>
          </w:p>
        </w:tc>
        <w:tc>
          <w:tcPr>
            <w:tcW w:w="6633" w:type="dxa"/>
          </w:tcPr>
          <w:p w14:paraId="31D021B3">
            <w:pPr>
              <w:spacing w:after="0" w:line="240" w:lineRule="auto"/>
              <w:contextualSpacing/>
            </w:pPr>
            <w:r>
              <w:rPr>
                <w:rStyle w:val="214"/>
                <w:rFonts w:eastAsia="Franklin Gothic Heavy"/>
              </w:rPr>
              <w:t>Организация проведения процедуры аттестации. Методическое сопровождение и оказание практической помощи молодым специалистам, педагогическим и руководящим работникам в период подготовки к аттестации;</w:t>
            </w:r>
          </w:p>
          <w:p w14:paraId="5F4F342D">
            <w:pPr>
              <w:spacing w:after="0" w:line="240" w:lineRule="auto"/>
              <w:contextualSpacing/>
            </w:pPr>
            <w:r>
              <w:rPr>
                <w:rStyle w:val="214"/>
                <w:rFonts w:eastAsia="Franklin Gothic Heavy"/>
              </w:rPr>
              <w:t>Прогнозирование, планирование и организация курсов повышения квалификации и профессиональной переподготовки педагогического персонала;</w:t>
            </w:r>
          </w:p>
          <w:p w14:paraId="7495761D">
            <w:pPr>
              <w:spacing w:after="0" w:line="240" w:lineRule="auto"/>
              <w:contextualSpacing/>
            </w:pPr>
            <w:r>
              <w:rPr>
                <w:rStyle w:val="214"/>
                <w:rFonts w:eastAsia="Franklin Gothic Heavy"/>
              </w:rPr>
              <w:t>Ежегодно пересматривать сеть методических объединений педагогических работников и организацию их работы (на основе анализа); Подготовка и проведение конференций, педагогических чтений, семинаров, творческих мастерских;</w:t>
            </w:r>
          </w:p>
          <w:p w14:paraId="23FA1604">
            <w:pPr>
              <w:spacing w:after="0" w:line="240" w:lineRule="auto"/>
              <w:contextualSpacing/>
            </w:pPr>
            <w:r>
              <w:rPr>
                <w:rStyle w:val="214"/>
                <w:rFonts w:eastAsia="Franklin Gothic Heavy"/>
              </w:rPr>
              <w:t>Проведение конкурсов профессионального педагогического мастерства педагогических кадров; Проведение массовых мероприятий: конкурсов, предметных олимпиад, конференций;</w:t>
            </w:r>
          </w:p>
          <w:p w14:paraId="052E50E7">
            <w:pPr>
              <w:spacing w:after="0" w:line="240" w:lineRule="auto"/>
              <w:contextualSpacing/>
            </w:pPr>
            <w:r>
              <w:rPr>
                <w:rStyle w:val="214"/>
                <w:rFonts w:eastAsia="Franklin Gothic Heavy"/>
              </w:rPr>
              <w:t>Организация обмена опытом;</w:t>
            </w:r>
          </w:p>
          <w:p w14:paraId="23BAC934">
            <w:pPr>
              <w:spacing w:after="0" w:line="240" w:lineRule="auto"/>
              <w:ind w:right="320"/>
              <w:contextualSpacing/>
              <w:jc w:val="both"/>
              <w:rPr>
                <w:rFonts w:ascii="Times New Roman" w:hAnsi="Times New Roman" w:cs="Times New Roman"/>
                <w:sz w:val="28"/>
                <w:szCs w:val="28"/>
              </w:rPr>
            </w:pPr>
            <w:r>
              <w:rPr>
                <w:rStyle w:val="214"/>
                <w:rFonts w:eastAsia="Franklin Gothic Heavy"/>
              </w:rPr>
              <w:t>Взаимодействие и координация деятельности с социальными партнёрами города и области; Ежегодный пересмотр и пополнение нормативной базы научно-методической службы.</w:t>
            </w:r>
          </w:p>
        </w:tc>
      </w:tr>
      <w:tr w14:paraId="177E4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29E4629">
            <w:pPr>
              <w:spacing w:after="0" w:line="240" w:lineRule="auto"/>
              <w:ind w:right="320"/>
              <w:contextualSpacing/>
              <w:jc w:val="both"/>
              <w:rPr>
                <w:rFonts w:ascii="Times New Roman" w:hAnsi="Times New Roman" w:cs="Times New Roman"/>
                <w:sz w:val="28"/>
                <w:szCs w:val="28"/>
              </w:rPr>
            </w:pPr>
          </w:p>
        </w:tc>
        <w:tc>
          <w:tcPr>
            <w:tcW w:w="2693" w:type="dxa"/>
          </w:tcPr>
          <w:p w14:paraId="5CF66F71">
            <w:pPr>
              <w:spacing w:after="0" w:line="240" w:lineRule="auto"/>
              <w:contextualSpacing/>
            </w:pPr>
            <w:r>
              <w:rPr>
                <w:rStyle w:val="214"/>
                <w:rFonts w:eastAsia="Franklin Gothic Heavy"/>
              </w:rPr>
              <w:t>Консультационная</w:t>
            </w:r>
          </w:p>
          <w:p w14:paraId="5B2C40BE">
            <w:pPr>
              <w:spacing w:after="0" w:line="240" w:lineRule="auto"/>
              <w:ind w:right="320"/>
              <w:contextualSpacing/>
              <w:jc w:val="both"/>
              <w:rPr>
                <w:rFonts w:ascii="Times New Roman" w:hAnsi="Times New Roman" w:cs="Times New Roman"/>
                <w:sz w:val="28"/>
                <w:szCs w:val="28"/>
              </w:rPr>
            </w:pPr>
            <w:r>
              <w:rPr>
                <w:rStyle w:val="214"/>
                <w:rFonts w:eastAsia="Franklin Gothic Heavy"/>
              </w:rPr>
              <w:t>деятельность</w:t>
            </w:r>
          </w:p>
        </w:tc>
        <w:tc>
          <w:tcPr>
            <w:tcW w:w="6633" w:type="dxa"/>
          </w:tcPr>
          <w:p w14:paraId="6C136F75">
            <w:pPr>
              <w:spacing w:after="0" w:line="240" w:lineRule="auto"/>
              <w:contextualSpacing/>
            </w:pPr>
            <w:r>
              <w:rPr>
                <w:rStyle w:val="214"/>
                <w:rFonts w:eastAsia="Franklin Gothic Heavy"/>
              </w:rPr>
              <w:t>Организация консультационной работы для педагогических кадров техникума по всем вопросам учебной, методической, инновационной, экспериментальной деятельности;</w:t>
            </w:r>
          </w:p>
          <w:p w14:paraId="56446A36">
            <w:pPr>
              <w:spacing w:after="0" w:line="240" w:lineRule="auto"/>
              <w:ind w:right="320"/>
              <w:contextualSpacing/>
              <w:jc w:val="both"/>
              <w:rPr>
                <w:rFonts w:ascii="Times New Roman" w:hAnsi="Times New Roman" w:cs="Times New Roman"/>
                <w:sz w:val="28"/>
                <w:szCs w:val="28"/>
              </w:rPr>
            </w:pPr>
            <w:r>
              <w:rPr>
                <w:rStyle w:val="214"/>
                <w:rFonts w:eastAsia="Franklin Gothic Heavy"/>
              </w:rPr>
              <w:t>Популяризация и разъяснение результатов новейших педагогических и психологических исследований, технологий;</w:t>
            </w:r>
          </w:p>
        </w:tc>
      </w:tr>
      <w:tr w14:paraId="3FE6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175D89A1">
            <w:pPr>
              <w:spacing w:after="0" w:line="240" w:lineRule="auto"/>
              <w:ind w:right="320"/>
              <w:contextualSpacing/>
              <w:jc w:val="both"/>
              <w:rPr>
                <w:rFonts w:ascii="Times New Roman" w:hAnsi="Times New Roman" w:cs="Times New Roman"/>
                <w:sz w:val="28"/>
                <w:szCs w:val="28"/>
              </w:rPr>
            </w:pPr>
          </w:p>
        </w:tc>
        <w:tc>
          <w:tcPr>
            <w:tcW w:w="2693" w:type="dxa"/>
          </w:tcPr>
          <w:p w14:paraId="14C9DED8">
            <w:pPr>
              <w:spacing w:after="0" w:line="240" w:lineRule="auto"/>
              <w:contextualSpacing/>
            </w:pPr>
            <w:r>
              <w:rPr>
                <w:rStyle w:val="214"/>
                <w:rFonts w:eastAsia="Franklin Gothic Heavy"/>
              </w:rPr>
              <w:t>Информатизационная</w:t>
            </w:r>
          </w:p>
          <w:p w14:paraId="12025A7E">
            <w:pPr>
              <w:spacing w:after="0" w:line="240" w:lineRule="auto"/>
              <w:contextualSpacing/>
              <w:rPr>
                <w:rStyle w:val="214"/>
                <w:rFonts w:eastAsia="Franklin Gothic Heavy"/>
              </w:rPr>
            </w:pPr>
            <w:r>
              <w:rPr>
                <w:rStyle w:val="214"/>
                <w:rFonts w:eastAsia="Franklin Gothic Heavy"/>
              </w:rPr>
              <w:t>деятельность</w:t>
            </w:r>
          </w:p>
        </w:tc>
        <w:tc>
          <w:tcPr>
            <w:tcW w:w="6633" w:type="dxa"/>
          </w:tcPr>
          <w:p w14:paraId="68E7E6AD">
            <w:pPr>
              <w:spacing w:after="0" w:line="240" w:lineRule="auto"/>
              <w:contextualSpacing/>
            </w:pPr>
            <w:r>
              <w:rPr>
                <w:rStyle w:val="214"/>
                <w:rFonts w:eastAsia="Franklin Gothic Heavy"/>
              </w:rPr>
              <w:t xml:space="preserve">Оформление и постоянное обновление методического раздела </w:t>
            </w:r>
            <w:r>
              <w:rPr>
                <w:rStyle w:val="214"/>
                <w:rFonts w:eastAsia="Franklin Gothic Heavy"/>
                <w:lang w:val="en-US" w:bidi="en-US"/>
              </w:rPr>
              <w:t>WEB</w:t>
            </w:r>
            <w:r>
              <w:rPr>
                <w:rStyle w:val="214"/>
                <w:rFonts w:eastAsia="Franklin Gothic Heavy"/>
              </w:rPr>
              <w:t>-сайта;</w:t>
            </w:r>
          </w:p>
          <w:p w14:paraId="5BF9B59F">
            <w:pPr>
              <w:spacing w:after="0" w:line="240" w:lineRule="auto"/>
              <w:contextualSpacing/>
            </w:pPr>
            <w:r>
              <w:rPr>
                <w:rStyle w:val="214"/>
                <w:rFonts w:eastAsia="Franklin Gothic Heavy"/>
              </w:rPr>
              <w:t>Подготовка компьютерных презентаций к семинарам, педагогическим советам, совещаниям и т.д.;</w:t>
            </w:r>
          </w:p>
          <w:p w14:paraId="396F416C">
            <w:pPr>
              <w:spacing w:after="0" w:line="240" w:lineRule="auto"/>
              <w:contextualSpacing/>
            </w:pPr>
            <w:r>
              <w:rPr>
                <w:rStyle w:val="214"/>
                <w:rFonts w:eastAsia="Franklin Gothic Heavy"/>
              </w:rPr>
              <w:t>Анализ состояния подготовленности кадров в области владения компьютером, информационными технологиями;</w:t>
            </w:r>
          </w:p>
          <w:p w14:paraId="1CDA7BBA">
            <w:pPr>
              <w:spacing w:after="0" w:line="240" w:lineRule="auto"/>
              <w:contextualSpacing/>
              <w:rPr>
                <w:rStyle w:val="214"/>
                <w:rFonts w:eastAsia="Franklin Gothic Heavy"/>
              </w:rPr>
            </w:pPr>
            <w:r>
              <w:rPr>
                <w:rStyle w:val="214"/>
                <w:rFonts w:eastAsia="Franklin Gothic Heavy"/>
              </w:rPr>
              <w:t>Участие в разработке курсовой системы подготовки педагогических и руководящих работников по проблемам информатизации системы образования техникума.</w:t>
            </w:r>
          </w:p>
        </w:tc>
      </w:tr>
      <w:tr w14:paraId="2FF52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31674DDD">
            <w:pPr>
              <w:spacing w:after="0" w:line="240" w:lineRule="auto"/>
              <w:ind w:right="320"/>
              <w:contextualSpacing/>
              <w:jc w:val="both"/>
              <w:rPr>
                <w:rFonts w:ascii="Times New Roman" w:hAnsi="Times New Roman" w:cs="Times New Roman"/>
                <w:sz w:val="28"/>
                <w:szCs w:val="28"/>
              </w:rPr>
            </w:pPr>
          </w:p>
        </w:tc>
        <w:tc>
          <w:tcPr>
            <w:tcW w:w="2693" w:type="dxa"/>
          </w:tcPr>
          <w:p w14:paraId="52B5433B">
            <w:pPr>
              <w:spacing w:after="0" w:line="240" w:lineRule="auto"/>
              <w:contextualSpacing/>
              <w:rPr>
                <w:rStyle w:val="214"/>
                <w:rFonts w:eastAsia="Franklin Gothic Heavy"/>
              </w:rPr>
            </w:pPr>
            <w:r>
              <w:rPr>
                <w:rStyle w:val="214"/>
                <w:rFonts w:eastAsia="Franklin Gothic Heavy"/>
              </w:rPr>
              <w:t>Экспериментально инновационная деятельность</w:t>
            </w:r>
          </w:p>
        </w:tc>
        <w:tc>
          <w:tcPr>
            <w:tcW w:w="6633" w:type="dxa"/>
          </w:tcPr>
          <w:p w14:paraId="16C37E69">
            <w:pPr>
              <w:spacing w:after="0" w:line="240" w:lineRule="auto"/>
              <w:contextualSpacing/>
            </w:pPr>
            <w:r>
              <w:rPr>
                <w:rStyle w:val="214"/>
                <w:rFonts w:eastAsia="Franklin Gothic Heavy"/>
              </w:rPr>
              <w:t>Мониторинг состояния и формирование банка данных опытно-экспериментальной работы, мониторинг качества обученности по предметам учебного плана, расширение данной работы и возможное распространение опыта коллег на педагогический коллектив, регион через семинары, публикации;</w:t>
            </w:r>
          </w:p>
          <w:p w14:paraId="7C61C6B5">
            <w:pPr>
              <w:spacing w:after="0" w:line="240" w:lineRule="auto"/>
              <w:contextualSpacing/>
            </w:pPr>
            <w:r>
              <w:rPr>
                <w:rStyle w:val="214"/>
                <w:rFonts w:eastAsia="Franklin Gothic Heavy"/>
              </w:rPr>
              <w:t>Организация опытно-экспериментальной работы по созданию электронной версии тематических программ критической оценки (структуры, технологии пакетов документов предметов ИКТ) Методическое сопровождение инновационных процессов в образовательной среде техникума; Осуществление методической поддержки педагогических работников, ведущих экспериментальную работу;</w:t>
            </w:r>
          </w:p>
          <w:p w14:paraId="5FF34DC0">
            <w:pPr>
              <w:spacing w:after="0" w:line="240" w:lineRule="auto"/>
              <w:contextualSpacing/>
              <w:rPr>
                <w:rStyle w:val="214"/>
                <w:rFonts w:eastAsia="Franklin Gothic Heavy"/>
              </w:rPr>
            </w:pPr>
            <w:r>
              <w:rPr>
                <w:rStyle w:val="214"/>
                <w:rFonts w:eastAsia="Franklin Gothic Heavy"/>
              </w:rPr>
              <w:t>Организация научно-консультационной работы для педагогов-экспериментаторов;</w:t>
            </w:r>
          </w:p>
          <w:p w14:paraId="02828436">
            <w:pPr>
              <w:spacing w:after="0" w:line="240" w:lineRule="auto"/>
              <w:contextualSpacing/>
            </w:pPr>
            <w:r>
              <w:rPr>
                <w:rStyle w:val="214"/>
                <w:rFonts w:eastAsia="Franklin Gothic Heavy"/>
              </w:rPr>
              <w:t>Организация постоянно действующих семинаров по инновациям, методам научного исследования в системе образования;</w:t>
            </w:r>
          </w:p>
          <w:p w14:paraId="45AEB445">
            <w:pPr>
              <w:spacing w:after="0" w:line="240" w:lineRule="auto"/>
              <w:contextualSpacing/>
              <w:rPr>
                <w:rStyle w:val="214"/>
                <w:rFonts w:eastAsia="Franklin Gothic Heavy"/>
              </w:rPr>
            </w:pPr>
            <w:r>
              <w:rPr>
                <w:rStyle w:val="214"/>
                <w:rFonts w:eastAsia="Franklin Gothic Heavy"/>
              </w:rPr>
              <w:t>Проведение мероприятий, направленных на распространение результатов опытно экспериментальной и инновационной деятельности в системе образования (согласно проектов).</w:t>
            </w:r>
          </w:p>
        </w:tc>
      </w:tr>
      <w:tr w14:paraId="1D75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1BAA8EA">
            <w:pPr>
              <w:spacing w:after="0" w:line="240" w:lineRule="auto"/>
              <w:ind w:right="320"/>
              <w:contextualSpacing/>
              <w:jc w:val="both"/>
              <w:rPr>
                <w:rFonts w:ascii="Times New Roman" w:hAnsi="Times New Roman" w:cs="Times New Roman"/>
                <w:sz w:val="28"/>
                <w:szCs w:val="28"/>
              </w:rPr>
            </w:pPr>
          </w:p>
        </w:tc>
        <w:tc>
          <w:tcPr>
            <w:tcW w:w="2693" w:type="dxa"/>
          </w:tcPr>
          <w:p w14:paraId="799F56C8">
            <w:pPr>
              <w:spacing w:after="0" w:line="240" w:lineRule="auto"/>
              <w:contextualSpacing/>
            </w:pPr>
            <w:r>
              <w:rPr>
                <w:rStyle w:val="214"/>
                <w:rFonts w:eastAsia="Franklin Gothic Heavy"/>
              </w:rPr>
              <w:t>Научно-методическая</w:t>
            </w:r>
          </w:p>
          <w:p w14:paraId="38F45A85">
            <w:pPr>
              <w:spacing w:after="0" w:line="240" w:lineRule="auto"/>
              <w:ind w:right="320"/>
              <w:contextualSpacing/>
              <w:jc w:val="both"/>
              <w:rPr>
                <w:rFonts w:ascii="Times New Roman" w:hAnsi="Times New Roman" w:cs="Times New Roman"/>
                <w:sz w:val="28"/>
                <w:szCs w:val="28"/>
              </w:rPr>
            </w:pPr>
            <w:r>
              <w:rPr>
                <w:rStyle w:val="214"/>
                <w:rFonts w:eastAsia="Franklin Gothic Heavy"/>
              </w:rPr>
              <w:t>деятельность</w:t>
            </w:r>
          </w:p>
        </w:tc>
        <w:tc>
          <w:tcPr>
            <w:tcW w:w="6633" w:type="dxa"/>
          </w:tcPr>
          <w:p w14:paraId="3293B769">
            <w:pPr>
              <w:spacing w:after="0" w:line="240" w:lineRule="auto"/>
              <w:contextualSpacing/>
            </w:pPr>
            <w:r>
              <w:rPr>
                <w:rStyle w:val="214"/>
                <w:rFonts w:eastAsia="Franklin Gothic Heavy"/>
              </w:rPr>
              <w:t>Участие в разработке программы развития техникума;</w:t>
            </w:r>
          </w:p>
          <w:p w14:paraId="6C7740EB">
            <w:pPr>
              <w:spacing w:after="0" w:line="240" w:lineRule="auto"/>
              <w:contextualSpacing/>
            </w:pPr>
            <w:r>
              <w:rPr>
                <w:rStyle w:val="214"/>
                <w:rFonts w:eastAsia="Franklin Gothic Heavy"/>
              </w:rPr>
              <w:t>Участие в проведении исследований по образовательной деятельности;</w:t>
            </w:r>
          </w:p>
          <w:p w14:paraId="2D9319D3">
            <w:pPr>
              <w:spacing w:after="0" w:line="240" w:lineRule="auto"/>
              <w:contextualSpacing/>
            </w:pPr>
            <w:r>
              <w:rPr>
                <w:rStyle w:val="214"/>
                <w:rFonts w:eastAsia="Franklin Gothic Heavy"/>
              </w:rPr>
              <w:t>Разработки программного и проблемного характера, инструктивно-методические рекомендации, методический комментарий, обзоры по проблемам методической работы...;</w:t>
            </w:r>
          </w:p>
          <w:p w14:paraId="0376FAEA">
            <w:pPr>
              <w:spacing w:after="0" w:line="240" w:lineRule="auto"/>
              <w:ind w:right="320"/>
              <w:contextualSpacing/>
              <w:jc w:val="both"/>
              <w:rPr>
                <w:rFonts w:ascii="Times New Roman" w:hAnsi="Times New Roman" w:cs="Times New Roman"/>
                <w:sz w:val="28"/>
                <w:szCs w:val="28"/>
              </w:rPr>
            </w:pPr>
            <w:r>
              <w:rPr>
                <w:rStyle w:val="214"/>
                <w:rFonts w:eastAsia="Franklin Gothic Heavy"/>
              </w:rPr>
              <w:t>Обзор научной литературы по различным направлениям образовательной деятельности; Участие в научных конференциях, подготовка докладов для выступлений на различных уровнях.</w:t>
            </w:r>
          </w:p>
        </w:tc>
      </w:tr>
      <w:tr w14:paraId="177D9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572355F">
            <w:pPr>
              <w:spacing w:after="0" w:line="240" w:lineRule="auto"/>
              <w:ind w:right="320"/>
              <w:contextualSpacing/>
              <w:jc w:val="both"/>
              <w:rPr>
                <w:rFonts w:ascii="Times New Roman" w:hAnsi="Times New Roman" w:cs="Times New Roman"/>
                <w:sz w:val="28"/>
                <w:szCs w:val="28"/>
              </w:rPr>
            </w:pPr>
          </w:p>
        </w:tc>
        <w:tc>
          <w:tcPr>
            <w:tcW w:w="2693" w:type="dxa"/>
          </w:tcPr>
          <w:p w14:paraId="3F2211E0">
            <w:pPr>
              <w:spacing w:after="0" w:line="240" w:lineRule="auto"/>
              <w:contextualSpacing/>
            </w:pPr>
            <w:r>
              <w:rPr>
                <w:rStyle w:val="214"/>
                <w:rFonts w:eastAsia="Franklin Gothic Heavy"/>
              </w:rPr>
              <w:t>Экспертно-диагностическая</w:t>
            </w:r>
          </w:p>
          <w:p w14:paraId="6A2D796B">
            <w:pPr>
              <w:spacing w:after="0" w:line="240" w:lineRule="auto"/>
              <w:contextualSpacing/>
              <w:rPr>
                <w:rStyle w:val="214"/>
                <w:rFonts w:eastAsia="Franklin Gothic Heavy"/>
              </w:rPr>
            </w:pPr>
            <w:r>
              <w:rPr>
                <w:rStyle w:val="214"/>
                <w:rFonts w:eastAsia="Franklin Gothic Heavy"/>
              </w:rPr>
              <w:t>деятельность</w:t>
            </w:r>
          </w:p>
        </w:tc>
        <w:tc>
          <w:tcPr>
            <w:tcW w:w="6633" w:type="dxa"/>
          </w:tcPr>
          <w:p w14:paraId="50280272">
            <w:pPr>
              <w:spacing w:after="0" w:line="240" w:lineRule="auto"/>
              <w:contextualSpacing/>
            </w:pPr>
            <w:r>
              <w:rPr>
                <w:rStyle w:val="214"/>
                <w:rFonts w:eastAsia="Franklin Gothic Heavy"/>
              </w:rPr>
              <w:t>Организация и проведение диагностики качества обучения и обученности студентов техникума; Организация и проведение экспертизы проектных и исследовательских работ студентов, принимающих участие в конкурсах;</w:t>
            </w:r>
          </w:p>
          <w:p w14:paraId="37F3E441">
            <w:pPr>
              <w:spacing w:after="0" w:line="240" w:lineRule="auto"/>
              <w:contextualSpacing/>
              <w:rPr>
                <w:rStyle w:val="214"/>
                <w:rFonts w:eastAsia="Franklin Gothic Heavy"/>
              </w:rPr>
            </w:pPr>
            <w:r>
              <w:rPr>
                <w:rStyle w:val="214"/>
                <w:rFonts w:eastAsia="Franklin Gothic Heavy"/>
              </w:rPr>
              <w:t>Проведение диагностики с целью выявления затруднений дидактического и методического характера в образовательном процессе техникума.</w:t>
            </w:r>
          </w:p>
        </w:tc>
      </w:tr>
      <w:tr w14:paraId="53AF4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4CBDE7B">
            <w:pPr>
              <w:spacing w:after="0" w:line="240" w:lineRule="auto"/>
              <w:ind w:right="320"/>
              <w:contextualSpacing/>
              <w:jc w:val="both"/>
              <w:rPr>
                <w:rFonts w:ascii="Times New Roman" w:hAnsi="Times New Roman" w:cs="Times New Roman"/>
                <w:sz w:val="28"/>
                <w:szCs w:val="28"/>
              </w:rPr>
            </w:pPr>
          </w:p>
        </w:tc>
        <w:tc>
          <w:tcPr>
            <w:tcW w:w="2693" w:type="dxa"/>
          </w:tcPr>
          <w:p w14:paraId="693926B4">
            <w:pPr>
              <w:spacing w:after="0" w:line="240" w:lineRule="auto"/>
              <w:contextualSpacing/>
            </w:pPr>
            <w:r>
              <w:rPr>
                <w:rStyle w:val="214"/>
                <w:rFonts w:eastAsia="Franklin Gothic Heavy"/>
              </w:rPr>
              <w:t>Редакционно-издательская</w:t>
            </w:r>
          </w:p>
          <w:p w14:paraId="7438B536">
            <w:pPr>
              <w:spacing w:after="0" w:line="240" w:lineRule="auto"/>
              <w:contextualSpacing/>
              <w:rPr>
                <w:rStyle w:val="214"/>
                <w:rFonts w:eastAsia="Franklin Gothic Heavy"/>
              </w:rPr>
            </w:pPr>
            <w:r>
              <w:rPr>
                <w:rStyle w:val="214"/>
                <w:rFonts w:eastAsia="Franklin Gothic Heavy"/>
              </w:rPr>
              <w:t>деятельность</w:t>
            </w:r>
          </w:p>
        </w:tc>
        <w:tc>
          <w:tcPr>
            <w:tcW w:w="6633" w:type="dxa"/>
          </w:tcPr>
          <w:p w14:paraId="445CDA92">
            <w:pPr>
              <w:spacing w:after="0" w:line="240" w:lineRule="auto"/>
              <w:contextualSpacing/>
            </w:pPr>
            <w:r>
              <w:rPr>
                <w:rStyle w:val="214"/>
                <w:rFonts w:eastAsia="Franklin Gothic Heavy"/>
              </w:rPr>
              <w:t>Подбор и подготовка материалов к изданию работы преподавателей;</w:t>
            </w:r>
          </w:p>
          <w:p w14:paraId="676D70CE">
            <w:pPr>
              <w:spacing w:after="0" w:line="240" w:lineRule="auto"/>
              <w:contextualSpacing/>
            </w:pPr>
            <w:r>
              <w:rPr>
                <w:rStyle w:val="214"/>
                <w:rFonts w:eastAsia="Franklin Gothic Heavy"/>
              </w:rPr>
              <w:t>Подготовка к изданию сборников, методических рекомендаций, публикаций по проблемам опытноэкспериментальной работы;</w:t>
            </w:r>
          </w:p>
          <w:p w14:paraId="469E5983">
            <w:pPr>
              <w:spacing w:after="0" w:line="240" w:lineRule="auto"/>
              <w:contextualSpacing/>
            </w:pPr>
            <w:r>
              <w:rPr>
                <w:rStyle w:val="214"/>
                <w:rFonts w:eastAsia="Franklin Gothic Heavy"/>
              </w:rPr>
              <w:t>Корректура текста и редактирование продукта, планируемого к изданию;</w:t>
            </w:r>
          </w:p>
          <w:p w14:paraId="448B6B21">
            <w:pPr>
              <w:spacing w:after="0" w:line="240" w:lineRule="auto"/>
              <w:contextualSpacing/>
              <w:rPr>
                <w:rStyle w:val="214"/>
                <w:rFonts w:eastAsia="Franklin Gothic Heavy"/>
              </w:rPr>
            </w:pPr>
            <w:r>
              <w:rPr>
                <w:rStyle w:val="214"/>
                <w:rFonts w:eastAsia="Franklin Gothic Heavy"/>
              </w:rPr>
              <w:t>Создание базы данных по библиографическому учёту методических разработок преподавателей; Тиражирование материалов к мероприятиям (по плану методического кабинета).</w:t>
            </w:r>
          </w:p>
        </w:tc>
      </w:tr>
    </w:tbl>
    <w:p w14:paraId="036FE68C">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rPr>
      </w:pPr>
    </w:p>
    <w:p w14:paraId="6DA6CAF2">
      <w:pPr>
        <w:spacing w:after="0" w:line="240" w:lineRule="auto"/>
        <w:ind w:right="320" w:firstLine="708"/>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Концепцией преподавания общеобразовательных дисциплин с учетом профессиональной направленности программ СПО, реализуемым на базе основного общего образования (распоряжение Минпросвещения России от 30.04.2021 №Р-98) проведена актуализация нормативноправового обеспечения реализации общеобразовательной подготовки, в том числе системное обновление методических рекомендаций по вопросам осуществления общеобразовательной подготовки в рамках основной профессиональной образовательной программы профессии или специальности.</w:t>
      </w:r>
    </w:p>
    <w:p w14:paraId="233D8538">
      <w:pPr>
        <w:spacing w:after="0" w:line="240" w:lineRule="auto"/>
        <w:ind w:right="320" w:firstLine="708"/>
        <w:contextualSpacing/>
        <w:jc w:val="both"/>
        <w:rPr>
          <w:rFonts w:ascii="Times New Roman" w:hAnsi="Times New Roman" w:cs="Times New Roman"/>
          <w:sz w:val="28"/>
          <w:szCs w:val="28"/>
        </w:rPr>
      </w:pPr>
      <w:r>
        <w:rPr>
          <w:rFonts w:ascii="Times New Roman" w:hAnsi="Times New Roman" w:cs="Times New Roman"/>
          <w:sz w:val="28"/>
          <w:szCs w:val="28"/>
        </w:rPr>
        <w:t>Изучение и проработка нормативных документов, проведены целевые заседания цикловых комиссий, как в головной организации, так и в филиале.</w:t>
      </w:r>
    </w:p>
    <w:p w14:paraId="4DE6CF7E">
      <w:pPr>
        <w:spacing w:after="0" w:line="240" w:lineRule="auto"/>
        <w:ind w:right="320" w:firstLine="708"/>
        <w:contextualSpacing/>
        <w:jc w:val="both"/>
        <w:rPr>
          <w:rFonts w:ascii="Times New Roman" w:hAnsi="Times New Roman" w:cs="Times New Roman"/>
          <w:sz w:val="28"/>
          <w:szCs w:val="28"/>
        </w:rPr>
      </w:pPr>
      <w:r>
        <w:rPr>
          <w:rFonts w:ascii="Times New Roman" w:hAnsi="Times New Roman" w:cs="Times New Roman"/>
          <w:sz w:val="28"/>
          <w:szCs w:val="28"/>
        </w:rPr>
        <w:t>Одно из требований к условиям реализации основных образовательных программ подготовки специалиста на основе ФГОС является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14:paraId="1DEB209C">
      <w:pPr>
        <w:spacing w:after="0" w:line="240" w:lineRule="auto"/>
        <w:ind w:right="320" w:firstLine="708"/>
        <w:contextualSpacing/>
        <w:jc w:val="both"/>
        <w:rPr>
          <w:rFonts w:ascii="Times New Roman" w:hAnsi="Times New Roman" w:cs="Times New Roman"/>
          <w:sz w:val="28"/>
          <w:szCs w:val="28"/>
        </w:rPr>
      </w:pPr>
      <w:r>
        <w:rPr>
          <w:rFonts w:ascii="Times New Roman" w:hAnsi="Times New Roman" w:cs="Times New Roman"/>
          <w:sz w:val="28"/>
          <w:szCs w:val="28"/>
        </w:rPr>
        <w:t>Преподавателями техникума для решения учебных и воспитательных задач используются следующие интерактивные формы:</w:t>
      </w:r>
    </w:p>
    <w:p w14:paraId="4BABED02">
      <w:pPr>
        <w:spacing w:after="0" w:line="240" w:lineRule="auto"/>
        <w:ind w:right="320" w:firstLine="708"/>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Круглый стол,</w:t>
      </w:r>
    </w:p>
    <w:p w14:paraId="0E8A3CEB">
      <w:pPr>
        <w:spacing w:after="0" w:line="240" w:lineRule="auto"/>
        <w:ind w:right="320" w:firstLine="708"/>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Дебаты,</w:t>
      </w:r>
    </w:p>
    <w:p w14:paraId="24C2912B">
      <w:pPr>
        <w:spacing w:after="0" w:line="240" w:lineRule="auto"/>
        <w:ind w:right="320" w:firstLine="708"/>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Деловые и ролевые игры,</w:t>
      </w:r>
    </w:p>
    <w:p w14:paraId="2E456386">
      <w:pPr>
        <w:spacing w:after="0" w:line="240" w:lineRule="auto"/>
        <w:ind w:right="320" w:firstLine="708"/>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Кейсы (анализ конкретных, практических ситуаций),</w:t>
      </w:r>
    </w:p>
    <w:p w14:paraId="52FDC9FF">
      <w:pPr>
        <w:spacing w:after="0" w:line="240" w:lineRule="auto"/>
        <w:ind w:right="320" w:firstLine="708"/>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Учебные групповые дискуссии,</w:t>
      </w:r>
    </w:p>
    <w:p w14:paraId="7F532DFC">
      <w:pPr>
        <w:tabs>
          <w:tab w:val="left" w:pos="708"/>
          <w:tab w:val="left" w:pos="1416"/>
          <w:tab w:val="left" w:pos="2124"/>
          <w:tab w:val="left" w:pos="4410"/>
        </w:tabs>
        <w:spacing w:after="0" w:line="240" w:lineRule="auto"/>
        <w:ind w:right="320" w:firstLine="708"/>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Тренинги.</w:t>
      </w:r>
      <w:r>
        <w:rPr>
          <w:rFonts w:ascii="Times New Roman" w:hAnsi="Times New Roman" w:cs="Times New Roman"/>
          <w:sz w:val="28"/>
          <w:szCs w:val="28"/>
        </w:rPr>
        <w:tab/>
      </w:r>
    </w:p>
    <w:p w14:paraId="6D91751D">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rPr>
      </w:pPr>
    </w:p>
    <w:p w14:paraId="4795F03B">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Методическая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работа</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техникуме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осуществляется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через</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цикловые методические комиссии (ЦМК). В техникуме действуют 2 ЦМК (общеобразовательного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 профессионального циклов).</w:t>
      </w:r>
    </w:p>
    <w:p w14:paraId="6521EF96">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Для создания условий функционирования образовательного процесса в соответствии с</w:t>
      </w:r>
      <w:r>
        <w:rPr>
          <w:rFonts w:ascii="Times New Roman" w:hAnsi="Times New Roman" w:eastAsia="Times New Roman" w:cs="Times New Roman"/>
          <w:color w:val="000000"/>
          <w:spacing w:val="-57"/>
          <w:sz w:val="28"/>
        </w:rPr>
        <w:t xml:space="preserve"> </w:t>
      </w:r>
      <w:r>
        <w:rPr>
          <w:rFonts w:ascii="Times New Roman" w:hAnsi="Times New Roman" w:eastAsia="Times New Roman" w:cs="Times New Roman"/>
          <w:color w:val="000000"/>
          <w:sz w:val="28"/>
        </w:rPr>
        <w:t>принципами и закономерностями обучения, для более качественного усвоения содержания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образования, реализации целей обучения, воспитания и развития студентов, активизации их</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учебно-познавательной деятельности и управления ею, в техникуме создается комплексное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учебно-методическое обеспечение образовательного процесса. Состав комплексного учебно -</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методического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обеспечения образовательного</w:t>
      </w:r>
      <w:r>
        <w:rPr>
          <w:rFonts w:ascii="Times New Roman" w:hAnsi="Times New Roman" w:eastAsia="Times New Roman" w:cs="Times New Roman"/>
          <w:color w:val="000000"/>
          <w:spacing w:val="-4"/>
          <w:sz w:val="28"/>
        </w:rPr>
        <w:t xml:space="preserve"> </w:t>
      </w:r>
      <w:r>
        <w:rPr>
          <w:rFonts w:ascii="Times New Roman" w:hAnsi="Times New Roman" w:eastAsia="Times New Roman" w:cs="Times New Roman"/>
          <w:color w:val="000000"/>
          <w:sz w:val="28"/>
        </w:rPr>
        <w:t>процесса</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инвариантен.</w:t>
      </w:r>
    </w:p>
    <w:p w14:paraId="32E90549">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За 2024-2025 год разработаны и приведены в соответствие с учебными планами рабочие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программы</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дисциплинам,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профессиональным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модулям,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учебным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производственным</w:t>
      </w:r>
      <w:r>
        <w:rPr>
          <w:rFonts w:ascii="Times New Roman" w:hAnsi="Times New Roman" w:eastAsia="Times New Roman" w:cs="Times New Roman"/>
          <w:color w:val="000000"/>
          <w:spacing w:val="-57"/>
          <w:sz w:val="28"/>
        </w:rPr>
        <w:t xml:space="preserve"> </w:t>
      </w:r>
      <w:r>
        <w:rPr>
          <w:rFonts w:ascii="Times New Roman" w:hAnsi="Times New Roman" w:eastAsia="Times New Roman" w:cs="Times New Roman"/>
          <w:color w:val="000000"/>
          <w:sz w:val="28"/>
        </w:rPr>
        <w:t>практикам</w:t>
      </w:r>
      <w:r>
        <w:rPr>
          <w:rFonts w:ascii="Times New Roman" w:hAnsi="Times New Roman" w:eastAsia="Times New Roman" w:cs="Times New Roman"/>
          <w:color w:val="000000"/>
          <w:spacing w:val="-3"/>
          <w:sz w:val="28"/>
        </w:rPr>
        <w:t xml:space="preserve"> </w:t>
      </w:r>
      <w:r>
        <w:rPr>
          <w:rFonts w:ascii="Times New Roman" w:hAnsi="Times New Roman" w:eastAsia="Times New Roman" w:cs="Times New Roman"/>
          <w:color w:val="000000"/>
          <w:sz w:val="28"/>
        </w:rPr>
        <w:t>по специальностям и профессиям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техникума.</w:t>
      </w:r>
    </w:p>
    <w:p w14:paraId="5F98AC8F">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В</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2024-2025</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году</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составлены</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комплекты</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контрольно-оценочных средств для проведения итоговой и промежуточной аттестации. Качественное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сопровождение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учебного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процесса</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обеспечено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наличием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методических</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указаний</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для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проведения практических и лабораторных работ, курсового и дипломного проектирования,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организации самостоятельной работы студентов. Собраны учебно-методические комплексы</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по дисциплинам, профессиональным модулям, учебным и производственным практикам по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специальностям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w:t>
      </w:r>
      <w:r>
        <w:rPr>
          <w:rFonts w:ascii="Times New Roman" w:hAnsi="Times New Roman" w:eastAsia="Times New Roman" w:cs="Times New Roman"/>
          <w:color w:val="000000"/>
          <w:spacing w:val="-2"/>
          <w:sz w:val="28"/>
        </w:rPr>
        <w:t xml:space="preserve"> </w:t>
      </w:r>
      <w:r>
        <w:rPr>
          <w:rFonts w:ascii="Times New Roman" w:hAnsi="Times New Roman" w:eastAsia="Times New Roman" w:cs="Times New Roman"/>
          <w:color w:val="000000"/>
          <w:sz w:val="28"/>
        </w:rPr>
        <w:t>профессиям</w:t>
      </w:r>
      <w:r>
        <w:rPr>
          <w:rFonts w:ascii="Times New Roman" w:hAnsi="Times New Roman" w:eastAsia="Times New Roman" w:cs="Times New Roman"/>
          <w:color w:val="000000"/>
          <w:spacing w:val="-2"/>
          <w:sz w:val="28"/>
        </w:rPr>
        <w:t xml:space="preserve"> </w:t>
      </w:r>
      <w:r>
        <w:rPr>
          <w:rFonts w:ascii="Times New Roman" w:hAnsi="Times New Roman" w:eastAsia="Times New Roman" w:cs="Times New Roman"/>
          <w:color w:val="000000"/>
          <w:sz w:val="28"/>
        </w:rPr>
        <w:t>техникума</w:t>
      </w:r>
      <w:r>
        <w:rPr>
          <w:rFonts w:ascii="Times New Roman" w:hAnsi="Times New Roman" w:eastAsia="Times New Roman" w:cs="Times New Roman"/>
          <w:color w:val="000000"/>
          <w:spacing w:val="-2"/>
          <w:sz w:val="28"/>
        </w:rPr>
        <w:t xml:space="preserve"> </w:t>
      </w:r>
      <w:r>
        <w:rPr>
          <w:rFonts w:ascii="Times New Roman" w:hAnsi="Times New Roman" w:eastAsia="Times New Roman" w:cs="Times New Roman"/>
          <w:color w:val="000000"/>
          <w:sz w:val="28"/>
        </w:rPr>
        <w:t>в соответствии с</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учебными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планами.</w:t>
      </w:r>
    </w:p>
    <w:p w14:paraId="46A9F7FA">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Анализ</w:t>
      </w:r>
      <w:r>
        <w:rPr>
          <w:rFonts w:ascii="Times New Roman" w:hAnsi="Times New Roman" w:eastAsia="Times New Roman" w:cs="Times New Roman"/>
          <w:color w:val="000000"/>
          <w:spacing w:val="-3"/>
          <w:sz w:val="28"/>
        </w:rPr>
        <w:t xml:space="preserve"> </w:t>
      </w:r>
      <w:r>
        <w:rPr>
          <w:rFonts w:ascii="Times New Roman" w:hAnsi="Times New Roman" w:eastAsia="Times New Roman" w:cs="Times New Roman"/>
          <w:color w:val="000000"/>
          <w:sz w:val="28"/>
        </w:rPr>
        <w:t>основных</w:t>
      </w:r>
      <w:r>
        <w:rPr>
          <w:rFonts w:ascii="Times New Roman" w:hAnsi="Times New Roman" w:eastAsia="Times New Roman" w:cs="Times New Roman"/>
          <w:color w:val="000000"/>
          <w:spacing w:val="-2"/>
          <w:sz w:val="28"/>
        </w:rPr>
        <w:t xml:space="preserve"> </w:t>
      </w:r>
      <w:r>
        <w:rPr>
          <w:rFonts w:ascii="Times New Roman" w:hAnsi="Times New Roman" w:eastAsia="Times New Roman" w:cs="Times New Roman"/>
          <w:color w:val="000000"/>
          <w:sz w:val="28"/>
        </w:rPr>
        <w:t>образовательных</w:t>
      </w:r>
      <w:r>
        <w:rPr>
          <w:rFonts w:ascii="Times New Roman" w:hAnsi="Times New Roman" w:eastAsia="Times New Roman" w:cs="Times New Roman"/>
          <w:color w:val="000000"/>
          <w:spacing w:val="-4"/>
          <w:sz w:val="28"/>
        </w:rPr>
        <w:t xml:space="preserve"> </w:t>
      </w:r>
      <w:r>
        <w:rPr>
          <w:rFonts w:ascii="Times New Roman" w:hAnsi="Times New Roman" w:eastAsia="Times New Roman" w:cs="Times New Roman"/>
          <w:color w:val="000000"/>
          <w:sz w:val="28"/>
        </w:rPr>
        <w:t>программ</w:t>
      </w:r>
      <w:r>
        <w:rPr>
          <w:rFonts w:ascii="Times New Roman" w:hAnsi="Times New Roman" w:eastAsia="Times New Roman" w:cs="Times New Roman"/>
          <w:color w:val="000000"/>
          <w:spacing w:val="-4"/>
          <w:sz w:val="28"/>
        </w:rPr>
        <w:t xml:space="preserve"> </w:t>
      </w:r>
      <w:r>
        <w:rPr>
          <w:rFonts w:ascii="Times New Roman" w:hAnsi="Times New Roman" w:eastAsia="Times New Roman" w:cs="Times New Roman"/>
          <w:color w:val="000000"/>
          <w:sz w:val="28"/>
        </w:rPr>
        <w:t>показал</w:t>
      </w:r>
      <w:r>
        <w:rPr>
          <w:rFonts w:ascii="Times New Roman" w:hAnsi="Times New Roman" w:eastAsia="Times New Roman" w:cs="Times New Roman"/>
          <w:color w:val="000000"/>
          <w:spacing w:val="-3"/>
          <w:sz w:val="28"/>
        </w:rPr>
        <w:t xml:space="preserve"> </w:t>
      </w:r>
      <w:r>
        <w:rPr>
          <w:rFonts w:ascii="Times New Roman" w:hAnsi="Times New Roman" w:eastAsia="Times New Roman" w:cs="Times New Roman"/>
          <w:color w:val="000000"/>
          <w:sz w:val="28"/>
        </w:rPr>
        <w:t>следующее:</w:t>
      </w:r>
    </w:p>
    <w:p w14:paraId="3FA0A2F7">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Наименование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дисциплин</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модулей,</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их</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группирование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циклам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идентичны</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базисным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учебным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планам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для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очного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обучения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ФГОС</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СПО.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Дисциплины,</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модули,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предусмотренные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ФГОС</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СПО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всем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образовательным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программам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СПО,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включены</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рабочие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учебные</w:t>
      </w:r>
      <w:r>
        <w:rPr>
          <w:rFonts w:ascii="Times New Roman" w:hAnsi="Times New Roman" w:eastAsia="Times New Roman" w:cs="Times New Roman"/>
          <w:color w:val="000000"/>
          <w:spacing w:val="-2"/>
          <w:sz w:val="28"/>
        </w:rPr>
        <w:t xml:space="preserve"> </w:t>
      </w:r>
      <w:r>
        <w:rPr>
          <w:rFonts w:ascii="Times New Roman" w:hAnsi="Times New Roman" w:eastAsia="Times New Roman" w:cs="Times New Roman"/>
          <w:color w:val="000000"/>
          <w:sz w:val="28"/>
        </w:rPr>
        <w:t>планы</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техникума.</w:t>
      </w:r>
    </w:p>
    <w:p w14:paraId="79BC6752">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Максимальная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обязательная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учебная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нагрузки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всем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циклам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дисциплинам,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модулям</w:t>
      </w:r>
      <w:r>
        <w:rPr>
          <w:rFonts w:ascii="Times New Roman" w:hAnsi="Times New Roman" w:eastAsia="Times New Roman" w:cs="Times New Roman"/>
          <w:color w:val="000000"/>
          <w:spacing w:val="-6"/>
          <w:sz w:val="28"/>
        </w:rPr>
        <w:t xml:space="preserve"> </w:t>
      </w:r>
      <w:r>
        <w:rPr>
          <w:rFonts w:ascii="Times New Roman" w:hAnsi="Times New Roman" w:eastAsia="Times New Roman" w:cs="Times New Roman"/>
          <w:color w:val="000000"/>
          <w:sz w:val="28"/>
        </w:rPr>
        <w:t>в</w:t>
      </w:r>
      <w:r>
        <w:rPr>
          <w:rFonts w:ascii="Times New Roman" w:hAnsi="Times New Roman" w:eastAsia="Times New Roman" w:cs="Times New Roman"/>
          <w:color w:val="000000"/>
          <w:spacing w:val="-5"/>
          <w:sz w:val="28"/>
        </w:rPr>
        <w:t xml:space="preserve"> </w:t>
      </w:r>
      <w:r>
        <w:rPr>
          <w:rFonts w:ascii="Times New Roman" w:hAnsi="Times New Roman" w:eastAsia="Times New Roman" w:cs="Times New Roman"/>
          <w:color w:val="000000"/>
          <w:sz w:val="28"/>
        </w:rPr>
        <w:t>циклах</w:t>
      </w:r>
      <w:r>
        <w:rPr>
          <w:rFonts w:ascii="Times New Roman" w:hAnsi="Times New Roman" w:eastAsia="Times New Roman" w:cs="Times New Roman"/>
          <w:color w:val="000000"/>
          <w:spacing w:val="-5"/>
          <w:sz w:val="28"/>
        </w:rPr>
        <w:t xml:space="preserve"> </w:t>
      </w:r>
      <w:r>
        <w:rPr>
          <w:rFonts w:ascii="Times New Roman" w:hAnsi="Times New Roman" w:eastAsia="Times New Roman" w:cs="Times New Roman"/>
          <w:color w:val="000000"/>
          <w:sz w:val="28"/>
        </w:rPr>
        <w:t>идентичны</w:t>
      </w:r>
      <w:r>
        <w:rPr>
          <w:rFonts w:ascii="Times New Roman" w:hAnsi="Times New Roman" w:eastAsia="Times New Roman" w:cs="Times New Roman"/>
          <w:color w:val="000000"/>
          <w:spacing w:val="-4"/>
          <w:sz w:val="28"/>
        </w:rPr>
        <w:t xml:space="preserve"> </w:t>
      </w:r>
      <w:r>
        <w:rPr>
          <w:rFonts w:ascii="Times New Roman" w:hAnsi="Times New Roman" w:eastAsia="Times New Roman" w:cs="Times New Roman"/>
          <w:color w:val="000000"/>
          <w:sz w:val="28"/>
        </w:rPr>
        <w:t>максимальной</w:t>
      </w:r>
      <w:r>
        <w:rPr>
          <w:rFonts w:ascii="Times New Roman" w:hAnsi="Times New Roman" w:eastAsia="Times New Roman" w:cs="Times New Roman"/>
          <w:color w:val="000000"/>
          <w:spacing w:val="-6"/>
          <w:sz w:val="28"/>
        </w:rPr>
        <w:t xml:space="preserve"> </w:t>
      </w:r>
      <w:r>
        <w:rPr>
          <w:rFonts w:ascii="Times New Roman" w:hAnsi="Times New Roman" w:eastAsia="Times New Roman" w:cs="Times New Roman"/>
          <w:color w:val="000000"/>
          <w:sz w:val="28"/>
        </w:rPr>
        <w:t>и</w:t>
      </w:r>
      <w:r>
        <w:rPr>
          <w:rFonts w:ascii="Times New Roman" w:hAnsi="Times New Roman" w:eastAsia="Times New Roman" w:cs="Times New Roman"/>
          <w:color w:val="000000"/>
          <w:spacing w:val="-6"/>
          <w:sz w:val="28"/>
        </w:rPr>
        <w:t xml:space="preserve"> </w:t>
      </w:r>
      <w:r>
        <w:rPr>
          <w:rFonts w:ascii="Times New Roman" w:hAnsi="Times New Roman" w:eastAsia="Times New Roman" w:cs="Times New Roman"/>
          <w:color w:val="000000"/>
          <w:sz w:val="28"/>
        </w:rPr>
        <w:t>обязательной</w:t>
      </w:r>
      <w:r>
        <w:rPr>
          <w:rFonts w:ascii="Times New Roman" w:hAnsi="Times New Roman" w:eastAsia="Times New Roman" w:cs="Times New Roman"/>
          <w:color w:val="000000"/>
          <w:spacing w:val="-2"/>
          <w:sz w:val="28"/>
        </w:rPr>
        <w:t xml:space="preserve"> </w:t>
      </w:r>
      <w:r>
        <w:rPr>
          <w:rFonts w:ascii="Times New Roman" w:hAnsi="Times New Roman" w:eastAsia="Times New Roman" w:cs="Times New Roman"/>
          <w:color w:val="000000"/>
          <w:sz w:val="28"/>
        </w:rPr>
        <w:t>учебным</w:t>
      </w:r>
      <w:r>
        <w:rPr>
          <w:rFonts w:ascii="Times New Roman" w:hAnsi="Times New Roman" w:eastAsia="Times New Roman" w:cs="Times New Roman"/>
          <w:color w:val="000000"/>
          <w:spacing w:val="-6"/>
          <w:sz w:val="28"/>
        </w:rPr>
        <w:t xml:space="preserve"> </w:t>
      </w:r>
      <w:r>
        <w:rPr>
          <w:rFonts w:ascii="Times New Roman" w:hAnsi="Times New Roman" w:eastAsia="Times New Roman" w:cs="Times New Roman"/>
          <w:color w:val="000000"/>
          <w:sz w:val="28"/>
        </w:rPr>
        <w:t>нагрузкам,</w:t>
      </w:r>
      <w:r>
        <w:rPr>
          <w:rFonts w:ascii="Times New Roman" w:hAnsi="Times New Roman" w:eastAsia="Times New Roman" w:cs="Times New Roman"/>
          <w:color w:val="000000"/>
          <w:spacing w:val="-5"/>
          <w:sz w:val="28"/>
        </w:rPr>
        <w:t xml:space="preserve"> </w:t>
      </w:r>
      <w:r>
        <w:rPr>
          <w:rFonts w:ascii="Times New Roman" w:hAnsi="Times New Roman" w:eastAsia="Times New Roman" w:cs="Times New Roman"/>
          <w:color w:val="000000"/>
          <w:sz w:val="28"/>
        </w:rPr>
        <w:t>отраженных</w:t>
      </w:r>
      <w:r>
        <w:rPr>
          <w:rFonts w:ascii="Times New Roman" w:hAnsi="Times New Roman" w:eastAsia="Times New Roman" w:cs="Times New Roman"/>
          <w:color w:val="000000"/>
          <w:spacing w:val="-57"/>
          <w:sz w:val="28"/>
        </w:rPr>
        <w:t xml:space="preserve"> </w:t>
      </w:r>
      <w:r>
        <w:rPr>
          <w:rFonts w:ascii="Times New Roman" w:hAnsi="Times New Roman" w:eastAsia="Times New Roman" w:cs="Times New Roman"/>
          <w:color w:val="000000"/>
          <w:sz w:val="28"/>
        </w:rPr>
        <w:t>в</w:t>
      </w:r>
      <w:r>
        <w:rPr>
          <w:rFonts w:ascii="Times New Roman" w:hAnsi="Times New Roman" w:eastAsia="Times New Roman" w:cs="Times New Roman"/>
          <w:color w:val="000000"/>
          <w:spacing w:val="-2"/>
          <w:sz w:val="28"/>
        </w:rPr>
        <w:t xml:space="preserve"> </w:t>
      </w:r>
      <w:r>
        <w:rPr>
          <w:rFonts w:ascii="Times New Roman" w:hAnsi="Times New Roman" w:eastAsia="Times New Roman" w:cs="Times New Roman"/>
          <w:color w:val="000000"/>
          <w:sz w:val="28"/>
        </w:rPr>
        <w:t>рабочих</w:t>
      </w:r>
      <w:r>
        <w:rPr>
          <w:rFonts w:ascii="Times New Roman" w:hAnsi="Times New Roman" w:eastAsia="Times New Roman" w:cs="Times New Roman"/>
          <w:color w:val="000000"/>
          <w:spacing w:val="5"/>
          <w:sz w:val="28"/>
        </w:rPr>
        <w:t xml:space="preserve"> </w:t>
      </w:r>
      <w:r>
        <w:rPr>
          <w:rFonts w:ascii="Times New Roman" w:hAnsi="Times New Roman" w:eastAsia="Times New Roman" w:cs="Times New Roman"/>
          <w:color w:val="000000"/>
          <w:sz w:val="28"/>
        </w:rPr>
        <w:t>учебных</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планах</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техникума</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по очной</w:t>
      </w:r>
      <w:r>
        <w:rPr>
          <w:rFonts w:ascii="Times New Roman" w:hAnsi="Times New Roman" w:eastAsia="Times New Roman" w:cs="Times New Roman"/>
          <w:color w:val="000000"/>
          <w:spacing w:val="-3"/>
          <w:sz w:val="28"/>
        </w:rPr>
        <w:t xml:space="preserve"> </w:t>
      </w:r>
      <w:r>
        <w:rPr>
          <w:rFonts w:ascii="Times New Roman" w:hAnsi="Times New Roman" w:eastAsia="Times New Roman" w:cs="Times New Roman"/>
          <w:color w:val="000000"/>
          <w:sz w:val="28"/>
        </w:rPr>
        <w:t>форме</w:t>
      </w:r>
      <w:r>
        <w:rPr>
          <w:rFonts w:ascii="Times New Roman" w:hAnsi="Times New Roman" w:eastAsia="Times New Roman" w:cs="Times New Roman"/>
          <w:color w:val="000000"/>
          <w:spacing w:val="-2"/>
          <w:sz w:val="28"/>
        </w:rPr>
        <w:t xml:space="preserve"> </w:t>
      </w:r>
      <w:r>
        <w:rPr>
          <w:rFonts w:ascii="Times New Roman" w:hAnsi="Times New Roman" w:eastAsia="Times New Roman" w:cs="Times New Roman"/>
          <w:color w:val="000000"/>
          <w:sz w:val="28"/>
        </w:rPr>
        <w:t>обучения.</w:t>
      </w:r>
    </w:p>
    <w:p w14:paraId="3BC73531">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Вариативная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часть,</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предусмотренная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ФГОС</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СПО,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распределена</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полностью</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(на</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углубленное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изучение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обязательных</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дисциплин</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модулей,</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а</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так</w:t>
      </w:r>
      <w:r>
        <w:rPr>
          <w:rFonts w:ascii="Times New Roman" w:hAnsi="Times New Roman" w:eastAsia="Times New Roman" w:cs="Times New Roman"/>
          <w:color w:val="000000"/>
          <w:spacing w:val="1"/>
          <w:sz w:val="28"/>
        </w:rPr>
        <w:t xml:space="preserve">же </w:t>
      </w:r>
      <w:r>
        <w:rPr>
          <w:rFonts w:ascii="Times New Roman" w:hAnsi="Times New Roman" w:eastAsia="Times New Roman" w:cs="Times New Roman"/>
          <w:color w:val="000000"/>
          <w:sz w:val="28"/>
        </w:rPr>
        <w:t>на</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введение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новых</w:t>
      </w:r>
      <w:r>
        <w:rPr>
          <w:rFonts w:ascii="Times New Roman" w:hAnsi="Times New Roman" w:eastAsia="Times New Roman" w:cs="Times New Roman"/>
          <w:color w:val="000000"/>
          <w:spacing w:val="-57"/>
          <w:sz w:val="28"/>
        </w:rPr>
        <w:t xml:space="preserve"> </w:t>
      </w:r>
      <w:r>
        <w:rPr>
          <w:rFonts w:ascii="Times New Roman" w:hAnsi="Times New Roman" w:eastAsia="Times New Roman" w:cs="Times New Roman"/>
          <w:color w:val="000000"/>
          <w:sz w:val="28"/>
        </w:rPr>
        <w:t>дисциплин</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по</w:t>
      </w:r>
      <w:r>
        <w:rPr>
          <w:rFonts w:ascii="Times New Roman" w:hAnsi="Times New Roman" w:eastAsia="Times New Roman" w:cs="Times New Roman"/>
          <w:color w:val="000000"/>
          <w:spacing w:val="-3"/>
          <w:sz w:val="28"/>
        </w:rPr>
        <w:t xml:space="preserve"> </w:t>
      </w:r>
      <w:r>
        <w:rPr>
          <w:rFonts w:ascii="Times New Roman" w:hAnsi="Times New Roman" w:eastAsia="Times New Roman" w:cs="Times New Roman"/>
          <w:color w:val="000000"/>
          <w:sz w:val="28"/>
        </w:rPr>
        <w:t>заявкам</w:t>
      </w:r>
      <w:r>
        <w:rPr>
          <w:rFonts w:ascii="Times New Roman" w:hAnsi="Times New Roman" w:eastAsia="Times New Roman" w:cs="Times New Roman"/>
          <w:color w:val="000000"/>
          <w:spacing w:val="-2"/>
          <w:sz w:val="28"/>
        </w:rPr>
        <w:t xml:space="preserve"> </w:t>
      </w:r>
      <w:r>
        <w:rPr>
          <w:rFonts w:ascii="Times New Roman" w:hAnsi="Times New Roman" w:eastAsia="Times New Roman" w:cs="Times New Roman"/>
          <w:color w:val="000000"/>
          <w:sz w:val="28"/>
        </w:rPr>
        <w:t>работодателей).</w:t>
      </w:r>
    </w:p>
    <w:p w14:paraId="7C2C60F0">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Рабочие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программы</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дисциплин,</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профессиональных</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модулей</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разрабатываются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на</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основе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федерального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государственного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образовательного</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стандарта,</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содержат</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паспорт</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программы учебной дисциплины или профессионального модуля, структуру и содержание,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условия реализации, контроль и оценку результатов освоения. Рабочие программы имеют</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внешнюю</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внутреннюю</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рецензии,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а</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программы</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профессиональных</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модулей</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практик</w:t>
      </w:r>
      <w:r>
        <w:rPr>
          <w:rFonts w:ascii="Times New Roman" w:hAnsi="Times New Roman" w:eastAsia="Times New Roman" w:cs="Times New Roman"/>
          <w:color w:val="000000"/>
          <w:spacing w:val="-57"/>
          <w:sz w:val="28"/>
        </w:rPr>
        <w:t xml:space="preserve"> </w:t>
      </w:r>
      <w:r>
        <w:rPr>
          <w:rFonts w:ascii="Times New Roman" w:hAnsi="Times New Roman" w:eastAsia="Times New Roman" w:cs="Times New Roman"/>
          <w:color w:val="000000"/>
          <w:sz w:val="28"/>
        </w:rPr>
        <w:t>дополнительно рецензии работодателя, все программы обсуждены на заседаниях цикловых</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комиссий, согласованы с заместителем директора по УР в начале учебного года. Программы</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профессиональных</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модулей</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согласованы,</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том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числе,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с</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работодателем.</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случае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необходимости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имеющиеся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программы</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вносятся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изменения,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которые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обсуждаются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на</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заседаниях</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цикловых</w:t>
      </w:r>
      <w:r>
        <w:rPr>
          <w:rFonts w:ascii="Times New Roman" w:hAnsi="Times New Roman" w:eastAsia="Times New Roman" w:cs="Times New Roman"/>
          <w:color w:val="000000"/>
          <w:spacing w:val="2"/>
          <w:sz w:val="28"/>
        </w:rPr>
        <w:t xml:space="preserve"> методических </w:t>
      </w:r>
      <w:r>
        <w:rPr>
          <w:rFonts w:ascii="Times New Roman" w:hAnsi="Times New Roman" w:eastAsia="Times New Roman" w:cs="Times New Roman"/>
          <w:color w:val="000000"/>
          <w:sz w:val="28"/>
        </w:rPr>
        <w:t>комиссий.</w:t>
      </w:r>
    </w:p>
    <w:p w14:paraId="1FFDFCEE">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Расширяется</w:t>
      </w:r>
      <w:r>
        <w:rPr>
          <w:rFonts w:ascii="Times New Roman" w:hAnsi="Times New Roman" w:eastAsia="Times New Roman" w:cs="Times New Roman"/>
          <w:color w:val="000000"/>
          <w:spacing w:val="-10"/>
          <w:sz w:val="28"/>
        </w:rPr>
        <w:t xml:space="preserve"> </w:t>
      </w:r>
      <w:r>
        <w:rPr>
          <w:rFonts w:ascii="Times New Roman" w:hAnsi="Times New Roman" w:eastAsia="Times New Roman" w:cs="Times New Roman"/>
          <w:color w:val="000000"/>
          <w:sz w:val="28"/>
        </w:rPr>
        <w:t>база</w:t>
      </w:r>
      <w:r>
        <w:rPr>
          <w:rFonts w:ascii="Times New Roman" w:hAnsi="Times New Roman" w:eastAsia="Times New Roman" w:cs="Times New Roman"/>
          <w:color w:val="000000"/>
          <w:spacing w:val="-7"/>
          <w:sz w:val="28"/>
        </w:rPr>
        <w:t xml:space="preserve"> </w:t>
      </w:r>
      <w:r>
        <w:rPr>
          <w:rFonts w:ascii="Times New Roman" w:hAnsi="Times New Roman" w:eastAsia="Times New Roman" w:cs="Times New Roman"/>
          <w:color w:val="000000"/>
          <w:sz w:val="28"/>
        </w:rPr>
        <w:t>собственных</w:t>
      </w:r>
      <w:r>
        <w:rPr>
          <w:rFonts w:ascii="Times New Roman" w:hAnsi="Times New Roman" w:eastAsia="Times New Roman" w:cs="Times New Roman"/>
          <w:color w:val="000000"/>
          <w:spacing w:val="-7"/>
          <w:sz w:val="28"/>
        </w:rPr>
        <w:t xml:space="preserve"> </w:t>
      </w:r>
      <w:r>
        <w:rPr>
          <w:rFonts w:ascii="Times New Roman" w:hAnsi="Times New Roman" w:eastAsia="Times New Roman" w:cs="Times New Roman"/>
          <w:color w:val="000000"/>
          <w:sz w:val="28"/>
        </w:rPr>
        <w:t>разработок</w:t>
      </w:r>
      <w:r>
        <w:rPr>
          <w:rFonts w:ascii="Times New Roman" w:hAnsi="Times New Roman" w:eastAsia="Times New Roman" w:cs="Times New Roman"/>
          <w:color w:val="000000"/>
          <w:spacing w:val="-8"/>
          <w:sz w:val="28"/>
        </w:rPr>
        <w:t xml:space="preserve"> </w:t>
      </w:r>
      <w:r>
        <w:rPr>
          <w:rFonts w:ascii="Times New Roman" w:hAnsi="Times New Roman" w:eastAsia="Times New Roman" w:cs="Times New Roman"/>
          <w:color w:val="000000"/>
          <w:sz w:val="28"/>
        </w:rPr>
        <w:t>преподавателей</w:t>
      </w:r>
      <w:r>
        <w:rPr>
          <w:rFonts w:ascii="Times New Roman" w:hAnsi="Times New Roman" w:eastAsia="Times New Roman" w:cs="Times New Roman"/>
          <w:color w:val="000000"/>
          <w:spacing w:val="-7"/>
          <w:sz w:val="28"/>
        </w:rPr>
        <w:t xml:space="preserve"> </w:t>
      </w:r>
      <w:r>
        <w:rPr>
          <w:rFonts w:ascii="Times New Roman" w:hAnsi="Times New Roman" w:eastAsia="Times New Roman" w:cs="Times New Roman"/>
          <w:color w:val="000000"/>
          <w:sz w:val="28"/>
        </w:rPr>
        <w:t>для</w:t>
      </w:r>
      <w:r>
        <w:rPr>
          <w:rFonts w:ascii="Times New Roman" w:hAnsi="Times New Roman" w:eastAsia="Times New Roman" w:cs="Times New Roman"/>
          <w:color w:val="000000"/>
          <w:spacing w:val="-8"/>
          <w:sz w:val="28"/>
        </w:rPr>
        <w:t xml:space="preserve"> </w:t>
      </w:r>
      <w:r>
        <w:rPr>
          <w:rFonts w:ascii="Times New Roman" w:hAnsi="Times New Roman" w:eastAsia="Times New Roman" w:cs="Times New Roman"/>
          <w:color w:val="000000"/>
          <w:sz w:val="28"/>
        </w:rPr>
        <w:t>проведения</w:t>
      </w:r>
      <w:r>
        <w:rPr>
          <w:rFonts w:ascii="Times New Roman" w:hAnsi="Times New Roman" w:eastAsia="Times New Roman" w:cs="Times New Roman"/>
          <w:color w:val="000000"/>
          <w:spacing w:val="-9"/>
          <w:sz w:val="28"/>
        </w:rPr>
        <w:t xml:space="preserve"> </w:t>
      </w:r>
      <w:r>
        <w:rPr>
          <w:rFonts w:ascii="Times New Roman" w:hAnsi="Times New Roman" w:eastAsia="Times New Roman" w:cs="Times New Roman"/>
          <w:color w:val="000000"/>
          <w:sz w:val="28"/>
        </w:rPr>
        <w:t>аудиторных</w:t>
      </w:r>
      <w:r>
        <w:rPr>
          <w:rFonts w:ascii="Times New Roman" w:hAnsi="Times New Roman" w:eastAsia="Times New Roman" w:cs="Times New Roman"/>
          <w:color w:val="000000"/>
          <w:spacing w:val="-57"/>
          <w:sz w:val="28"/>
        </w:rPr>
        <w:t xml:space="preserve"> </w:t>
      </w:r>
      <w:r>
        <w:rPr>
          <w:rFonts w:ascii="Times New Roman" w:hAnsi="Times New Roman" w:eastAsia="Times New Roman" w:cs="Times New Roman"/>
          <w:color w:val="000000"/>
          <w:sz w:val="28"/>
        </w:rPr>
        <w:t>и внеаудиторных работ, традиционных уроков, занятий с применением информационных</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технологий,</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которые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они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публикуют</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на</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 xml:space="preserve">сайтах, систематически преподаватели техникума принимают участие в различного рода конкурсах и мастер классах методической направленности как краевого, так и федерального уровня. </w:t>
      </w:r>
    </w:p>
    <w:p w14:paraId="2E43CD7A">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 xml:space="preserve">В 2024-2025 году педагоги техникума принимали участие в краевых мероприятиях и представляли свой успешный опыт реализации образовательной и воспитательной деятельности (августовский педсовет, конференции и семинары по дополнительному образованию, методические объединения краевого уровня, приняли участие в разработке проекта на оформление ФИП). </w:t>
      </w:r>
    </w:p>
    <w:p w14:paraId="779EFFFB">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 xml:space="preserve">На базе техникума уже не первый год действует школа молодого педагога, происходит формирование системы наставничества «педагог-педагог». Наставники обеспечивают методическую поддержку наставляемым, помогают в выстраивании взаимоотношений со студентами и формируют культуру преподавания. </w:t>
      </w:r>
    </w:p>
    <w:p w14:paraId="2DF24346">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rPr>
        <w:t xml:space="preserve">Методическая служба активно включается в разработку перспективных краевых проектов, участвует в круглых столах и конференциях. </w:t>
      </w:r>
    </w:p>
    <w:p w14:paraId="6DF826E4">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rPr>
        <w:t xml:space="preserve">С 2024 года техникум включился в межотраслевой методический центр кластера «Цифровое земледелие». </w:t>
      </w:r>
    </w:p>
    <w:p w14:paraId="2EBC8960">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Традиционным стало участие преподавателей в ежегодном конкурсе методических разработок прикладных модулей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«ПроПрофессию: шаг к мастерству!» (г. Красноярск). За период самообследования два преподавателя опубликовали свои материалы методических материалов в электронном сборнике "Методический навигатор".</w:t>
      </w:r>
    </w:p>
    <w:p w14:paraId="264FBEC7">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Одним из наиболее актуальных проектов 2024 года стал проект «Код будущего», организованный Минцифры России в рамках федерального проекта «Развитие кадрового потенциала ИТ-отрасли» национальной программы «Цифровая экономика РФ». В течение года 8 преподавателей и 149 студентов осваивали углублённую программу знаний и навыков в области программирования. По итогам обучения преподаватели получили удостоверение курсов повышения квалификации, студенты получили сертификаты.</w:t>
      </w:r>
    </w:p>
    <w:p w14:paraId="78184517">
      <w:pPr>
        <w:pBdr>
          <w:top w:val="none" w:color="000000" w:sz="0" w:space="0"/>
          <w:left w:val="none" w:color="000000" w:sz="0" w:space="0"/>
          <w:bottom w:val="none" w:color="000000" w:sz="0" w:space="0"/>
          <w:right w:val="none" w:color="000000" w:sz="0" w:space="0"/>
        </w:pBdr>
        <w:tabs>
          <w:tab w:val="left" w:pos="2940"/>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b/>
          <w:color w:val="000000"/>
          <w:sz w:val="28"/>
        </w:rPr>
        <w:t>Вывод:</w:t>
      </w:r>
      <w:r>
        <w:rPr>
          <w:rFonts w:ascii="Times New Roman" w:hAnsi="Times New Roman" w:eastAsia="Times New Roman" w:cs="Times New Roman"/>
          <w:b/>
          <w:color w:val="000000"/>
          <w:spacing w:val="1"/>
          <w:sz w:val="28"/>
        </w:rPr>
        <w:t xml:space="preserve"> </w:t>
      </w:r>
      <w:r>
        <w:rPr>
          <w:rFonts w:ascii="Times New Roman" w:hAnsi="Times New Roman" w:eastAsia="Times New Roman" w:cs="Times New Roman"/>
          <w:color w:val="000000"/>
          <w:sz w:val="28"/>
        </w:rPr>
        <w:t>Учебно-методическое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обеспечение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позволяет</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выполнять</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основную</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образовательную</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задачу</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приведение</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профессиональной</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подготовки</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специалистов</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в</w:t>
      </w:r>
      <w:r>
        <w:rPr>
          <w:rFonts w:ascii="Times New Roman" w:hAnsi="Times New Roman" w:eastAsia="Times New Roman" w:cs="Times New Roman"/>
          <w:color w:val="000000"/>
          <w:spacing w:val="-57"/>
          <w:sz w:val="28"/>
        </w:rPr>
        <w:t xml:space="preserve"> </w:t>
      </w:r>
      <w:r>
        <w:rPr>
          <w:rFonts w:ascii="Times New Roman" w:hAnsi="Times New Roman" w:eastAsia="Times New Roman" w:cs="Times New Roman"/>
          <w:color w:val="000000"/>
          <w:sz w:val="28"/>
        </w:rPr>
        <w:t>соответствии с образовательными стандартами, обеспечение условий для профессионального</w:t>
      </w:r>
      <w:r>
        <w:rPr>
          <w:rFonts w:ascii="Times New Roman" w:hAnsi="Times New Roman" w:eastAsia="Times New Roman" w:cs="Times New Roman"/>
          <w:color w:val="000000"/>
          <w:spacing w:val="-57"/>
          <w:sz w:val="28"/>
        </w:rPr>
        <w:t xml:space="preserve"> </w:t>
      </w:r>
      <w:r>
        <w:rPr>
          <w:rFonts w:ascii="Times New Roman" w:hAnsi="Times New Roman" w:eastAsia="Times New Roman" w:cs="Times New Roman"/>
          <w:color w:val="000000"/>
          <w:sz w:val="28"/>
        </w:rPr>
        <w:t>саморазвития</w:t>
      </w:r>
      <w:r>
        <w:rPr>
          <w:rFonts w:ascii="Times New Roman" w:hAnsi="Times New Roman" w:eastAsia="Times New Roman" w:cs="Times New Roman"/>
          <w:color w:val="000000"/>
          <w:spacing w:val="-1"/>
          <w:sz w:val="28"/>
        </w:rPr>
        <w:t xml:space="preserve"> </w:t>
      </w:r>
      <w:r>
        <w:rPr>
          <w:rFonts w:ascii="Times New Roman" w:hAnsi="Times New Roman" w:eastAsia="Times New Roman" w:cs="Times New Roman"/>
          <w:color w:val="000000"/>
          <w:sz w:val="28"/>
        </w:rPr>
        <w:t>и самореализации личности.</w:t>
      </w:r>
    </w:p>
    <w:p w14:paraId="0BC2DFD1">
      <w:pPr>
        <w:pBdr>
          <w:top w:val="none" w:color="000000" w:sz="0" w:space="0"/>
          <w:left w:val="none" w:color="000000" w:sz="0" w:space="0"/>
          <w:bottom w:val="none" w:color="000000" w:sz="0" w:space="0"/>
          <w:right w:val="none" w:color="000000" w:sz="0" w:space="0"/>
        </w:pBdr>
        <w:tabs>
          <w:tab w:val="left" w:pos="2940"/>
        </w:tabs>
        <w:spacing w:after="0" w:line="240" w:lineRule="auto"/>
        <w:ind w:firstLine="709"/>
        <w:contextualSpacing/>
        <w:jc w:val="both"/>
        <w:rPr>
          <w:rFonts w:ascii="Times New Roman" w:hAnsi="Times New Roman" w:eastAsia="Times New Roman" w:cs="Times New Roman"/>
          <w:color w:val="000000"/>
          <w:sz w:val="28"/>
        </w:rPr>
      </w:pPr>
    </w:p>
    <w:p w14:paraId="5B4B8B3E">
      <w:pPr>
        <w:pStyle w:val="203"/>
        <w:numPr>
          <w:ilvl w:val="0"/>
          <w:numId w:val="1"/>
        </w:numPr>
        <w:pBdr>
          <w:top w:val="none" w:color="000000" w:sz="0" w:space="0"/>
          <w:left w:val="none" w:color="000000" w:sz="0" w:space="0"/>
          <w:bottom w:val="none" w:color="000000" w:sz="0" w:space="0"/>
          <w:right w:val="none" w:color="000000" w:sz="0" w:space="0"/>
        </w:pBdr>
        <w:tabs>
          <w:tab w:val="left" w:pos="709"/>
        </w:tabs>
        <w:spacing w:after="0" w:line="240" w:lineRule="auto"/>
        <w:ind w:right="120"/>
      </w:pPr>
      <w:r>
        <w:rPr>
          <w:rFonts w:ascii="Times New Roman" w:hAnsi="Times New Roman" w:eastAsia="Times New Roman" w:cs="Times New Roman"/>
          <w:b/>
          <w:color w:val="000000"/>
          <w:sz w:val="28"/>
        </w:rPr>
        <w:t>Кадровое обеспечение образовательного процесса</w:t>
      </w:r>
    </w:p>
    <w:p w14:paraId="22AD3EAC">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eastAsia="Times New Roman" w:cs="Times New Roman"/>
          <w:color w:val="000000"/>
          <w:sz w:val="28"/>
        </w:rPr>
      </w:pPr>
    </w:p>
    <w:p w14:paraId="1EB54195">
      <w:pPr>
        <w:pBdr>
          <w:top w:val="none" w:color="000000" w:sz="0" w:space="0"/>
          <w:left w:val="none" w:color="000000" w:sz="0" w:space="0"/>
          <w:bottom w:val="none" w:color="000000" w:sz="0" w:space="0"/>
          <w:right w:val="none" w:color="000000" w:sz="0" w:space="0"/>
        </w:pBdr>
        <w:spacing w:after="0" w:line="240" w:lineRule="auto"/>
        <w:ind w:firstLine="720"/>
        <w:contextualSpacing/>
        <w:jc w:val="both"/>
      </w:pPr>
      <w:r>
        <w:rPr>
          <w:rFonts w:ascii="Times New Roman" w:hAnsi="Times New Roman" w:eastAsia="Times New Roman" w:cs="Times New Roman"/>
          <w:color w:val="000000"/>
          <w:sz w:val="28"/>
        </w:rPr>
        <w:t>Кадровое обеспечение – одно из условий, определяющее качество подготовки обучающихся. В настоящее время образовательный процесс в техникуме осуществляют 49 педагогических работников. Оценивая кадровое обеспечение образовательной организации, можно констатировать:</w:t>
      </w:r>
    </w:p>
    <w:p w14:paraId="4EF0BA49">
      <w:pPr>
        <w:pBdr>
          <w:top w:val="none" w:color="000000" w:sz="0" w:space="0"/>
          <w:left w:val="none" w:color="000000" w:sz="0" w:space="0"/>
          <w:bottom w:val="none" w:color="000000" w:sz="0" w:space="0"/>
          <w:right w:val="none" w:color="000000" w:sz="0" w:space="0"/>
        </w:pBdr>
        <w:spacing w:after="0" w:line="240" w:lineRule="auto"/>
        <w:ind w:firstLine="720"/>
        <w:contextualSpacing/>
        <w:jc w:val="both"/>
      </w:pPr>
      <w:r>
        <w:rPr>
          <w:rFonts w:ascii="Times New Roman" w:hAnsi="Times New Roman" w:eastAsia="Times New Roman" w:cs="Times New Roman"/>
          <w:color w:val="000000"/>
          <w:sz w:val="28"/>
        </w:rPr>
        <w:t xml:space="preserve">-образовательный процесс в техникуме обеспечен высококвалифицированным профессиональным педагогическим составом - высшее образование имеют  </w:t>
      </w:r>
      <w:r>
        <w:rPr>
          <w:rFonts w:ascii="Times New Roman" w:hAnsi="Times New Roman" w:eastAsia="Times New Roman" w:cs="Times New Roman"/>
          <w:sz w:val="28"/>
        </w:rPr>
        <w:t>– 38 человек, что составляет 77,6%;</w:t>
      </w:r>
    </w:p>
    <w:p w14:paraId="60CCB03C">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-кадровый потенциал техникума развивается на основе повышения квалификации преподавательского состава. </w:t>
      </w:r>
    </w:p>
    <w:p w14:paraId="3AA0B81A">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eastAsia="Times New Roman" w:cs="Times New Roman"/>
          <w:color w:val="000000"/>
          <w:sz w:val="28"/>
        </w:rPr>
      </w:pPr>
    </w:p>
    <w:p w14:paraId="00BFD9CF">
      <w:pPr>
        <w:jc w:val="center"/>
        <w:rPr>
          <w:rFonts w:ascii="Times New Roman" w:hAnsi="Times New Roman" w:cs="Times New Roman"/>
          <w:b/>
          <w:bCs/>
        </w:rPr>
      </w:pPr>
      <w:r>
        <w:rPr>
          <w:rFonts w:ascii="Times New Roman" w:hAnsi="Times New Roman" w:cs="Times New Roman"/>
          <w:b/>
          <w:bCs/>
        </w:rPr>
        <w:t xml:space="preserve">Сведения о повышении квалификации </w:t>
      </w:r>
    </w:p>
    <w:p w14:paraId="591024AD">
      <w:pPr>
        <w:pBdr>
          <w:top w:val="none" w:color="000000" w:sz="0" w:space="0"/>
          <w:left w:val="none" w:color="000000" w:sz="0" w:space="0"/>
          <w:bottom w:val="none" w:color="000000" w:sz="0" w:space="0"/>
          <w:right w:val="none" w:color="000000" w:sz="0" w:space="0"/>
        </w:pBdr>
        <w:spacing w:after="0" w:line="240" w:lineRule="auto"/>
        <w:ind w:firstLine="720"/>
        <w:contextualSpacing/>
        <w:jc w:val="both"/>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4"/>
        <w:gridCol w:w="2128"/>
        <w:gridCol w:w="2279"/>
      </w:tblGrid>
      <w:tr w14:paraId="7BAE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414" w:type="dxa"/>
            <w:vMerge w:val="restart"/>
            <w:shd w:val="clear" w:color="auto" w:fill="auto"/>
          </w:tcPr>
          <w:p w14:paraId="00E3AD95">
            <w:pPr>
              <w:jc w:val="center"/>
              <w:rPr>
                <w:rFonts w:ascii="Times New Roman" w:hAnsi="Times New Roman" w:cs="Times New Roman"/>
                <w:b/>
              </w:rPr>
            </w:pPr>
            <w:r>
              <w:rPr>
                <w:rFonts w:ascii="Times New Roman" w:hAnsi="Times New Roman" w:cs="Times New Roman"/>
                <w:b/>
              </w:rPr>
              <w:t>Наименование мероприятия</w:t>
            </w:r>
          </w:p>
        </w:tc>
        <w:tc>
          <w:tcPr>
            <w:tcW w:w="4407" w:type="dxa"/>
            <w:gridSpan w:val="2"/>
            <w:shd w:val="clear" w:color="auto" w:fill="auto"/>
          </w:tcPr>
          <w:p w14:paraId="14629559">
            <w:pPr>
              <w:jc w:val="center"/>
              <w:rPr>
                <w:rFonts w:ascii="Times New Roman" w:hAnsi="Times New Roman" w:cs="Times New Roman"/>
                <w:b/>
              </w:rPr>
            </w:pPr>
            <w:r>
              <w:rPr>
                <w:rFonts w:ascii="Times New Roman" w:hAnsi="Times New Roman" w:cs="Times New Roman"/>
                <w:b/>
              </w:rPr>
              <w:t>Кол-во людей</w:t>
            </w:r>
          </w:p>
        </w:tc>
      </w:tr>
      <w:tr w14:paraId="47F3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414" w:type="dxa"/>
            <w:vMerge w:val="continue"/>
            <w:shd w:val="clear" w:color="auto" w:fill="auto"/>
          </w:tcPr>
          <w:p w14:paraId="01120DFC">
            <w:pPr>
              <w:jc w:val="center"/>
              <w:rPr>
                <w:rFonts w:ascii="Times New Roman" w:hAnsi="Times New Roman" w:cs="Times New Roman"/>
                <w:b/>
              </w:rPr>
            </w:pPr>
          </w:p>
        </w:tc>
        <w:tc>
          <w:tcPr>
            <w:tcW w:w="2128" w:type="dxa"/>
            <w:shd w:val="clear" w:color="auto" w:fill="auto"/>
          </w:tcPr>
          <w:p w14:paraId="6F0C3013">
            <w:pPr>
              <w:jc w:val="center"/>
              <w:rPr>
                <w:rFonts w:ascii="Times New Roman" w:hAnsi="Times New Roman" w:cs="Times New Roman"/>
                <w:b/>
              </w:rPr>
            </w:pPr>
            <w:r>
              <w:rPr>
                <w:rFonts w:ascii="Times New Roman" w:hAnsi="Times New Roman" w:cs="Times New Roman"/>
                <w:b/>
              </w:rPr>
              <w:t>Повышение квалификации</w:t>
            </w:r>
          </w:p>
        </w:tc>
        <w:tc>
          <w:tcPr>
            <w:tcW w:w="2279" w:type="dxa"/>
            <w:shd w:val="clear" w:color="auto" w:fill="auto"/>
          </w:tcPr>
          <w:p w14:paraId="661FB858">
            <w:pPr>
              <w:jc w:val="center"/>
              <w:rPr>
                <w:rFonts w:ascii="Times New Roman" w:hAnsi="Times New Roman" w:cs="Times New Roman"/>
                <w:b/>
              </w:rPr>
            </w:pPr>
            <w:r>
              <w:rPr>
                <w:rFonts w:ascii="Times New Roman" w:hAnsi="Times New Roman" w:cs="Times New Roman"/>
                <w:b/>
              </w:rPr>
              <w:t>Переподготовка специалистов</w:t>
            </w:r>
          </w:p>
        </w:tc>
      </w:tr>
      <w:tr w14:paraId="37AA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17C175DD">
            <w:pPr>
              <w:jc w:val="both"/>
              <w:rPr>
                <w:rFonts w:ascii="Times New Roman" w:hAnsi="Times New Roman" w:cs="Times New Roman"/>
              </w:rPr>
            </w:pPr>
            <w:r>
              <w:rPr>
                <w:rFonts w:ascii="Times New Roman" w:hAnsi="Times New Roman" w:cs="Times New Roman"/>
              </w:rPr>
              <w:t>Министерство просвещения РФ ФГБУ «Росдетцентр». «Деятельность советника директора по воспитанию и взаимодействию с детскими общественными объединениями».</w:t>
            </w:r>
          </w:p>
        </w:tc>
        <w:tc>
          <w:tcPr>
            <w:tcW w:w="2128" w:type="dxa"/>
            <w:shd w:val="clear" w:color="auto" w:fill="auto"/>
          </w:tcPr>
          <w:p w14:paraId="1650B261">
            <w:pPr>
              <w:jc w:val="center"/>
              <w:rPr>
                <w:rFonts w:ascii="Times New Roman" w:hAnsi="Times New Roman" w:cs="Times New Roman"/>
              </w:rPr>
            </w:pPr>
            <w:r>
              <w:rPr>
                <w:rFonts w:ascii="Times New Roman" w:hAnsi="Times New Roman" w:cs="Times New Roman"/>
              </w:rPr>
              <w:t>1</w:t>
            </w:r>
          </w:p>
          <w:p w14:paraId="78651F6F">
            <w:pPr>
              <w:jc w:val="center"/>
              <w:rPr>
                <w:rFonts w:ascii="Times New Roman" w:hAnsi="Times New Roman" w:cs="Times New Roman"/>
              </w:rPr>
            </w:pPr>
          </w:p>
        </w:tc>
        <w:tc>
          <w:tcPr>
            <w:tcW w:w="2279" w:type="dxa"/>
            <w:shd w:val="clear" w:color="auto" w:fill="auto"/>
          </w:tcPr>
          <w:p w14:paraId="3BA1A55B">
            <w:pPr>
              <w:jc w:val="center"/>
              <w:rPr>
                <w:rFonts w:ascii="Times New Roman" w:hAnsi="Times New Roman" w:cs="Times New Roman"/>
              </w:rPr>
            </w:pPr>
          </w:p>
        </w:tc>
      </w:tr>
      <w:tr w14:paraId="132B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749F7A32">
            <w:pPr>
              <w:rPr>
                <w:rFonts w:ascii="Times New Roman" w:hAnsi="Times New Roman" w:cs="Times New Roman"/>
              </w:rPr>
            </w:pPr>
            <w:r>
              <w:rPr>
                <w:rFonts w:ascii="Times New Roman" w:hAnsi="Times New Roman" w:cs="Times New Roman"/>
              </w:rPr>
              <w:t>КГБУДПО «Центр развития профессионального образования». «Профилактика деструктивного поведения студентов профессиональных образовательных учреждений».</w:t>
            </w:r>
          </w:p>
        </w:tc>
        <w:tc>
          <w:tcPr>
            <w:tcW w:w="2128" w:type="dxa"/>
            <w:shd w:val="clear" w:color="auto" w:fill="auto"/>
          </w:tcPr>
          <w:p w14:paraId="0AC6CD9D">
            <w:pPr>
              <w:jc w:val="center"/>
              <w:rPr>
                <w:rFonts w:ascii="Times New Roman" w:hAnsi="Times New Roman" w:cs="Times New Roman"/>
              </w:rPr>
            </w:pPr>
            <w:r>
              <w:rPr>
                <w:rFonts w:ascii="Times New Roman" w:hAnsi="Times New Roman" w:cs="Times New Roman"/>
              </w:rPr>
              <w:t>5</w:t>
            </w:r>
          </w:p>
          <w:p w14:paraId="0280096A">
            <w:pPr>
              <w:jc w:val="center"/>
              <w:rPr>
                <w:rFonts w:ascii="Times New Roman" w:hAnsi="Times New Roman" w:cs="Times New Roman"/>
              </w:rPr>
            </w:pPr>
          </w:p>
        </w:tc>
        <w:tc>
          <w:tcPr>
            <w:tcW w:w="2279" w:type="dxa"/>
            <w:shd w:val="clear" w:color="auto" w:fill="auto"/>
          </w:tcPr>
          <w:p w14:paraId="357380C4">
            <w:pPr>
              <w:jc w:val="center"/>
              <w:rPr>
                <w:rFonts w:ascii="Times New Roman" w:hAnsi="Times New Roman" w:cs="Times New Roman"/>
                <w:highlight w:val="yellow"/>
              </w:rPr>
            </w:pPr>
          </w:p>
        </w:tc>
      </w:tr>
      <w:tr w14:paraId="270F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414" w:type="dxa"/>
            <w:shd w:val="clear" w:color="auto" w:fill="auto"/>
          </w:tcPr>
          <w:p w14:paraId="2A0CEB78">
            <w:pPr>
              <w:jc w:val="both"/>
              <w:rPr>
                <w:rFonts w:ascii="Times New Roman" w:hAnsi="Times New Roman" w:cs="Times New Roman"/>
              </w:rPr>
            </w:pPr>
            <w:r>
              <w:rPr>
                <w:rFonts w:ascii="Times New Roman" w:hAnsi="Times New Roman" w:cs="Times New Roman"/>
              </w:rPr>
              <w:t>ОБРСОЮЗ г. Москва «Преподавание основ робототехники и БПЛА в смешанной реальности»</w:t>
            </w:r>
          </w:p>
        </w:tc>
        <w:tc>
          <w:tcPr>
            <w:tcW w:w="2128" w:type="dxa"/>
            <w:shd w:val="clear" w:color="auto" w:fill="auto"/>
          </w:tcPr>
          <w:p w14:paraId="116BEA31">
            <w:pPr>
              <w:jc w:val="center"/>
              <w:rPr>
                <w:rFonts w:ascii="Times New Roman" w:hAnsi="Times New Roman" w:cs="Times New Roman"/>
              </w:rPr>
            </w:pPr>
            <w:r>
              <w:rPr>
                <w:rFonts w:ascii="Times New Roman" w:hAnsi="Times New Roman" w:cs="Times New Roman"/>
              </w:rPr>
              <w:t>8</w:t>
            </w:r>
          </w:p>
          <w:p w14:paraId="277FC0D5">
            <w:pPr>
              <w:jc w:val="center"/>
              <w:rPr>
                <w:rFonts w:ascii="Times New Roman" w:hAnsi="Times New Roman" w:cs="Times New Roman"/>
              </w:rPr>
            </w:pPr>
          </w:p>
        </w:tc>
        <w:tc>
          <w:tcPr>
            <w:tcW w:w="2279" w:type="dxa"/>
            <w:shd w:val="clear" w:color="auto" w:fill="auto"/>
          </w:tcPr>
          <w:p w14:paraId="1D5ECE0D">
            <w:pPr>
              <w:jc w:val="center"/>
              <w:rPr>
                <w:rFonts w:ascii="Times New Roman" w:hAnsi="Times New Roman" w:cs="Times New Roman"/>
                <w:highlight w:val="yellow"/>
              </w:rPr>
            </w:pPr>
          </w:p>
        </w:tc>
      </w:tr>
      <w:tr w14:paraId="2082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3341CE95">
            <w:pPr>
              <w:rPr>
                <w:rFonts w:ascii="Times New Roman" w:hAnsi="Times New Roman" w:cs="Times New Roman"/>
                <w:highlight w:val="yellow"/>
              </w:rPr>
            </w:pPr>
            <w:r>
              <w:rPr>
                <w:rFonts w:ascii="Times New Roman" w:hAnsi="Times New Roman" w:cs="Times New Roman"/>
              </w:rPr>
              <w:t>КГБУДПО «Центр развития профессионального образования». «Информационно-коммуникационные технологии в профессиональной деятельности».</w:t>
            </w:r>
          </w:p>
        </w:tc>
        <w:tc>
          <w:tcPr>
            <w:tcW w:w="2128" w:type="dxa"/>
            <w:shd w:val="clear" w:color="auto" w:fill="auto"/>
          </w:tcPr>
          <w:p w14:paraId="7409F3A1">
            <w:pPr>
              <w:jc w:val="center"/>
              <w:rPr>
                <w:rFonts w:ascii="Times New Roman" w:hAnsi="Times New Roman" w:cs="Times New Roman"/>
                <w:highlight w:val="yellow"/>
              </w:rPr>
            </w:pPr>
            <w:r>
              <w:rPr>
                <w:rFonts w:ascii="Times New Roman" w:hAnsi="Times New Roman" w:cs="Times New Roman"/>
              </w:rPr>
              <w:t>5</w:t>
            </w:r>
          </w:p>
        </w:tc>
        <w:tc>
          <w:tcPr>
            <w:tcW w:w="2279" w:type="dxa"/>
            <w:shd w:val="clear" w:color="auto" w:fill="auto"/>
          </w:tcPr>
          <w:p w14:paraId="3946F899">
            <w:pPr>
              <w:jc w:val="center"/>
              <w:rPr>
                <w:rFonts w:ascii="Times New Roman" w:hAnsi="Times New Roman" w:cs="Times New Roman"/>
                <w:highlight w:val="yellow"/>
              </w:rPr>
            </w:pPr>
          </w:p>
        </w:tc>
      </w:tr>
      <w:tr w14:paraId="7B61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4B157E79">
            <w:pPr>
              <w:jc w:val="both"/>
              <w:rPr>
                <w:rFonts w:ascii="Times New Roman" w:hAnsi="Times New Roman" w:cs="Times New Roman"/>
              </w:rPr>
            </w:pPr>
            <w:r>
              <w:rPr>
                <w:rFonts w:ascii="Times New Roman" w:hAnsi="Times New Roman" w:cs="Times New Roman"/>
              </w:rPr>
              <w:t>«Обучение педагогических работников практическим навыкам на оборудовании в Центрах повышения квалификации кадров среднего профессионального образования в соответствии с компетенциями Всероссийского чемпионатного движения»</w:t>
            </w:r>
          </w:p>
        </w:tc>
        <w:tc>
          <w:tcPr>
            <w:tcW w:w="2128" w:type="dxa"/>
            <w:shd w:val="clear" w:color="auto" w:fill="auto"/>
          </w:tcPr>
          <w:p w14:paraId="446AD067">
            <w:pPr>
              <w:jc w:val="center"/>
              <w:rPr>
                <w:rFonts w:ascii="Times New Roman" w:hAnsi="Times New Roman" w:cs="Times New Roman"/>
              </w:rPr>
            </w:pPr>
            <w:r>
              <w:rPr>
                <w:rFonts w:ascii="Times New Roman" w:hAnsi="Times New Roman" w:cs="Times New Roman"/>
              </w:rPr>
              <w:t>4</w:t>
            </w:r>
          </w:p>
          <w:p w14:paraId="68A31E1E">
            <w:pPr>
              <w:jc w:val="center"/>
              <w:rPr>
                <w:rFonts w:ascii="Times New Roman" w:hAnsi="Times New Roman" w:cs="Times New Roman"/>
              </w:rPr>
            </w:pPr>
          </w:p>
        </w:tc>
        <w:tc>
          <w:tcPr>
            <w:tcW w:w="2279" w:type="dxa"/>
            <w:shd w:val="clear" w:color="auto" w:fill="auto"/>
          </w:tcPr>
          <w:p w14:paraId="3A09198C">
            <w:pPr>
              <w:jc w:val="center"/>
              <w:rPr>
                <w:rFonts w:ascii="Times New Roman" w:hAnsi="Times New Roman" w:cs="Times New Roman"/>
                <w:highlight w:val="yellow"/>
              </w:rPr>
            </w:pPr>
          </w:p>
        </w:tc>
      </w:tr>
      <w:tr w14:paraId="510C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431DA121">
            <w:pPr>
              <w:jc w:val="both"/>
              <w:rPr>
                <w:rFonts w:ascii="Times New Roman" w:hAnsi="Times New Roman" w:cs="Times New Roman"/>
              </w:rPr>
            </w:pPr>
            <w:r>
              <w:rPr>
                <w:rFonts w:ascii="Times New Roman" w:hAnsi="Times New Roman" w:cs="Times New Roman"/>
              </w:rPr>
              <w:t>КГБУДПО «Центр развития профессионального образования». «Организация воспитательного процесса в системе среднего профессионального образования»</w:t>
            </w:r>
          </w:p>
        </w:tc>
        <w:tc>
          <w:tcPr>
            <w:tcW w:w="2128" w:type="dxa"/>
            <w:shd w:val="clear" w:color="auto" w:fill="auto"/>
          </w:tcPr>
          <w:p w14:paraId="6E36B7F8">
            <w:pPr>
              <w:jc w:val="center"/>
              <w:rPr>
                <w:rFonts w:ascii="Times New Roman" w:hAnsi="Times New Roman" w:cs="Times New Roman"/>
              </w:rPr>
            </w:pPr>
            <w:r>
              <w:rPr>
                <w:rFonts w:ascii="Times New Roman" w:hAnsi="Times New Roman" w:cs="Times New Roman"/>
              </w:rPr>
              <w:t>4</w:t>
            </w:r>
          </w:p>
          <w:p w14:paraId="1D75E1E2">
            <w:pPr>
              <w:jc w:val="center"/>
              <w:rPr>
                <w:rFonts w:ascii="Times New Roman" w:hAnsi="Times New Roman" w:cs="Times New Roman"/>
              </w:rPr>
            </w:pPr>
          </w:p>
        </w:tc>
        <w:tc>
          <w:tcPr>
            <w:tcW w:w="2279" w:type="dxa"/>
            <w:shd w:val="clear" w:color="auto" w:fill="auto"/>
          </w:tcPr>
          <w:p w14:paraId="296620F4">
            <w:pPr>
              <w:jc w:val="center"/>
              <w:rPr>
                <w:rFonts w:ascii="Times New Roman" w:hAnsi="Times New Roman" w:cs="Times New Roman"/>
                <w:highlight w:val="yellow"/>
              </w:rPr>
            </w:pPr>
          </w:p>
        </w:tc>
      </w:tr>
      <w:tr w14:paraId="6828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3460D7E2">
            <w:pPr>
              <w:jc w:val="both"/>
              <w:rPr>
                <w:rFonts w:ascii="Times New Roman" w:hAnsi="Times New Roman" w:cs="Times New Roman"/>
              </w:rPr>
            </w:pPr>
            <w:r>
              <w:rPr>
                <w:rFonts w:ascii="Times New Roman" w:hAnsi="Times New Roman" w:cs="Times New Roman"/>
              </w:rPr>
              <w:t>Деятельность преподавателя СПО в условиях реализации ФГОС по ТОП-50</w:t>
            </w:r>
          </w:p>
        </w:tc>
        <w:tc>
          <w:tcPr>
            <w:tcW w:w="2128" w:type="dxa"/>
            <w:shd w:val="clear" w:color="auto" w:fill="auto"/>
          </w:tcPr>
          <w:p w14:paraId="6D54A9FE">
            <w:pPr>
              <w:jc w:val="center"/>
              <w:rPr>
                <w:rFonts w:ascii="Times New Roman" w:hAnsi="Times New Roman" w:cs="Times New Roman"/>
              </w:rPr>
            </w:pPr>
          </w:p>
        </w:tc>
        <w:tc>
          <w:tcPr>
            <w:tcW w:w="2279" w:type="dxa"/>
            <w:shd w:val="clear" w:color="auto" w:fill="auto"/>
          </w:tcPr>
          <w:p w14:paraId="6483B3C5">
            <w:pPr>
              <w:jc w:val="center"/>
              <w:rPr>
                <w:rFonts w:ascii="Times New Roman" w:hAnsi="Times New Roman" w:cs="Times New Roman"/>
              </w:rPr>
            </w:pPr>
            <w:r>
              <w:rPr>
                <w:rFonts w:ascii="Times New Roman" w:hAnsi="Times New Roman" w:cs="Times New Roman"/>
              </w:rPr>
              <w:t>1</w:t>
            </w:r>
          </w:p>
        </w:tc>
      </w:tr>
      <w:tr w14:paraId="551E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67366D79">
            <w:pPr>
              <w:jc w:val="both"/>
              <w:rPr>
                <w:rFonts w:ascii="Times New Roman" w:hAnsi="Times New Roman" w:cs="Times New Roman"/>
                <w:b/>
              </w:rPr>
            </w:pPr>
            <w:r>
              <w:rPr>
                <w:rFonts w:ascii="Times New Roman" w:hAnsi="Times New Roman" w:cs="Times New Roman"/>
              </w:rPr>
              <w:t>«Содержание животных в сельском хозяйстве: организация работы на животноводческих комплексах»</w:t>
            </w:r>
          </w:p>
        </w:tc>
        <w:tc>
          <w:tcPr>
            <w:tcW w:w="2128" w:type="dxa"/>
            <w:shd w:val="clear" w:color="auto" w:fill="auto"/>
          </w:tcPr>
          <w:p w14:paraId="4FA35F23">
            <w:pPr>
              <w:jc w:val="center"/>
              <w:rPr>
                <w:rFonts w:ascii="Times New Roman" w:hAnsi="Times New Roman" w:cs="Times New Roman"/>
              </w:rPr>
            </w:pPr>
            <w:r>
              <w:rPr>
                <w:rFonts w:ascii="Times New Roman" w:hAnsi="Times New Roman" w:cs="Times New Roman"/>
              </w:rPr>
              <w:t>1</w:t>
            </w:r>
          </w:p>
        </w:tc>
        <w:tc>
          <w:tcPr>
            <w:tcW w:w="2279" w:type="dxa"/>
            <w:shd w:val="clear" w:color="auto" w:fill="auto"/>
          </w:tcPr>
          <w:p w14:paraId="46DC2BD1">
            <w:pPr>
              <w:jc w:val="center"/>
              <w:rPr>
                <w:rFonts w:ascii="Times New Roman" w:hAnsi="Times New Roman" w:cs="Times New Roman"/>
              </w:rPr>
            </w:pPr>
          </w:p>
        </w:tc>
      </w:tr>
      <w:tr w14:paraId="4166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7DD7C2A8">
            <w:pPr>
              <w:jc w:val="both"/>
              <w:rPr>
                <w:rFonts w:ascii="Times New Roman" w:hAnsi="Times New Roman" w:cs="Times New Roman"/>
              </w:rPr>
            </w:pPr>
            <w:r>
              <w:rPr>
                <w:rFonts w:ascii="Times New Roman" w:hAnsi="Times New Roman" w:cs="Times New Roman"/>
              </w:rPr>
              <w:t xml:space="preserve">«Современные угрозы в молодежной среде: основы профилактики деструктивного поведения </w:t>
            </w:r>
          </w:p>
        </w:tc>
        <w:tc>
          <w:tcPr>
            <w:tcW w:w="2128" w:type="dxa"/>
            <w:shd w:val="clear" w:color="auto" w:fill="auto"/>
          </w:tcPr>
          <w:p w14:paraId="7D61500A">
            <w:pPr>
              <w:jc w:val="center"/>
              <w:rPr>
                <w:rFonts w:ascii="Times New Roman" w:hAnsi="Times New Roman" w:cs="Times New Roman"/>
              </w:rPr>
            </w:pPr>
            <w:r>
              <w:rPr>
                <w:rFonts w:ascii="Times New Roman" w:hAnsi="Times New Roman" w:cs="Times New Roman"/>
              </w:rPr>
              <w:t>4</w:t>
            </w:r>
          </w:p>
        </w:tc>
        <w:tc>
          <w:tcPr>
            <w:tcW w:w="2279" w:type="dxa"/>
            <w:shd w:val="clear" w:color="auto" w:fill="auto"/>
          </w:tcPr>
          <w:p w14:paraId="50A13F50">
            <w:pPr>
              <w:jc w:val="center"/>
              <w:rPr>
                <w:rFonts w:ascii="Times New Roman" w:hAnsi="Times New Roman" w:cs="Times New Roman"/>
              </w:rPr>
            </w:pPr>
          </w:p>
        </w:tc>
      </w:tr>
      <w:tr w14:paraId="6C0A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3E657BE4">
            <w:pPr>
              <w:jc w:val="both"/>
              <w:rPr>
                <w:rFonts w:ascii="Times New Roman" w:hAnsi="Times New Roman" w:cs="Times New Roman"/>
              </w:rPr>
            </w:pPr>
            <w:r>
              <w:rPr>
                <w:rFonts w:ascii="Times New Roman" w:hAnsi="Times New Roman" w:cs="Times New Roman"/>
              </w:rPr>
              <w:t xml:space="preserve">Служба медиации </w:t>
            </w:r>
          </w:p>
        </w:tc>
        <w:tc>
          <w:tcPr>
            <w:tcW w:w="2128" w:type="dxa"/>
            <w:shd w:val="clear" w:color="auto" w:fill="auto"/>
          </w:tcPr>
          <w:p w14:paraId="17E766E7">
            <w:pPr>
              <w:jc w:val="center"/>
              <w:rPr>
                <w:rFonts w:ascii="Times New Roman" w:hAnsi="Times New Roman" w:cs="Times New Roman"/>
              </w:rPr>
            </w:pPr>
            <w:r>
              <w:rPr>
                <w:rFonts w:ascii="Times New Roman" w:hAnsi="Times New Roman" w:cs="Times New Roman"/>
              </w:rPr>
              <w:t>2</w:t>
            </w:r>
          </w:p>
        </w:tc>
        <w:tc>
          <w:tcPr>
            <w:tcW w:w="2279" w:type="dxa"/>
            <w:shd w:val="clear" w:color="auto" w:fill="auto"/>
          </w:tcPr>
          <w:p w14:paraId="70BE3A04">
            <w:pPr>
              <w:jc w:val="center"/>
              <w:rPr>
                <w:rFonts w:ascii="Times New Roman" w:hAnsi="Times New Roman" w:cs="Times New Roman"/>
              </w:rPr>
            </w:pPr>
          </w:p>
        </w:tc>
      </w:tr>
      <w:tr w14:paraId="07C4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6626EBFB">
            <w:pPr>
              <w:jc w:val="both"/>
              <w:rPr>
                <w:rFonts w:ascii="Times New Roman" w:hAnsi="Times New Roman" w:cs="Times New Roman"/>
              </w:rPr>
            </w:pPr>
            <w:r>
              <w:rPr>
                <w:rFonts w:ascii="Times New Roman" w:hAnsi="Times New Roman" w:cs="Times New Roman"/>
              </w:rPr>
              <w:t xml:space="preserve">«Педагог среднего профессионального образования. Теория и практика реализации ФГОС нового поколения» </w:t>
            </w:r>
          </w:p>
        </w:tc>
        <w:tc>
          <w:tcPr>
            <w:tcW w:w="2128" w:type="dxa"/>
            <w:shd w:val="clear" w:color="auto" w:fill="auto"/>
          </w:tcPr>
          <w:p w14:paraId="5B95B82F">
            <w:pPr>
              <w:jc w:val="center"/>
              <w:rPr>
                <w:rFonts w:ascii="Times New Roman" w:hAnsi="Times New Roman" w:cs="Times New Roman"/>
              </w:rPr>
            </w:pPr>
          </w:p>
        </w:tc>
        <w:tc>
          <w:tcPr>
            <w:tcW w:w="2279" w:type="dxa"/>
            <w:shd w:val="clear" w:color="auto" w:fill="auto"/>
          </w:tcPr>
          <w:p w14:paraId="76B0759D">
            <w:pPr>
              <w:jc w:val="center"/>
              <w:rPr>
                <w:rFonts w:ascii="Times New Roman" w:hAnsi="Times New Roman" w:cs="Times New Roman"/>
              </w:rPr>
            </w:pPr>
            <w:r>
              <w:rPr>
                <w:rFonts w:ascii="Times New Roman" w:hAnsi="Times New Roman" w:cs="Times New Roman"/>
              </w:rPr>
              <w:t>1</w:t>
            </w:r>
          </w:p>
        </w:tc>
      </w:tr>
      <w:tr w14:paraId="7AA0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65311BF8">
            <w:pPr>
              <w:jc w:val="both"/>
              <w:rPr>
                <w:rFonts w:ascii="Times New Roman" w:hAnsi="Times New Roman" w:cs="Times New Roman"/>
              </w:rPr>
            </w:pPr>
            <w:r>
              <w:rPr>
                <w:rFonts w:ascii="Times New Roman" w:hAnsi="Times New Roman" w:cs="Times New Roman"/>
              </w:rPr>
              <w:t>Технология пищевого производства</w:t>
            </w:r>
          </w:p>
        </w:tc>
        <w:tc>
          <w:tcPr>
            <w:tcW w:w="2128" w:type="dxa"/>
            <w:shd w:val="clear" w:color="auto" w:fill="auto"/>
          </w:tcPr>
          <w:p w14:paraId="4A84F5BC">
            <w:pPr>
              <w:jc w:val="center"/>
              <w:rPr>
                <w:rFonts w:ascii="Times New Roman" w:hAnsi="Times New Roman" w:cs="Times New Roman"/>
              </w:rPr>
            </w:pPr>
          </w:p>
        </w:tc>
        <w:tc>
          <w:tcPr>
            <w:tcW w:w="2279" w:type="dxa"/>
            <w:shd w:val="clear" w:color="auto" w:fill="auto"/>
          </w:tcPr>
          <w:p w14:paraId="3B6D3A19">
            <w:pPr>
              <w:jc w:val="center"/>
              <w:rPr>
                <w:rFonts w:ascii="Times New Roman" w:hAnsi="Times New Roman" w:cs="Times New Roman"/>
              </w:rPr>
            </w:pPr>
            <w:r>
              <w:rPr>
                <w:rFonts w:ascii="Times New Roman" w:hAnsi="Times New Roman" w:cs="Times New Roman"/>
              </w:rPr>
              <w:t>2</w:t>
            </w:r>
          </w:p>
        </w:tc>
      </w:tr>
      <w:tr w14:paraId="6FC8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066366E3">
            <w:pPr>
              <w:jc w:val="both"/>
              <w:rPr>
                <w:rFonts w:ascii="Times New Roman" w:hAnsi="Times New Roman" w:cs="Times New Roman"/>
              </w:rPr>
            </w:pPr>
            <w:r>
              <w:rPr>
                <w:rFonts w:ascii="Times New Roman" w:hAnsi="Times New Roman" w:cs="Times New Roman"/>
              </w:rPr>
              <w:t>Изготовитель пищевых полуфабрикатов</w:t>
            </w:r>
          </w:p>
        </w:tc>
        <w:tc>
          <w:tcPr>
            <w:tcW w:w="2128" w:type="dxa"/>
            <w:shd w:val="clear" w:color="auto" w:fill="auto"/>
          </w:tcPr>
          <w:p w14:paraId="62536C1B">
            <w:pPr>
              <w:jc w:val="center"/>
              <w:rPr>
                <w:rFonts w:ascii="Times New Roman" w:hAnsi="Times New Roman" w:cs="Times New Roman"/>
              </w:rPr>
            </w:pPr>
          </w:p>
        </w:tc>
        <w:tc>
          <w:tcPr>
            <w:tcW w:w="2279" w:type="dxa"/>
            <w:shd w:val="clear" w:color="auto" w:fill="auto"/>
          </w:tcPr>
          <w:p w14:paraId="7B652C48">
            <w:pPr>
              <w:jc w:val="center"/>
              <w:rPr>
                <w:rFonts w:ascii="Times New Roman" w:hAnsi="Times New Roman" w:cs="Times New Roman"/>
              </w:rPr>
            </w:pPr>
            <w:r>
              <w:rPr>
                <w:rFonts w:ascii="Times New Roman" w:hAnsi="Times New Roman" w:cs="Times New Roman"/>
              </w:rPr>
              <w:t>2</w:t>
            </w:r>
          </w:p>
        </w:tc>
      </w:tr>
      <w:tr w14:paraId="38A2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2F959262">
            <w:pPr>
              <w:jc w:val="both"/>
              <w:rPr>
                <w:rFonts w:ascii="Times New Roman" w:hAnsi="Times New Roman" w:cs="Times New Roman"/>
              </w:rPr>
            </w:pPr>
            <w:r>
              <w:rPr>
                <w:rFonts w:ascii="Times New Roman" w:hAnsi="Times New Roman" w:cs="Times New Roman"/>
              </w:rPr>
              <w:t>Преподаватель ОБРЗ</w:t>
            </w:r>
          </w:p>
        </w:tc>
        <w:tc>
          <w:tcPr>
            <w:tcW w:w="2128" w:type="dxa"/>
            <w:shd w:val="clear" w:color="auto" w:fill="auto"/>
          </w:tcPr>
          <w:p w14:paraId="16DE79B8">
            <w:pPr>
              <w:jc w:val="center"/>
              <w:rPr>
                <w:rFonts w:ascii="Times New Roman" w:hAnsi="Times New Roman" w:cs="Times New Roman"/>
              </w:rPr>
            </w:pPr>
            <w:r>
              <w:rPr>
                <w:rFonts w:ascii="Times New Roman" w:hAnsi="Times New Roman" w:cs="Times New Roman"/>
              </w:rPr>
              <w:t>1</w:t>
            </w:r>
          </w:p>
        </w:tc>
        <w:tc>
          <w:tcPr>
            <w:tcW w:w="2279" w:type="dxa"/>
            <w:shd w:val="clear" w:color="auto" w:fill="auto"/>
          </w:tcPr>
          <w:p w14:paraId="446CF05B">
            <w:pPr>
              <w:jc w:val="center"/>
              <w:rPr>
                <w:rFonts w:ascii="Times New Roman" w:hAnsi="Times New Roman" w:cs="Times New Roman"/>
              </w:rPr>
            </w:pPr>
          </w:p>
        </w:tc>
      </w:tr>
      <w:tr w14:paraId="527A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shd w:val="clear" w:color="auto" w:fill="auto"/>
          </w:tcPr>
          <w:p w14:paraId="77381244">
            <w:pPr>
              <w:jc w:val="center"/>
              <w:rPr>
                <w:rFonts w:ascii="Times New Roman" w:hAnsi="Times New Roman" w:cs="Times New Roman"/>
                <w:b/>
              </w:rPr>
            </w:pPr>
            <w:r>
              <w:rPr>
                <w:rFonts w:ascii="Times New Roman" w:hAnsi="Times New Roman" w:cs="Times New Roman"/>
                <w:b/>
              </w:rPr>
              <w:t>ИТОГО: 27</w:t>
            </w:r>
          </w:p>
        </w:tc>
        <w:tc>
          <w:tcPr>
            <w:tcW w:w="2128" w:type="dxa"/>
            <w:shd w:val="clear" w:color="auto" w:fill="auto"/>
          </w:tcPr>
          <w:p w14:paraId="03C3FF28">
            <w:pPr>
              <w:jc w:val="center"/>
              <w:rPr>
                <w:rFonts w:ascii="Times New Roman" w:hAnsi="Times New Roman" w:cs="Times New Roman"/>
              </w:rPr>
            </w:pPr>
            <w:r>
              <w:rPr>
                <w:rFonts w:ascii="Times New Roman" w:hAnsi="Times New Roman" w:cs="Times New Roman"/>
              </w:rPr>
              <w:t>35</w:t>
            </w:r>
          </w:p>
        </w:tc>
        <w:tc>
          <w:tcPr>
            <w:tcW w:w="2279" w:type="dxa"/>
            <w:shd w:val="clear" w:color="auto" w:fill="auto"/>
          </w:tcPr>
          <w:p w14:paraId="20AA6FB0">
            <w:pPr>
              <w:jc w:val="center"/>
              <w:rPr>
                <w:rFonts w:ascii="Times New Roman" w:hAnsi="Times New Roman" w:cs="Times New Roman"/>
              </w:rPr>
            </w:pPr>
            <w:r>
              <w:rPr>
                <w:rFonts w:ascii="Times New Roman" w:hAnsi="Times New Roman" w:cs="Times New Roman"/>
              </w:rPr>
              <w:t>6</w:t>
            </w:r>
          </w:p>
        </w:tc>
      </w:tr>
    </w:tbl>
    <w:p w14:paraId="008F59B8">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eastAsia="Times New Roman" w:cs="Times New Roman"/>
          <w:color w:val="000000"/>
          <w:sz w:val="28"/>
        </w:rPr>
      </w:pPr>
    </w:p>
    <w:p w14:paraId="4F04E5A9">
      <w:pPr>
        <w:pBdr>
          <w:top w:val="none" w:color="000000" w:sz="0" w:space="0"/>
          <w:left w:val="none" w:color="000000" w:sz="0" w:space="0"/>
          <w:bottom w:val="none" w:color="000000" w:sz="0" w:space="0"/>
          <w:right w:val="none" w:color="000000" w:sz="0" w:space="0"/>
        </w:pBdr>
        <w:spacing w:after="0" w:line="240" w:lineRule="auto"/>
        <w:ind w:firstLine="720"/>
        <w:contextualSpacing/>
        <w:jc w:val="both"/>
      </w:pPr>
      <w:r>
        <w:rPr>
          <w:rFonts w:ascii="Times New Roman" w:hAnsi="Times New Roman" w:eastAsia="Times New Roman" w:cs="Times New Roman"/>
          <w:color w:val="000000"/>
          <w:sz w:val="28"/>
        </w:rPr>
        <w:t>Обучение  направлено  на повышение квалификации педагогов и мастеров производственно обучения в связи с вступлением в ФП «Профессионалит» – 10 человек, курсы по профилю – 12 человек, переподготовка специалистов в связи с переходом с должности мастера производственного обучения на должность преподавателя и наоборот - 6 человек. За отчетный период повышение квалификации и профессиональную подготовку прошли 23 человека.</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8"/>
        </w:rPr>
        <w:t xml:space="preserve">Большая часть педагогов прошла повышение квалификации по двум и более программам обучения.   </w:t>
      </w:r>
    </w:p>
    <w:p w14:paraId="5B873B46">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rPr>
        <w:t>Доля работников, аттестованных на высшую и первую квалификационные категории из числа педагогических работников составляет  24 человек (49%).</w:t>
      </w:r>
    </w:p>
    <w:p w14:paraId="2487E919">
      <w:pPr>
        <w:pBdr>
          <w:top w:val="none" w:color="000000" w:sz="0" w:space="0"/>
          <w:left w:val="none" w:color="000000" w:sz="0" w:space="0"/>
          <w:bottom w:val="none" w:color="000000" w:sz="0" w:space="0"/>
          <w:right w:val="none" w:color="000000" w:sz="0" w:space="0"/>
        </w:pBdr>
        <w:spacing w:after="0" w:line="240" w:lineRule="auto"/>
        <w:ind w:firstLine="720"/>
        <w:contextualSpacing/>
        <w:jc w:val="both"/>
      </w:pPr>
      <w:r>
        <w:rPr>
          <w:rFonts w:ascii="Times New Roman" w:hAnsi="Times New Roman" w:eastAsia="Times New Roman" w:cs="Times New Roman"/>
          <w:color w:val="000000"/>
          <w:sz w:val="28"/>
        </w:rPr>
        <w:t>Педагогические работники, имеющие высшую квалификационную категорию – 5 человек (10%), педагогические работники, имеющие первую квалификационную категорию – 19 человек (39%).</w:t>
      </w:r>
    </w:p>
    <w:p w14:paraId="491C329A">
      <w:pPr>
        <w:pBdr>
          <w:top w:val="none" w:color="000000" w:sz="0" w:space="0"/>
          <w:left w:val="none" w:color="000000" w:sz="0" w:space="0"/>
          <w:bottom w:val="none" w:color="000000" w:sz="0" w:space="0"/>
          <w:right w:val="none" w:color="000000" w:sz="0" w:space="0"/>
        </w:pBdr>
        <w:spacing w:after="0" w:line="240" w:lineRule="auto"/>
        <w:ind w:firstLine="720"/>
        <w:contextualSpacing/>
        <w:jc w:val="both"/>
      </w:pPr>
      <w:r>
        <w:rPr>
          <w:rFonts w:ascii="Times New Roman" w:hAnsi="Times New Roman" w:eastAsia="Times New Roman" w:cs="Times New Roman"/>
          <w:color w:val="000000"/>
          <w:sz w:val="28"/>
        </w:rPr>
        <w:t>Методическая служба обеспечивает сопровождение процедуры подготовки и прохождения аттестации педагогических работников</w:t>
      </w:r>
      <w:r>
        <w:rPr>
          <w:rFonts w:ascii="Calibri" w:hAnsi="Calibri" w:eastAsia="Calibri" w:cs="Calibri"/>
          <w:color w:val="000000"/>
          <w:sz w:val="28"/>
        </w:rPr>
        <w:t xml:space="preserve">. </w:t>
      </w:r>
      <w:r>
        <w:rPr>
          <w:rFonts w:ascii="Times New Roman" w:hAnsi="Times New Roman" w:eastAsia="Times New Roman" w:cs="Times New Roman"/>
          <w:color w:val="000000"/>
          <w:sz w:val="28"/>
        </w:rPr>
        <w:t>За 2024-2025 год шести педагогическим работникам решением аттестационной комиссии установлена первая квалификационная категория, трем - высшая квалификационная категория.</w:t>
      </w:r>
    </w:p>
    <w:p w14:paraId="08F058BA">
      <w:pPr>
        <w:pBdr>
          <w:top w:val="none" w:color="000000" w:sz="0" w:space="0"/>
          <w:left w:val="none" w:color="000000" w:sz="0" w:space="0"/>
          <w:bottom w:val="none" w:color="000000" w:sz="0" w:space="0"/>
          <w:right w:val="none" w:color="000000" w:sz="0" w:space="0"/>
        </w:pBdr>
        <w:tabs>
          <w:tab w:val="left" w:pos="709"/>
        </w:tabs>
        <w:spacing w:after="0" w:line="240" w:lineRule="auto"/>
        <w:ind w:right="120"/>
        <w:contextualSpacing/>
      </w:pPr>
    </w:p>
    <w:p w14:paraId="08FA7ECC">
      <w:pPr>
        <w:pBdr>
          <w:top w:val="none" w:color="000000" w:sz="0" w:space="0"/>
          <w:left w:val="none" w:color="000000" w:sz="0" w:space="0"/>
          <w:bottom w:val="none" w:color="000000" w:sz="0" w:space="0"/>
          <w:right w:val="none" w:color="000000" w:sz="0" w:space="0"/>
        </w:pBdr>
        <w:tabs>
          <w:tab w:val="left" w:pos="709"/>
        </w:tabs>
        <w:spacing w:after="0" w:line="240" w:lineRule="auto"/>
        <w:ind w:right="120"/>
        <w:contextualSpacing/>
      </w:pPr>
    </w:p>
    <w:p w14:paraId="2F9426F2">
      <w:pPr>
        <w:pStyle w:val="203"/>
        <w:numPr>
          <w:ilvl w:val="0"/>
          <w:numId w:val="1"/>
        </w:numPr>
        <w:pBdr>
          <w:top w:val="none" w:color="000000" w:sz="0" w:space="0"/>
          <w:left w:val="none" w:color="000000" w:sz="0" w:space="0"/>
          <w:bottom w:val="none" w:color="000000" w:sz="0" w:space="0"/>
          <w:right w:val="none" w:color="000000" w:sz="0" w:space="0"/>
        </w:pBdr>
        <w:spacing w:after="0" w:line="240" w:lineRule="auto"/>
      </w:pPr>
      <w:r>
        <w:rPr>
          <w:rFonts w:ascii="Times New Roman" w:hAnsi="Times New Roman" w:eastAsia="Times New Roman" w:cs="Times New Roman"/>
          <w:b/>
          <w:color w:val="000000"/>
          <w:sz w:val="28"/>
        </w:rPr>
        <w:t>Средний возраст педагогических работников (на 1 апреля 2025 года)</w:t>
      </w:r>
    </w:p>
    <w:p w14:paraId="00933709">
      <w:pPr>
        <w:pStyle w:val="203"/>
        <w:pBdr>
          <w:top w:val="none" w:color="000000" w:sz="0" w:space="0"/>
          <w:left w:val="none" w:color="000000" w:sz="0" w:space="0"/>
          <w:bottom w:val="none" w:color="000000" w:sz="0" w:space="0"/>
          <w:right w:val="none" w:color="000000" w:sz="0" w:space="0"/>
        </w:pBdr>
        <w:spacing w:after="0" w:line="240" w:lineRule="auto"/>
      </w:pPr>
    </w:p>
    <w:tbl>
      <w:tblPr>
        <w:tblStyle w:val="37"/>
        <w:tblW w:w="0" w:type="auto"/>
        <w:tblInd w:w="817"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4677"/>
        <w:gridCol w:w="4678"/>
      </w:tblGrid>
      <w:tr w14:paraId="2D6D854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68" w:hRule="atLeast"/>
        </w:trPr>
        <w:tc>
          <w:tcPr>
            <w:tcW w:w="467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1158DF3F">
            <w:pPr>
              <w:pBdr>
                <w:top w:val="none" w:color="000000" w:sz="0" w:space="0"/>
                <w:left w:val="none" w:color="000000" w:sz="0" w:space="0"/>
                <w:bottom w:val="none" w:color="000000" w:sz="0" w:space="0"/>
                <w:right w:val="none" w:color="000000" w:sz="0" w:space="0"/>
              </w:pBdr>
              <w:spacing w:after="0" w:line="240" w:lineRule="auto"/>
              <w:contextualSpacing/>
              <w:jc w:val="center"/>
              <w:rPr>
                <w:rFonts w:ascii="Times New Roman" w:hAnsi="Times New Roman" w:cs="Times New Roman"/>
                <w:sz w:val="24"/>
                <w:szCs w:val="24"/>
              </w:rPr>
            </w:pPr>
            <w:r>
              <w:rPr>
                <w:rFonts w:ascii="Times New Roman" w:hAnsi="Times New Roman" w:eastAsia="Times New Roman" w:cs="Times New Roman"/>
                <w:b/>
                <w:color w:val="000000"/>
                <w:sz w:val="24"/>
                <w:szCs w:val="24"/>
              </w:rPr>
              <w:t>Возраст</w:t>
            </w:r>
          </w:p>
        </w:tc>
        <w:tc>
          <w:tcPr>
            <w:tcW w:w="4678"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26D75A05">
            <w:pPr>
              <w:pBdr>
                <w:top w:val="none" w:color="000000" w:sz="0" w:space="0"/>
                <w:left w:val="none" w:color="000000" w:sz="0" w:space="0"/>
                <w:bottom w:val="none" w:color="000000" w:sz="0" w:space="0"/>
                <w:right w:val="none" w:color="000000" w:sz="0" w:space="0"/>
              </w:pBdr>
              <w:spacing w:after="0" w:line="240" w:lineRule="auto"/>
              <w:contextualSpacing/>
              <w:jc w:val="center"/>
              <w:rPr>
                <w:rFonts w:ascii="Times New Roman" w:hAnsi="Times New Roman" w:cs="Times New Roman"/>
                <w:sz w:val="24"/>
                <w:szCs w:val="24"/>
              </w:rPr>
            </w:pPr>
            <w:r>
              <w:rPr>
                <w:rFonts w:ascii="Times New Roman" w:hAnsi="Times New Roman" w:eastAsia="Times New Roman" w:cs="Times New Roman"/>
                <w:b/>
                <w:color w:val="000000"/>
                <w:sz w:val="24"/>
                <w:szCs w:val="24"/>
              </w:rPr>
              <w:t>Количество педагогических работников</w:t>
            </w:r>
          </w:p>
        </w:tc>
      </w:tr>
      <w:tr w14:paraId="7030157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67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1ECBC5A">
            <w:pPr>
              <w:pBdr>
                <w:top w:val="none" w:color="000000" w:sz="0" w:space="0"/>
                <w:left w:val="none" w:color="000000" w:sz="0" w:space="0"/>
                <w:bottom w:val="none" w:color="000000" w:sz="0" w:space="0"/>
                <w:right w:val="none" w:color="000000" w:sz="0" w:space="0"/>
              </w:pBdr>
              <w:spacing w:after="0" w:line="240" w:lineRule="auto"/>
              <w:contextualSpacing/>
              <w:jc w:val="center"/>
              <w:rPr>
                <w:rFonts w:ascii="Times New Roman" w:hAnsi="Times New Roman" w:cs="Times New Roman"/>
                <w:sz w:val="24"/>
                <w:szCs w:val="24"/>
              </w:rPr>
            </w:pPr>
            <w:r>
              <w:rPr>
                <w:rFonts w:ascii="Times New Roman" w:hAnsi="Times New Roman" w:eastAsia="Times New Roman" w:cs="Times New Roman"/>
                <w:sz w:val="24"/>
                <w:szCs w:val="24"/>
              </w:rPr>
              <w:t>До 35 лет</w:t>
            </w:r>
          </w:p>
        </w:tc>
        <w:tc>
          <w:tcPr>
            <w:tcW w:w="4678" w:type="dxa"/>
            <w:tcBorders>
              <w:top w:val="nil"/>
              <w:left w:val="nil"/>
              <w:bottom w:val="single" w:color="000000" w:sz="8" w:space="0"/>
              <w:right w:val="single" w:color="000000" w:sz="8" w:space="0"/>
            </w:tcBorders>
            <w:tcMar>
              <w:top w:w="0" w:type="dxa"/>
              <w:left w:w="108" w:type="dxa"/>
              <w:bottom w:w="0" w:type="dxa"/>
              <w:right w:w="108" w:type="dxa"/>
            </w:tcMar>
          </w:tcPr>
          <w:p w14:paraId="7BF94ED2">
            <w:pPr>
              <w:pBdr>
                <w:top w:val="none" w:color="000000" w:sz="0" w:space="0"/>
                <w:left w:val="none" w:color="000000" w:sz="0" w:space="0"/>
                <w:bottom w:val="none" w:color="000000" w:sz="0" w:space="0"/>
                <w:right w:val="none" w:color="000000" w:sz="0" w:space="0"/>
              </w:pBdr>
              <w:spacing w:after="0" w:line="240" w:lineRule="auto"/>
              <w:contextualSpacing/>
              <w:jc w:val="center"/>
              <w:rPr>
                <w:rFonts w:ascii="Times New Roman" w:hAnsi="Times New Roman" w:cs="Times New Roman"/>
                <w:sz w:val="24"/>
                <w:szCs w:val="24"/>
              </w:rPr>
            </w:pPr>
            <w:r>
              <w:rPr>
                <w:rFonts w:ascii="Times New Roman" w:hAnsi="Times New Roman" w:eastAsia="Times New Roman" w:cs="Times New Roman"/>
                <w:sz w:val="24"/>
                <w:szCs w:val="24"/>
              </w:rPr>
              <w:t>13</w:t>
            </w:r>
          </w:p>
        </w:tc>
      </w:tr>
      <w:tr w14:paraId="25230EC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67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5414C74">
            <w:pPr>
              <w:pBdr>
                <w:top w:val="none" w:color="000000" w:sz="0" w:space="0"/>
                <w:left w:val="none" w:color="000000" w:sz="0" w:space="0"/>
                <w:bottom w:val="none" w:color="000000" w:sz="0" w:space="0"/>
                <w:right w:val="none" w:color="000000" w:sz="0" w:space="0"/>
              </w:pBdr>
              <w:spacing w:after="0" w:line="240" w:lineRule="auto"/>
              <w:contextualSpacing/>
              <w:jc w:val="center"/>
              <w:rPr>
                <w:rFonts w:ascii="Times New Roman" w:hAnsi="Times New Roman" w:cs="Times New Roman"/>
                <w:sz w:val="24"/>
                <w:szCs w:val="24"/>
              </w:rPr>
            </w:pPr>
            <w:r>
              <w:rPr>
                <w:rFonts w:ascii="Times New Roman" w:hAnsi="Times New Roman" w:eastAsia="Times New Roman" w:cs="Times New Roman"/>
                <w:sz w:val="24"/>
                <w:szCs w:val="24"/>
              </w:rPr>
              <w:t>36-50 лет</w:t>
            </w:r>
          </w:p>
        </w:tc>
        <w:tc>
          <w:tcPr>
            <w:tcW w:w="4678" w:type="dxa"/>
            <w:tcBorders>
              <w:top w:val="nil"/>
              <w:left w:val="nil"/>
              <w:bottom w:val="single" w:color="000000" w:sz="8" w:space="0"/>
              <w:right w:val="single" w:color="000000" w:sz="8" w:space="0"/>
            </w:tcBorders>
            <w:tcMar>
              <w:top w:w="0" w:type="dxa"/>
              <w:left w:w="108" w:type="dxa"/>
              <w:bottom w:w="0" w:type="dxa"/>
              <w:right w:w="108" w:type="dxa"/>
            </w:tcMar>
          </w:tcPr>
          <w:p w14:paraId="36A00C4F">
            <w:pPr>
              <w:pBdr>
                <w:top w:val="none" w:color="000000" w:sz="0" w:space="0"/>
                <w:left w:val="none" w:color="000000" w:sz="0" w:space="0"/>
                <w:bottom w:val="none" w:color="000000" w:sz="0" w:space="0"/>
                <w:right w:val="none" w:color="000000" w:sz="0" w:space="0"/>
              </w:pBd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w:t>
            </w:r>
          </w:p>
        </w:tc>
      </w:tr>
      <w:tr w14:paraId="11AF5FA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67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33F27A1">
            <w:pPr>
              <w:pBdr>
                <w:top w:val="none" w:color="000000" w:sz="0" w:space="0"/>
                <w:left w:val="none" w:color="000000" w:sz="0" w:space="0"/>
                <w:bottom w:val="none" w:color="000000" w:sz="0" w:space="0"/>
                <w:right w:val="none" w:color="000000" w:sz="0" w:space="0"/>
              </w:pBdr>
              <w:spacing w:after="0" w:line="240" w:lineRule="auto"/>
              <w:contextualSpacing/>
              <w:jc w:val="center"/>
              <w:rPr>
                <w:rFonts w:ascii="Times New Roman" w:hAnsi="Times New Roman" w:cs="Times New Roman"/>
                <w:sz w:val="24"/>
                <w:szCs w:val="24"/>
              </w:rPr>
            </w:pPr>
            <w:r>
              <w:rPr>
                <w:rFonts w:ascii="Times New Roman" w:hAnsi="Times New Roman" w:eastAsia="Times New Roman" w:cs="Times New Roman"/>
                <w:sz w:val="24"/>
                <w:szCs w:val="24"/>
              </w:rPr>
              <w:t>51-60 лет</w:t>
            </w:r>
          </w:p>
        </w:tc>
        <w:tc>
          <w:tcPr>
            <w:tcW w:w="4678" w:type="dxa"/>
            <w:tcBorders>
              <w:top w:val="nil"/>
              <w:left w:val="nil"/>
              <w:bottom w:val="single" w:color="000000" w:sz="8" w:space="0"/>
              <w:right w:val="single" w:color="000000" w:sz="8" w:space="0"/>
            </w:tcBorders>
            <w:tcMar>
              <w:top w:w="0" w:type="dxa"/>
              <w:left w:w="108" w:type="dxa"/>
              <w:bottom w:w="0" w:type="dxa"/>
              <w:right w:w="108" w:type="dxa"/>
            </w:tcMar>
          </w:tcPr>
          <w:p w14:paraId="68204F3E">
            <w:pPr>
              <w:pBdr>
                <w:top w:val="none" w:color="000000" w:sz="0" w:space="0"/>
                <w:left w:val="none" w:color="000000" w:sz="0" w:space="0"/>
                <w:bottom w:val="none" w:color="000000" w:sz="0" w:space="0"/>
                <w:right w:val="none" w:color="000000" w:sz="0" w:space="0"/>
              </w:pBd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14:paraId="77B1FF4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67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87E45B8">
            <w:pPr>
              <w:pBdr>
                <w:top w:val="none" w:color="000000" w:sz="0" w:space="0"/>
                <w:left w:val="none" w:color="000000" w:sz="0" w:space="0"/>
                <w:bottom w:val="none" w:color="000000" w:sz="0" w:space="0"/>
                <w:right w:val="none" w:color="000000" w:sz="0" w:space="0"/>
              </w:pBdr>
              <w:spacing w:after="0" w:line="240" w:lineRule="auto"/>
              <w:contextualSpacing/>
              <w:jc w:val="center"/>
              <w:rPr>
                <w:rFonts w:ascii="Times New Roman" w:hAnsi="Times New Roman" w:cs="Times New Roman"/>
                <w:sz w:val="24"/>
                <w:szCs w:val="24"/>
              </w:rPr>
            </w:pPr>
            <w:r>
              <w:rPr>
                <w:rFonts w:ascii="Times New Roman" w:hAnsi="Times New Roman" w:eastAsia="Times New Roman" w:cs="Times New Roman"/>
                <w:sz w:val="24"/>
                <w:szCs w:val="24"/>
              </w:rPr>
              <w:t>Свыше 60 лет</w:t>
            </w:r>
          </w:p>
        </w:tc>
        <w:tc>
          <w:tcPr>
            <w:tcW w:w="4678" w:type="dxa"/>
            <w:tcBorders>
              <w:top w:val="nil"/>
              <w:left w:val="nil"/>
              <w:bottom w:val="single" w:color="000000" w:sz="8" w:space="0"/>
              <w:right w:val="single" w:color="000000" w:sz="8" w:space="0"/>
            </w:tcBorders>
            <w:tcMar>
              <w:top w:w="0" w:type="dxa"/>
              <w:left w:w="108" w:type="dxa"/>
              <w:bottom w:w="0" w:type="dxa"/>
              <w:right w:w="108" w:type="dxa"/>
            </w:tcMar>
          </w:tcPr>
          <w:p w14:paraId="1C5ACFA4">
            <w:pPr>
              <w:pBdr>
                <w:top w:val="none" w:color="000000" w:sz="0" w:space="0"/>
                <w:left w:val="none" w:color="000000" w:sz="0" w:space="0"/>
                <w:bottom w:val="none" w:color="000000" w:sz="0" w:space="0"/>
                <w:right w:val="none" w:color="000000" w:sz="0" w:space="0"/>
              </w:pBd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bl>
    <w:p w14:paraId="5D7C8411">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4"/>
          <w:szCs w:val="24"/>
        </w:rPr>
      </w:pPr>
      <w:r>
        <w:rPr>
          <w:rFonts w:ascii="Times New Roman" w:hAnsi="Times New Roman" w:eastAsia="Times New Roman" w:cs="Times New Roman"/>
          <w:sz w:val="24"/>
          <w:szCs w:val="24"/>
        </w:rPr>
        <w:t> </w:t>
      </w:r>
    </w:p>
    <w:p w14:paraId="2DD7394E">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sz w:val="28"/>
        </w:rPr>
        <w:t xml:space="preserve">Наибольшее количество педагогических работников в возрастной группе от 36 – 50 лет (51%), на втором месте возрастная группа до 35 лет (26,5%). </w:t>
      </w:r>
    </w:p>
    <w:p w14:paraId="1045AFB3">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b/>
          <w:color w:val="000000"/>
          <w:sz w:val="28"/>
        </w:rPr>
        <w:t>Вывод:</w:t>
      </w:r>
      <w:r>
        <w:rPr>
          <w:rFonts w:ascii="Times New Roman" w:hAnsi="Times New Roman" w:eastAsia="Times New Roman" w:cs="Times New Roman"/>
          <w:color w:val="000000"/>
          <w:sz w:val="28"/>
        </w:rPr>
        <w:t xml:space="preserve"> Реализация профессиональных образовательных программ по основным образовательным программам среднего профессионального образования обеспечивается педагогическими кадрами, имеющими высшее образование, соответствующее профилю преподаваемой дисциплины, профессионального модуля в соответствии с требованиями ФГОС СПО, преподаватели специальных дисциплин имеют опыт деятельности в соответствующей профессиональной сфере.</w:t>
      </w:r>
    </w:p>
    <w:p w14:paraId="11A83C9D">
      <w:pPr>
        <w:pBdr>
          <w:top w:val="none" w:color="000000" w:sz="0" w:space="0"/>
          <w:left w:val="none" w:color="000000" w:sz="0" w:space="0"/>
          <w:bottom w:val="none" w:color="000000" w:sz="0" w:space="0"/>
          <w:right w:val="none" w:color="000000" w:sz="0" w:space="0"/>
        </w:pBdr>
        <w:tabs>
          <w:tab w:val="left" w:pos="1357"/>
        </w:tabs>
        <w:spacing w:after="0" w:line="240" w:lineRule="auto"/>
        <w:ind w:firstLine="720"/>
        <w:contextualSpacing/>
        <w:jc w:val="both"/>
        <w:rPr>
          <w:rFonts w:ascii="Times New Roman" w:hAnsi="Times New Roman" w:eastAsia="Times New Roman" w:cs="Times New Roman"/>
          <w:color w:val="000000"/>
          <w:sz w:val="28"/>
        </w:rPr>
      </w:pPr>
    </w:p>
    <w:p w14:paraId="29B7FC45">
      <w:pPr>
        <w:pStyle w:val="216"/>
        <w:numPr>
          <w:ilvl w:val="0"/>
          <w:numId w:val="1"/>
        </w:numPr>
        <w:shd w:val="clear" w:color="auto" w:fill="auto"/>
        <w:spacing w:before="0" w:after="0" w:line="240" w:lineRule="auto"/>
        <w:contextualSpacing/>
        <w:rPr>
          <w:color w:val="000000"/>
          <w:lang w:bidi="ru-RU"/>
        </w:rPr>
      </w:pPr>
      <w:r>
        <w:rPr>
          <w:color w:val="000000"/>
          <w:lang w:bidi="ru-RU"/>
        </w:rPr>
        <w:t>Анализ контингента обучающихся</w:t>
      </w:r>
    </w:p>
    <w:p w14:paraId="08798612">
      <w:pPr>
        <w:spacing w:after="0" w:line="240" w:lineRule="auto"/>
        <w:ind w:firstLine="851"/>
        <w:contextualSpacing/>
        <w:jc w:val="both"/>
        <w:rPr>
          <w:rFonts w:ascii="Times New Roman" w:hAnsi="Times New Roman" w:cs="Times New Roman"/>
          <w:sz w:val="28"/>
          <w:szCs w:val="28"/>
        </w:rPr>
      </w:pPr>
    </w:p>
    <w:p w14:paraId="7D88B7FB">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Обучение в КГБПОУ «Балахтинский аграрный техникум» ведется по очной, очно-заочной и заочной формам обучения. Формирование континента обучаемых производится из числа студентов, подготовка которых осуществляется на бюджетной основе. Контингент на 01.01.2025 г составляет 639 человек, по заочной форме обучения 47 человек, по очной 526, по очно-заочной - 25, 69 - по профессиональному обучению.</w:t>
      </w:r>
    </w:p>
    <w:p w14:paraId="139D4776">
      <w:pPr>
        <w:spacing w:after="0" w:line="240" w:lineRule="auto"/>
        <w:ind w:firstLine="851"/>
        <w:contextualSpacing/>
        <w:jc w:val="both"/>
        <w:rPr>
          <w:rFonts w:ascii="Times New Roman" w:hAnsi="Times New Roman" w:cs="Times New Roman"/>
          <w:sz w:val="28"/>
          <w:szCs w:val="28"/>
        </w:rPr>
      </w:pPr>
    </w:p>
    <w:p w14:paraId="0F85290C">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Прием студентов по очной форме обучения ведется на базе основного общего и среднего общего образования, по заочной на базе среднего общего образования.</w:t>
      </w:r>
    </w:p>
    <w:p w14:paraId="40000F5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Структура подготовки в техникуме учитывает особенности регионального рынка труда, отвечает социальным запросам в профессиях и специальностях профессионального образования и специалистах, имеющих дополнительное профессиональное образование.</w:t>
      </w:r>
    </w:p>
    <w:p w14:paraId="4C89B9A5">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Организованная на достаточном уровне деятельность техникума дала положительные результаты в образовательно-воспитательной, научно-методической, кадровой, воспитательной работе техникума в 2024 году, а также в решении проблем, которые были выявлены в ходе анализа результативности деятельности техникума. План приема по специальностям и рабочим профессиям, финансируемые из краевого бюджета, был выполнен на 100 %; достаточно повысился результат вовлечения студентов техникума в волонтерское движение, конференции, конкурсы, спортивные соревнования; решению задач, стоящих перед педагогическим коллективом, способствуют созданные в техникуме условия для осуществления учебно-воспитательного процесса:</w:t>
      </w:r>
    </w:p>
    <w:p w14:paraId="65B57CB6">
      <w:pPr>
        <w:widowControl w:val="0"/>
        <w:numPr>
          <w:ilvl w:val="0"/>
          <w:numId w:val="2"/>
        </w:numPr>
        <w:tabs>
          <w:tab w:val="left" w:pos="1502"/>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наличие лицензии на право ведения образовательной деятельности по специальностям и профессиям, перечень которых практически каждый год обновляется;</w:t>
      </w:r>
    </w:p>
    <w:p w14:paraId="50693627">
      <w:pPr>
        <w:widowControl w:val="0"/>
        <w:numPr>
          <w:ilvl w:val="0"/>
          <w:numId w:val="2"/>
        </w:numPr>
        <w:tabs>
          <w:tab w:val="left" w:pos="1492"/>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творческий потенциал преподавателей и студентов;</w:t>
      </w:r>
    </w:p>
    <w:p w14:paraId="51BBFE11">
      <w:pPr>
        <w:widowControl w:val="0"/>
        <w:numPr>
          <w:ilvl w:val="0"/>
          <w:numId w:val="2"/>
        </w:numPr>
        <w:tabs>
          <w:tab w:val="left" w:pos="1492"/>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наличие бюджетных мест;</w:t>
      </w:r>
    </w:p>
    <w:p w14:paraId="2C809EE9">
      <w:pPr>
        <w:widowControl w:val="0"/>
        <w:numPr>
          <w:ilvl w:val="0"/>
          <w:numId w:val="2"/>
        </w:numPr>
        <w:tabs>
          <w:tab w:val="left" w:pos="1502"/>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наличие благоприятных условий пребывания в техникуме для студентов и сотрудников.</w:t>
      </w:r>
    </w:p>
    <w:p w14:paraId="7935ADEF">
      <w:pPr>
        <w:spacing w:after="0" w:line="240" w:lineRule="auto"/>
        <w:ind w:firstLine="851"/>
        <w:contextualSpacing/>
        <w:jc w:val="both"/>
        <w:rPr>
          <w:rFonts w:ascii="Times New Roman" w:hAnsi="Times New Roman" w:cs="Times New Roman"/>
          <w:sz w:val="28"/>
          <w:szCs w:val="28"/>
        </w:rPr>
      </w:pPr>
    </w:p>
    <w:p w14:paraId="615D200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ФГОС СПО по профессии / специальностям оценка качества освоения обучающимися ОПОП включает:</w:t>
      </w:r>
    </w:p>
    <w:p w14:paraId="45B5543D">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текущий контроль успеваемости;</w:t>
      </w:r>
    </w:p>
    <w:p w14:paraId="7A4B6C0B">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промежуточную аттестацию;</w:t>
      </w:r>
    </w:p>
    <w:p w14:paraId="4419875F">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государственную итоговую аттестацию.</w:t>
      </w:r>
    </w:p>
    <w:p w14:paraId="68273A1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Результаты текущего контроля успеваемости обучающихся заносятся в журнал учета теоретического обучения и учитываются при проведении промежуточной аттестации по учебной дисциплине.</w:t>
      </w:r>
    </w:p>
    <w:p w14:paraId="4A537CE6">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показатели текущего контроля успеваемости входят: результаты контрольных мероприятий, устный опрос, защита лабораторной работы, отчет по результатам практических занятий, отчет о выполнении самостоятельной работы.</w:t>
      </w:r>
    </w:p>
    <w:p w14:paraId="2DCE3CFC">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Текущий контроль успеваемости проводится за счет времени, отведенного учебным планом на изучение учебной дисциплины, междисциплинарного курса.</w:t>
      </w:r>
    </w:p>
    <w:p w14:paraId="3C180AF4">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Промежуточная семестровая аттестация проводится в сроки, установленные календарным учебным графиком, по дисциплинам и междисциплинарным курсам, вынесенным учебным планом на промежуточную аттестацию, профессиональным модулям и позволяет оценить качество подготовки обучающихся за семестр.</w:t>
      </w:r>
    </w:p>
    <w:p w14:paraId="7455E44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Основными формами промежуточной аттестации являются: экзамен, комплексный экзамен, квалификационный экзамен, дифференцированный зачет. Объем времени, отведенный на проведение промежуточной семестровой аттестации, количество экзаменов, зачетов форма и сроки проведения устанавливаются учебным планом. Сроки проведения промежуточной семестровой аттестации закрепляются приказом директора. Количество экзаменов в каждом учебном году в процессе промежуточной аттестации студентов СПО по очной форме получения образования не превышает 8, а количество зачетов - 10.</w:t>
      </w:r>
    </w:p>
    <w:p w14:paraId="1D4EFA0B">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Одним из главных критериев деятельности педагогического коллектива является качество знаний. Для проверки уровня сформированности общих и профессиональных компетенций выпускников, качество которых обеспечивает им востребованность на современном рынке труда, в техникуме используются различные формы контроля: входной, рубежный, текущая аттестация, контрольные срезы знаний, промежуточная аттестация, итоговая аттестация.</w:t>
      </w:r>
    </w:p>
    <w:p w14:paraId="0FCEF57F">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Текущий контроль знаний обучающихся может иметь следующие виды: входной, оперативный и рубежный. Результаты текущего контроля оформляются в виде «Ведомости текущего контроля» классными руководителями, либо лицами их заменяющими, ежемесячно и используются администрацией и преподавателями ОУ для анализа качества освоения обучающимися основной профессиональной образовательной программы, организации индивидуальных занятий с обучающимися, а также для совершенствования методики преподавания учебных дисциплин, МДК.</w:t>
      </w:r>
    </w:p>
    <w:p w14:paraId="2CA2102D">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проводится с целью определения соответствия уровня и качества подготовки специалиста требованиям к результатам освоения основной профессиональной образовательной программы СПО и осуществляется в двух основных направлениях:</w:t>
      </w:r>
    </w:p>
    <w:p w14:paraId="2C25F5B1">
      <w:pPr>
        <w:widowControl w:val="0"/>
        <w:numPr>
          <w:ilvl w:val="0"/>
          <w:numId w:val="2"/>
        </w:numPr>
        <w:tabs>
          <w:tab w:val="left" w:pos="1492"/>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оценка уровня освоения дисциплин и междисциплинарных курсов;</w:t>
      </w:r>
    </w:p>
    <w:p w14:paraId="34F3E8AD">
      <w:pPr>
        <w:widowControl w:val="0"/>
        <w:numPr>
          <w:ilvl w:val="0"/>
          <w:numId w:val="2"/>
        </w:numPr>
        <w:tabs>
          <w:tab w:val="left" w:pos="1492"/>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оценка компетенций обучающихся.</w:t>
      </w:r>
    </w:p>
    <w:p w14:paraId="5BC0F26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Результаты промежуточной аттестации фиксируются преподавателем в экзаменационной (зачетной) ведомости и зачетной книжке обучающегося.</w:t>
      </w:r>
    </w:p>
    <w:p w14:paraId="40BA1774">
      <w:pPr>
        <w:tabs>
          <w:tab w:val="left" w:pos="862"/>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 целом анализ показал, что обучающиеся имеют теоретическую и практическую подготовку, отвечающую требованиям ФГОС СПО по профессиям и специальностям. Подводя итоги учебной работы, можно отметить, что те задачи, которые были поставлены в 2023-2024 учебном году, выполнены. В новом семестре 2024-2025 учебном году педагогическому коллективу следует продолжить работу над повышением качества обучения студентов через индивидуальную работу с низко мотивированными студентами, разнообразить формы и методы контроля. </w:t>
      </w:r>
    </w:p>
    <w:p w14:paraId="317A9C23">
      <w:pPr>
        <w:tabs>
          <w:tab w:val="left" w:pos="862"/>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результате аналитического сравнения показателей студентов первых курсов за первое полугодие 2023-2024 уч. г. и первое полугодие 2024-2025 уч. г. была получена положительная динамика, приведенная на графике:</w:t>
      </w:r>
    </w:p>
    <w:p w14:paraId="07E29C93">
      <w:pPr>
        <w:framePr w:wrap="auto" w:vAnchor="page" w:hAnchor="page" w:x="2671" w:y="6661"/>
        <w:spacing w:after="0" w:line="240" w:lineRule="auto"/>
        <w:contextualSpacing/>
        <w:rPr>
          <w:sz w:val="2"/>
          <w:szCs w:val="2"/>
        </w:rPr>
      </w:pPr>
    </w:p>
    <w:p w14:paraId="624A240D">
      <w:pPr>
        <w:spacing w:after="0" w:line="240" w:lineRule="auto"/>
        <w:ind w:right="180" w:firstLine="708"/>
        <w:contextualSpacing/>
        <w:jc w:val="both"/>
        <w:rPr>
          <w:rFonts w:ascii="Times New Roman" w:hAnsi="Times New Roman" w:cs="Times New Roman"/>
          <w:sz w:val="28"/>
          <w:szCs w:val="28"/>
        </w:rPr>
      </w:pPr>
      <w:r>
        <w:rPr>
          <w:lang w:eastAsia="ru-RU"/>
        </w:rPr>
        <w:drawing>
          <wp:inline distT="0" distB="0" distL="0" distR="0">
            <wp:extent cx="4049395" cy="2921635"/>
            <wp:effectExtent l="0" t="0" r="8255" b="0"/>
            <wp:docPr id="3" name="Рисунок 3" descr="C:\User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media\image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49395" cy="2921635"/>
                    </a:xfrm>
                    <a:prstGeom prst="rect">
                      <a:avLst/>
                    </a:prstGeom>
                    <a:noFill/>
                    <a:ln>
                      <a:noFill/>
                    </a:ln>
                  </pic:spPr>
                </pic:pic>
              </a:graphicData>
            </a:graphic>
          </wp:inline>
        </w:drawing>
      </w:r>
    </w:p>
    <w:p w14:paraId="4A3161DF">
      <w:pPr>
        <w:spacing w:after="0" w:line="240" w:lineRule="auto"/>
        <w:ind w:firstLine="851"/>
        <w:contextualSpacing/>
        <w:jc w:val="both"/>
        <w:rPr>
          <w:rFonts w:ascii="Times New Roman" w:hAnsi="Times New Roman" w:cs="Times New Roman"/>
          <w:sz w:val="28"/>
          <w:szCs w:val="28"/>
        </w:rPr>
      </w:pPr>
    </w:p>
    <w:p w14:paraId="2E51799D">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Одно из направлений анализа результатов обучения это оценка результатов государственной итоговой аттестации. Результатом всей работы студента является государственная итоговая аттестация (далее ГИА), которая включает подготовку и защиту выпускной квалификационной работы:</w:t>
      </w:r>
    </w:p>
    <w:p w14:paraId="7A0EFF57">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отделение подготовки специалистов среднего звена</w:t>
      </w:r>
      <w:r>
        <w:rPr>
          <w:rFonts w:ascii="Times New Roman" w:hAnsi="Times New Roman" w:cs="Times New Roman"/>
          <w:sz w:val="28"/>
          <w:szCs w:val="28"/>
        </w:rPr>
        <w:tab/>
      </w:r>
    </w:p>
    <w:p w14:paraId="219A6912">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дипломная (проект) работа, </w:t>
      </w:r>
    </w:p>
    <w:p w14:paraId="07DA015D">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отделение подготовки квалифицированных рабочих, служащих </w:t>
      </w:r>
    </w:p>
    <w:p w14:paraId="73A98954">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выпускная практическая квалификационная работа и письменная экзаменационная работа.</w:t>
      </w:r>
    </w:p>
    <w:p w14:paraId="5EF8DC86">
      <w:pPr>
        <w:spacing w:after="0" w:line="240" w:lineRule="auto"/>
        <w:ind w:firstLine="851"/>
        <w:contextualSpacing/>
        <w:jc w:val="both"/>
        <w:rPr>
          <w:rFonts w:ascii="Times New Roman" w:hAnsi="Times New Roman" w:cs="Times New Roman"/>
          <w:sz w:val="28"/>
          <w:szCs w:val="28"/>
        </w:rPr>
      </w:pPr>
    </w:p>
    <w:p w14:paraId="4109714F">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Обязательное требование:</w:t>
      </w:r>
    </w:p>
    <w:p w14:paraId="1D592A1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соответствие</w:t>
      </w:r>
      <w:r>
        <w:rPr>
          <w:rFonts w:ascii="Times New Roman" w:hAnsi="Times New Roman" w:cs="Times New Roman"/>
          <w:sz w:val="28"/>
          <w:szCs w:val="28"/>
        </w:rPr>
        <w:tab/>
      </w:r>
      <w:r>
        <w:rPr>
          <w:rFonts w:ascii="Times New Roman" w:hAnsi="Times New Roman" w:cs="Times New Roman"/>
          <w:sz w:val="28"/>
          <w:szCs w:val="28"/>
        </w:rPr>
        <w:t>тематики</w:t>
      </w:r>
      <w:r>
        <w:rPr>
          <w:rFonts w:ascii="Times New Roman" w:hAnsi="Times New Roman" w:cs="Times New Roman"/>
          <w:sz w:val="28"/>
          <w:szCs w:val="28"/>
        </w:rPr>
        <w:tab/>
      </w:r>
      <w:r>
        <w:rPr>
          <w:rFonts w:ascii="Times New Roman" w:hAnsi="Times New Roman" w:cs="Times New Roman"/>
          <w:sz w:val="28"/>
          <w:szCs w:val="28"/>
        </w:rPr>
        <w:t>выпускной квалификационной работы содержанию одного или нескольких профессиональных модулей по направлению обучения.</w:t>
      </w:r>
    </w:p>
    <w:p w14:paraId="18CFC60F">
      <w:pPr>
        <w:spacing w:after="0" w:line="240" w:lineRule="auto"/>
        <w:ind w:firstLine="851"/>
        <w:contextualSpacing/>
        <w:jc w:val="both"/>
        <w:rPr>
          <w:rFonts w:ascii="Times New Roman" w:hAnsi="Times New Roman" w:cs="Times New Roman"/>
          <w:sz w:val="28"/>
          <w:szCs w:val="28"/>
        </w:rPr>
      </w:pPr>
    </w:p>
    <w:p w14:paraId="5501611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Государственная итоговая аттестация осуществляется государственными экзаменационными комиссиями, организуемыми в техникуме по каждой ППКРС и ППССЗ. Государственную экзаменационную комиссию (далее ГЭК) возглавляет председатель, который утверждается министерством образования Красноярского края. Председатель ГЭК контролирует деятельность комиссии, обеспечивает единство требований, предъявляемых к выпускнику. Состав членов государственной экзаменационной комиссии утверждается приказом директора.</w:t>
      </w:r>
    </w:p>
    <w:p w14:paraId="73F8F0A7">
      <w:pPr>
        <w:spacing w:after="0" w:line="240" w:lineRule="auto"/>
        <w:ind w:firstLine="851"/>
        <w:contextualSpacing/>
        <w:jc w:val="both"/>
        <w:rPr>
          <w:rFonts w:ascii="Times New Roman" w:hAnsi="Times New Roman" w:cs="Times New Roman"/>
          <w:sz w:val="28"/>
          <w:szCs w:val="28"/>
        </w:rPr>
      </w:pPr>
    </w:p>
    <w:p w14:paraId="5A0C8F54">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По каждой образовательной программе преподавателями на заседаниях цикловых комиссий разрабатывается Программа государственной итоговой аттестации. При её разработке определяются</w:t>
      </w:r>
    </w:p>
    <w:p w14:paraId="4063CCEC">
      <w:pPr>
        <w:widowControl w:val="0"/>
        <w:numPr>
          <w:ilvl w:val="0"/>
          <w:numId w:val="3"/>
        </w:numPr>
        <w:tabs>
          <w:tab w:val="left" w:pos="862"/>
        </w:tabs>
        <w:spacing w:after="0" w:line="240" w:lineRule="auto"/>
        <w:ind w:left="480"/>
        <w:contextualSpacing/>
        <w:jc w:val="both"/>
        <w:rPr>
          <w:rFonts w:ascii="Times New Roman" w:hAnsi="Times New Roman" w:cs="Times New Roman"/>
          <w:sz w:val="28"/>
          <w:szCs w:val="28"/>
        </w:rPr>
      </w:pPr>
      <w:r>
        <w:rPr>
          <w:rFonts w:ascii="Times New Roman" w:hAnsi="Times New Roman" w:cs="Times New Roman"/>
          <w:sz w:val="28"/>
          <w:szCs w:val="28"/>
        </w:rPr>
        <w:t xml:space="preserve">Вид ГИА </w:t>
      </w:r>
    </w:p>
    <w:p w14:paraId="352336BB">
      <w:pPr>
        <w:widowControl w:val="0"/>
        <w:numPr>
          <w:ilvl w:val="0"/>
          <w:numId w:val="3"/>
        </w:numPr>
        <w:tabs>
          <w:tab w:val="left" w:pos="862"/>
        </w:tabs>
        <w:spacing w:after="0" w:line="240" w:lineRule="auto"/>
        <w:ind w:left="480"/>
        <w:contextualSpacing/>
        <w:jc w:val="both"/>
        <w:rPr>
          <w:rFonts w:ascii="Times New Roman" w:hAnsi="Times New Roman" w:cs="Times New Roman"/>
          <w:sz w:val="28"/>
          <w:szCs w:val="28"/>
        </w:rPr>
      </w:pPr>
      <w:r>
        <w:rPr>
          <w:rFonts w:ascii="Times New Roman" w:hAnsi="Times New Roman" w:cs="Times New Roman"/>
          <w:sz w:val="28"/>
          <w:szCs w:val="28"/>
        </w:rPr>
        <w:t xml:space="preserve">Объем времени на подготовку и проведение ГИА </w:t>
      </w:r>
    </w:p>
    <w:p w14:paraId="24E1FCFB">
      <w:pPr>
        <w:widowControl w:val="0"/>
        <w:numPr>
          <w:ilvl w:val="0"/>
          <w:numId w:val="3"/>
        </w:numPr>
        <w:tabs>
          <w:tab w:val="left" w:pos="862"/>
        </w:tabs>
        <w:spacing w:after="0" w:line="240" w:lineRule="auto"/>
        <w:ind w:left="480"/>
        <w:contextualSpacing/>
        <w:jc w:val="both"/>
        <w:rPr>
          <w:rFonts w:ascii="Times New Roman" w:hAnsi="Times New Roman" w:cs="Times New Roman"/>
          <w:sz w:val="28"/>
          <w:szCs w:val="28"/>
        </w:rPr>
      </w:pPr>
      <w:r>
        <w:rPr>
          <w:rFonts w:ascii="Times New Roman" w:hAnsi="Times New Roman" w:cs="Times New Roman"/>
          <w:sz w:val="28"/>
          <w:szCs w:val="28"/>
        </w:rPr>
        <w:t>Сроки проведения ГИА</w:t>
      </w:r>
    </w:p>
    <w:p w14:paraId="49A686DA">
      <w:pPr>
        <w:widowControl w:val="0"/>
        <w:numPr>
          <w:ilvl w:val="0"/>
          <w:numId w:val="3"/>
        </w:numPr>
        <w:tabs>
          <w:tab w:val="left" w:pos="862"/>
        </w:tabs>
        <w:spacing w:after="0" w:line="240" w:lineRule="auto"/>
        <w:ind w:left="480"/>
        <w:contextualSpacing/>
        <w:jc w:val="both"/>
        <w:rPr>
          <w:rFonts w:ascii="Times New Roman" w:hAnsi="Times New Roman" w:cs="Times New Roman"/>
          <w:sz w:val="28"/>
          <w:szCs w:val="28"/>
        </w:rPr>
      </w:pPr>
      <w:r>
        <w:rPr>
          <w:rFonts w:ascii="Times New Roman" w:hAnsi="Times New Roman" w:cs="Times New Roman"/>
          <w:sz w:val="28"/>
          <w:szCs w:val="28"/>
        </w:rPr>
        <w:t>Условия подготовки к ГИА</w:t>
      </w:r>
    </w:p>
    <w:p w14:paraId="704CE392">
      <w:pPr>
        <w:widowControl w:val="0"/>
        <w:numPr>
          <w:ilvl w:val="0"/>
          <w:numId w:val="3"/>
        </w:numPr>
        <w:tabs>
          <w:tab w:val="left" w:pos="862"/>
        </w:tabs>
        <w:spacing w:after="0" w:line="240" w:lineRule="auto"/>
        <w:ind w:left="480"/>
        <w:contextualSpacing/>
        <w:jc w:val="both"/>
        <w:rPr>
          <w:rFonts w:ascii="Times New Roman" w:hAnsi="Times New Roman" w:cs="Times New Roman"/>
          <w:sz w:val="28"/>
          <w:szCs w:val="28"/>
        </w:rPr>
      </w:pPr>
      <w:r>
        <w:rPr>
          <w:rFonts w:ascii="Times New Roman" w:hAnsi="Times New Roman" w:cs="Times New Roman"/>
          <w:sz w:val="28"/>
          <w:szCs w:val="28"/>
        </w:rPr>
        <w:t>Критерии оценки уровня и качества подготовки выпускников</w:t>
      </w:r>
    </w:p>
    <w:p w14:paraId="23B03722">
      <w:pPr>
        <w:tabs>
          <w:tab w:val="left" w:pos="862"/>
        </w:tabs>
        <w:spacing w:after="0" w:line="240" w:lineRule="auto"/>
        <w:contextualSpacing/>
        <w:jc w:val="both"/>
        <w:rPr>
          <w:rFonts w:ascii="Times New Roman" w:hAnsi="Times New Roman" w:cs="Times New Roman"/>
          <w:sz w:val="28"/>
          <w:szCs w:val="28"/>
        </w:rPr>
      </w:pPr>
    </w:p>
    <w:p w14:paraId="4C9EC68A">
      <w:pPr>
        <w:tabs>
          <w:tab w:val="left" w:pos="862"/>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Итоги работы ГЭК свидетельствуют о хорошем уровне профессиональной подготовки выпускников КГБПОУ «Балахтинский аграрный техникум». </w:t>
      </w:r>
    </w:p>
    <w:p w14:paraId="1E44462C">
      <w:pPr>
        <w:spacing w:after="0" w:line="240" w:lineRule="auto"/>
        <w:ind w:firstLine="708"/>
        <w:contextualSpacing/>
        <w:jc w:val="both"/>
        <w:rPr>
          <w:rFonts w:ascii="Times New Roman" w:hAnsi="Times New Roman" w:cs="Times New Roman"/>
          <w:sz w:val="28"/>
          <w:szCs w:val="28"/>
        </w:rPr>
      </w:pPr>
    </w:p>
    <w:p w14:paraId="382E88B6">
      <w:pPr>
        <w:pStyle w:val="203"/>
        <w:numPr>
          <w:ilvl w:val="0"/>
          <w:numId w:val="1"/>
        </w:numPr>
        <w:pBdr>
          <w:top w:val="none" w:color="000000" w:sz="0" w:space="0"/>
          <w:left w:val="none" w:color="000000" w:sz="0" w:space="0"/>
          <w:bottom w:val="none" w:color="000000" w:sz="0" w:space="0"/>
          <w:right w:val="none" w:color="000000" w:sz="0" w:space="0"/>
        </w:pBdr>
        <w:spacing w:after="0" w:line="240" w:lineRule="auto"/>
        <w:rPr>
          <w:rFonts w:ascii="Times New Roman" w:hAnsi="Times New Roman" w:eastAsia="Tibetan Machine Uni" w:cs="Times New Roman"/>
          <w:b/>
          <w:bCs/>
          <w:sz w:val="28"/>
          <w:szCs w:val="28"/>
        </w:rPr>
      </w:pPr>
      <w:r>
        <w:rPr>
          <w:rFonts w:ascii="Times New Roman" w:hAnsi="Times New Roman" w:eastAsia="Tibetan Machine Uni" w:cs="Times New Roman"/>
          <w:b/>
          <w:color w:val="000000"/>
          <w:sz w:val="28"/>
          <w:szCs w:val="28"/>
        </w:rPr>
        <w:t>Научно-исследовательская</w:t>
      </w:r>
      <w:r>
        <w:rPr>
          <w:rFonts w:ascii="Times New Roman" w:hAnsi="Times New Roman" w:eastAsia="Tibetan Machine Uni" w:cs="Times New Roman"/>
          <w:b/>
          <w:bCs/>
          <w:sz w:val="28"/>
          <w:szCs w:val="28"/>
        </w:rPr>
        <w:t xml:space="preserve"> деятельность</w:t>
      </w:r>
    </w:p>
    <w:p w14:paraId="62205465">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color w:val="000000"/>
          <w:sz w:val="28"/>
          <w:szCs w:val="28"/>
        </w:rPr>
      </w:pPr>
    </w:p>
    <w:p w14:paraId="5CACB373">
      <w:pPr>
        <w:pBdr>
          <w:top w:val="none" w:color="000000" w:sz="0" w:space="0"/>
          <w:left w:val="none" w:color="000000" w:sz="0" w:space="0"/>
          <w:bottom w:val="none" w:color="000000" w:sz="0" w:space="0"/>
          <w:right w:val="none" w:color="000000" w:sz="0" w:space="0"/>
        </w:pBdr>
        <w:spacing w:after="0" w:line="240" w:lineRule="auto"/>
        <w:ind w:firstLine="36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За период самообследования студенческо-преподавательские команды принимали участие в научно-практических конференциях разного уровня. </w:t>
      </w:r>
    </w:p>
    <w:p w14:paraId="13FDE3A8">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На базе техникума в ноябре 2024 года прошла традиционная научно-практическая конференция «Наука и образование: технологии, ценности, смыслы», участие в конференции приняли 23 команды. </w:t>
      </w:r>
    </w:p>
    <w:p w14:paraId="205F95E5">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На региональном уровне приняли участие в конференциях: </w:t>
      </w:r>
    </w:p>
    <w:p w14:paraId="132534AF">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«Технологии среды жизнедеятельности: строительство и архитектура», город Ачинск;</w:t>
      </w:r>
    </w:p>
    <w:p w14:paraId="24BF2912">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Liberation Serif" w:cs="Times New Roman"/>
          <w:color w:val="000000" w:themeColor="text1"/>
          <w:sz w:val="28"/>
          <w:szCs w:val="28"/>
          <w14:textFill>
            <w14:solidFill>
              <w14:schemeClr w14:val="tx1"/>
            </w14:solidFill>
          </w14:textFill>
        </w:rPr>
        <w:t>- «Развитие сельского хозяйства и переработки сельхозпродукции в Красноярском крае», город Красноярск, тезисы докладов размещены в сборнике работ;</w:t>
      </w:r>
    </w:p>
    <w:p w14:paraId="73B38882">
      <w:pPr>
        <w:pBdr>
          <w:top w:val="none" w:color="000000" w:sz="0" w:space="0"/>
          <w:left w:val="none" w:color="000000" w:sz="0" w:space="0"/>
          <w:bottom w:val="none" w:color="000000" w:sz="0" w:space="0"/>
          <w:right w:val="none" w:color="000000" w:sz="0" w:space="0"/>
        </w:pBdr>
        <w:spacing w:after="0" w:line="240" w:lineRule="auto"/>
        <w:ind w:firstLine="360"/>
        <w:contextualSpacing/>
        <w:jc w:val="both"/>
        <w:rPr>
          <w:rFonts w:ascii="Times New Roman" w:hAnsi="Times New Roman" w:eastAsia="Liberation Serif" w:cs="Times New Roman"/>
          <w:color w:val="000000" w:themeColor="text1"/>
          <w:sz w:val="28"/>
          <w:szCs w:val="28"/>
          <w14:textFill>
            <w14:solidFill>
              <w14:schemeClr w14:val="tx1"/>
            </w14:solidFill>
          </w14:textFill>
        </w:rPr>
      </w:pPr>
      <w:r>
        <w:rPr>
          <w:rFonts w:ascii="Times New Roman" w:hAnsi="Times New Roman" w:eastAsia="Liberation Serif" w:cs="Times New Roman"/>
          <w:color w:val="000000" w:themeColor="text1"/>
          <w:sz w:val="28"/>
          <w:szCs w:val="28"/>
          <w14:textFill>
            <w14:solidFill>
              <w14:schemeClr w14:val="tx1"/>
            </w14:solidFill>
          </w14:textFill>
        </w:rPr>
        <w:t>- «Цифровая трансформация экономики: новые возможности и новые вызовы», город Канск.</w:t>
      </w:r>
    </w:p>
    <w:p w14:paraId="7D136B5D">
      <w:pPr>
        <w:pStyle w:val="219"/>
        <w:shd w:val="clear" w:color="auto" w:fill="auto"/>
        <w:ind w:right="160" w:firstLine="709"/>
        <w:rPr>
          <w:color w:val="000000"/>
          <w:lang w:bidi="ru-RU"/>
        </w:rPr>
      </w:pPr>
      <w:r>
        <w:rPr>
          <w:color w:val="000000"/>
          <w:lang w:bidi="ru-RU"/>
        </w:rPr>
        <w:t xml:space="preserve">Расширяется география партнерства с образовательными организациями других районов Красноярского края и регионов страны. </w:t>
      </w:r>
    </w:p>
    <w:p w14:paraId="28CCCD02">
      <w:pPr>
        <w:pStyle w:val="219"/>
        <w:shd w:val="clear" w:color="auto" w:fill="auto"/>
        <w:ind w:right="160" w:firstLine="709"/>
      </w:pPr>
      <w:r>
        <w:rPr>
          <w:color w:val="000000"/>
          <w:lang w:bidi="ru-RU"/>
        </w:rPr>
        <w:t xml:space="preserve">Продолжает осуществляться с </w:t>
      </w:r>
      <w:r>
        <w:t xml:space="preserve">Федеральным государственным бюджетным образовательным учреждением высшего образования «Красноярский государственный аграрный университет» (ФГБОУ ВО Красноярский ГАУ), именуемое в дальнейшем «Университет» совместная деятельность по изучению влияния биологически активной кормовой добавки на основе эмбриогенных масс сибирских хвойных видов, полученных в процессе соматического эмбриогенеза in vitro, на биологические характеристики рыб в качестве кормовой добавки; возможности и целесообразности использования упомянутых продуктов в составе кормов для выращивания товарной рыбы на разных стадиях (личинистой, мальковой, ювенильной (юношеской), взрослого организма) в условиях аквакультуры. </w:t>
      </w:r>
    </w:p>
    <w:p w14:paraId="3AC6A324">
      <w:pPr>
        <w:pStyle w:val="219"/>
        <w:shd w:val="clear" w:color="auto" w:fill="auto"/>
        <w:ind w:right="160" w:firstLine="709"/>
      </w:pPr>
      <w:r>
        <w:t>В аквариумах техникума обитают такие гидробиоты как красноухие черепахи, рыбки: гупи, караси, карпы кои, барбусы, золотые рыбки, ауратусы, неоны, венотусы, сом.</w:t>
      </w:r>
    </w:p>
    <w:p w14:paraId="7722EF59">
      <w:pPr>
        <w:pStyle w:val="219"/>
        <w:shd w:val="clear" w:color="auto" w:fill="auto"/>
        <w:ind w:right="160" w:firstLine="709"/>
        <w:rPr>
          <w:color w:val="000000"/>
          <w:lang w:bidi="ru-RU"/>
        </w:rPr>
      </w:pPr>
      <w:r>
        <w:rPr>
          <w:color w:val="000000"/>
          <w:shd w:val="clear" w:color="auto" w:fill="FFFFFF"/>
        </w:rPr>
        <w:t>В 2024 началось активное сотрудничество с Институтом горных разработок Сибирского федерального университета. В процессе взаимодействия были переработаны учебные планы для выстраивания системы бесшовного обучения и перезачета дисциплин техникума в ВУЗе, что позволит обучающимся осваивать программу высшего образования и заниматься профессиональной деятельностью на предприятии.</w:t>
      </w:r>
    </w:p>
    <w:p w14:paraId="2B442708">
      <w:pPr>
        <w:pStyle w:val="219"/>
        <w:shd w:val="clear" w:color="auto" w:fill="auto"/>
        <w:ind w:right="160" w:firstLine="709"/>
      </w:pPr>
      <w:r>
        <w:rPr>
          <w:color w:val="000000"/>
          <w:lang w:bidi="ru-RU"/>
        </w:rPr>
        <w:t xml:space="preserve">В октябре 2024 года директор техникума и заместитель директора по учебно-производственной работе приняли </w:t>
      </w:r>
      <w:r>
        <w:t>участие в Пленуме</w:t>
      </w:r>
      <w:r>
        <w:rPr>
          <w:b/>
        </w:rPr>
        <w:t xml:space="preserve"> </w:t>
      </w:r>
      <w:r>
        <w:t>Научно- методического совета по рыбному хозяйству Федерального учебно-методического объединения в системе среднего профессионального образования по укрупненным группам профессий, специальностей 35.00.00 «Сельское, лесное и рыбное хозяйство» в ФГАОУ ВО «Северный (Арктический) федеральный университет имени М.В. Ломоносова» (</w:t>
      </w:r>
      <w:r>
        <w:rPr>
          <w:lang w:val="en-US"/>
        </w:rPr>
        <w:t>IX</w:t>
      </w:r>
      <w:r>
        <w:t xml:space="preserve"> Национальная научно- практическая конференция «Состояние и пути развития аквакультуры в Российской Федерации») (г.Архангельск), получив удостоверение об обучении по программе повышения квалификации: «Методическое обеспечение образовательного процесса в соответствии с ФГОС СПО по специальностям 35.02.09 Водные биоресурсы и аквакультура, 35.02.10 Обработка водных биоресурсов, 35.02.11 Промышленное рыболовство».</w:t>
      </w:r>
    </w:p>
    <w:p w14:paraId="2D01B81E">
      <w:pPr>
        <w:pStyle w:val="219"/>
        <w:shd w:val="clear" w:color="auto" w:fill="auto"/>
        <w:ind w:right="160" w:firstLine="709"/>
        <w:rPr>
          <w:color w:val="000000"/>
          <w:lang w:bidi="ru-RU"/>
        </w:rPr>
      </w:pPr>
      <w:r>
        <w:rPr>
          <w:color w:val="000000"/>
          <w:lang w:bidi="ru-RU"/>
        </w:rPr>
        <w:t xml:space="preserve"> </w:t>
      </w:r>
    </w:p>
    <w:p w14:paraId="02CCA7A2">
      <w:pPr>
        <w:pStyle w:val="203"/>
        <w:numPr>
          <w:ilvl w:val="0"/>
          <w:numId w:val="1"/>
        </w:numPr>
        <w:pBdr>
          <w:top w:val="none" w:color="000000" w:sz="0" w:space="0"/>
          <w:left w:val="none" w:color="000000" w:sz="0" w:space="0"/>
          <w:bottom w:val="none" w:color="000000" w:sz="0" w:space="0"/>
          <w:right w:val="none" w:color="000000" w:sz="0" w:space="0"/>
        </w:pBdr>
        <w:tabs>
          <w:tab w:val="left" w:pos="1357"/>
        </w:tabs>
        <w:spacing w:after="0" w:line="240" w:lineRule="auto"/>
        <w:jc w:val="both"/>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Результаты приема на обучение на 2024/2025 учебный год</w:t>
      </w:r>
    </w:p>
    <w:p w14:paraId="0DF0015B">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eastAsia="Times New Roman" w:cs="Times New Roman"/>
          <w:color w:val="000000"/>
          <w:sz w:val="28"/>
        </w:rPr>
      </w:pPr>
    </w:p>
    <w:p w14:paraId="5D261A76">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Прием и зачисление студентов осуществлялось в соответствии с законом «Об образовании в РФ» №273-ФЗ и приказом от 02.09.2020 №457</w:t>
      </w:r>
      <w:r>
        <w:rPr>
          <w:rFonts w:ascii="Times New Roman" w:hAnsi="Times New Roman" w:eastAsia="Times New Roman" w:cs="Times New Roman"/>
          <w:b/>
          <w:color w:val="000000"/>
          <w:sz w:val="28"/>
        </w:rPr>
        <w:t xml:space="preserve"> </w:t>
      </w:r>
      <w:r>
        <w:rPr>
          <w:rFonts w:ascii="Times New Roman" w:hAnsi="Times New Roman" w:eastAsia="Times New Roman" w:cs="Times New Roman"/>
          <w:color w:val="000000"/>
          <w:sz w:val="28"/>
        </w:rPr>
        <w:t xml:space="preserve">Министерства просвещения Российской Федерации «Об утверждении Порядка приёма на обучение по образовательным программам среднего профессионального образования», Правилами приема на обучение по образовательным программам в ГКБПОУ «Балахтинский аграрный техникум» на 2024-2025 учебный год, утверждёнными Приказом № 64 от 19.02.2024. </w:t>
      </w:r>
    </w:p>
    <w:p w14:paraId="5D26E8DC">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В целях информирования о приеме на обучение учреждением размещена информация на официальном сайте организации в информационно-телекоммуникационной сети «Интернет», на странице ВКонтакте, в мессенждере Тереграмканал, на уличном информационном стенде. Обеспечен свободный доступ в здание образовательной организации к информации, размещенной на информационном стенде приемной комиссии. </w:t>
      </w:r>
    </w:p>
    <w:p w14:paraId="0C6B554F">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Условиями приема на обучение гарантированы соблюдение права на образование и зачисление при соответствии уровня образования лица, поступающего на обучение.</w:t>
      </w:r>
    </w:p>
    <w:p w14:paraId="33DC2091">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При приеме в техникум обеспечиваются гласность и открытость работы приемной комиссии.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указанием формы обучения.</w:t>
      </w:r>
    </w:p>
    <w:p w14:paraId="3931ADDD">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cs="Times New Roman"/>
        </w:rPr>
      </w:pPr>
      <w:r>
        <w:rPr>
          <w:rFonts w:ascii="Times New Roman" w:hAnsi="Times New Roman" w:cs="Times New Roman"/>
          <w:sz w:val="28"/>
          <w:szCs w:val="28"/>
        </w:rPr>
        <w:t>Приемная комиссия техникума обеспечивает функционирование специальной телефонной линии и раздела на официальном сайте образовательной организации для ответов на обращения, связанные с приемом в образовательную организацию.</w:t>
      </w:r>
    </w:p>
    <w:p w14:paraId="101874A3">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Количество мест, финансируемых за счёт средств бюджетных ассигнований и количество мест по договорам об оказании платных образовательных услуг определяются в соответствии с контрольными цифрами приема, устанавливаемыми ежегодно Министерством образования</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sz w:val="28"/>
        </w:rPr>
        <w:t xml:space="preserve">науки Красноярского края. В 2024/2025 учебном году контрольные цифры приёма на очное обучение составляли:  </w:t>
      </w:r>
    </w:p>
    <w:p w14:paraId="1541DB38">
      <w:pPr>
        <w:pStyle w:val="205"/>
        <w:ind w:firstLine="540"/>
        <w:contextualSpacing/>
        <w:jc w:val="both"/>
        <w:rPr>
          <w:sz w:val="28"/>
          <w:szCs w:val="28"/>
        </w:rPr>
      </w:pPr>
      <w:r>
        <w:rPr>
          <w:sz w:val="28"/>
          <w:szCs w:val="28"/>
        </w:rPr>
        <w:t>Прием в образовательную организацию лиц для обучения осуществлялся по следующим образовательным программам:</w:t>
      </w:r>
    </w:p>
    <w:p w14:paraId="62148579">
      <w:pPr>
        <w:pStyle w:val="205"/>
        <w:contextualSpacing/>
        <w:rPr>
          <w:sz w:val="28"/>
          <w:szCs w:val="28"/>
        </w:rPr>
      </w:pPr>
      <w:r>
        <w:rPr>
          <w:sz w:val="28"/>
          <w:szCs w:val="28"/>
        </w:rPr>
        <w:t xml:space="preserve">  </w:t>
      </w:r>
    </w:p>
    <w:p w14:paraId="1FD8D22A">
      <w:pPr>
        <w:pStyle w:val="205"/>
        <w:contextualSpacing/>
        <w:rPr>
          <w:sz w:val="28"/>
          <w:szCs w:val="28"/>
        </w:rPr>
      </w:pPr>
      <w:r>
        <w:rPr>
          <w:sz w:val="28"/>
          <w:szCs w:val="28"/>
        </w:rPr>
        <w:t xml:space="preserve">    пгт.Балахта</w:t>
      </w:r>
    </w:p>
    <w:tbl>
      <w:tblPr>
        <w:tblStyle w:val="37"/>
        <w:tblW w:w="978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1275"/>
        <w:gridCol w:w="1417"/>
        <w:gridCol w:w="1418"/>
        <w:gridCol w:w="993"/>
        <w:gridCol w:w="1701"/>
        <w:gridCol w:w="1417"/>
        <w:gridCol w:w="6"/>
        <w:gridCol w:w="986"/>
      </w:tblGrid>
      <w:tr w14:paraId="2425D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1" w:type="dxa"/>
            <w:gridSpan w:val="9"/>
          </w:tcPr>
          <w:p w14:paraId="4E516028">
            <w:pPr>
              <w:pStyle w:val="202"/>
              <w:rPr>
                <w:rFonts w:ascii="Times New Roman" w:hAnsi="Times New Roman" w:cs="Times New Roman"/>
                <w:b/>
                <w:sz w:val="16"/>
                <w:szCs w:val="16"/>
              </w:rPr>
            </w:pPr>
            <w:r>
              <w:rPr>
                <w:rFonts w:ascii="Times New Roman" w:hAnsi="Times New Roman" w:cs="Times New Roman"/>
                <w:b/>
              </w:rPr>
              <w:t>КГБПОУ «Балахтинский аграрный техникум» в пгт. Балахта, ул.Ленина, 9</w:t>
            </w:r>
          </w:p>
        </w:tc>
      </w:tr>
      <w:tr w14:paraId="45062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1" w:type="dxa"/>
            <w:gridSpan w:val="9"/>
          </w:tcPr>
          <w:p w14:paraId="6D7D9D88">
            <w:pPr>
              <w:pStyle w:val="202"/>
              <w:rPr>
                <w:rFonts w:ascii="Times New Roman" w:hAnsi="Times New Roman" w:cs="Times New Roman"/>
                <w:b/>
              </w:rPr>
            </w:pPr>
            <w:r>
              <w:rPr>
                <w:rFonts w:ascii="Times New Roman" w:hAnsi="Times New Roman" w:cs="Times New Roman"/>
                <w:b/>
              </w:rPr>
              <w:t>очное</w:t>
            </w:r>
          </w:p>
        </w:tc>
      </w:tr>
      <w:tr w14:paraId="6971F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28D2A592">
            <w:pPr>
              <w:pStyle w:val="202"/>
              <w:rPr>
                <w:rFonts w:ascii="Times New Roman" w:hAnsi="Times New Roman" w:eastAsia="Times New Roman" w:cs="Times New Roman"/>
                <w:b/>
                <w:sz w:val="14"/>
                <w:szCs w:val="16"/>
              </w:rPr>
            </w:pPr>
            <w:r>
              <w:rPr>
                <w:rFonts w:ascii="Times New Roman" w:hAnsi="Times New Roman" w:eastAsia="Times New Roman" w:cs="Times New Roman"/>
                <w:b/>
                <w:sz w:val="14"/>
                <w:szCs w:val="16"/>
              </w:rPr>
              <w:t>№</w:t>
            </w:r>
          </w:p>
        </w:tc>
        <w:tc>
          <w:tcPr>
            <w:tcW w:w="1275" w:type="dxa"/>
          </w:tcPr>
          <w:p w14:paraId="001714D9">
            <w:pPr>
              <w:pStyle w:val="202"/>
              <w:rPr>
                <w:rFonts w:ascii="Times New Roman" w:hAnsi="Times New Roman" w:eastAsia="Times New Roman" w:cs="Times New Roman"/>
                <w:b/>
                <w:sz w:val="14"/>
                <w:szCs w:val="16"/>
              </w:rPr>
            </w:pPr>
            <w:r>
              <w:rPr>
                <w:rFonts w:ascii="Times New Roman" w:hAnsi="Times New Roman" w:eastAsia="Times New Roman" w:cs="Times New Roman"/>
                <w:b/>
                <w:sz w:val="14"/>
                <w:szCs w:val="16"/>
              </w:rPr>
              <w:t>Код специальности</w:t>
            </w:r>
          </w:p>
        </w:tc>
        <w:tc>
          <w:tcPr>
            <w:tcW w:w="1417" w:type="dxa"/>
          </w:tcPr>
          <w:p w14:paraId="71EE6B42">
            <w:pPr>
              <w:pStyle w:val="202"/>
              <w:rPr>
                <w:rFonts w:ascii="Times New Roman" w:hAnsi="Times New Roman" w:eastAsia="Times New Roman" w:cs="Times New Roman"/>
                <w:b/>
                <w:sz w:val="14"/>
                <w:szCs w:val="16"/>
              </w:rPr>
            </w:pPr>
            <w:r>
              <w:rPr>
                <w:rFonts w:ascii="Times New Roman" w:hAnsi="Times New Roman" w:eastAsia="Times New Roman" w:cs="Times New Roman"/>
                <w:b/>
                <w:sz w:val="14"/>
                <w:szCs w:val="16"/>
              </w:rPr>
              <w:t>Наименование специальности</w:t>
            </w:r>
          </w:p>
        </w:tc>
        <w:tc>
          <w:tcPr>
            <w:tcW w:w="1418" w:type="dxa"/>
          </w:tcPr>
          <w:p w14:paraId="2C563FBA">
            <w:pPr>
              <w:pStyle w:val="202"/>
              <w:rPr>
                <w:rFonts w:ascii="Times New Roman" w:hAnsi="Times New Roman" w:eastAsia="Times New Roman" w:cs="Times New Roman"/>
                <w:b/>
                <w:sz w:val="14"/>
                <w:szCs w:val="16"/>
              </w:rPr>
            </w:pPr>
            <w:r>
              <w:rPr>
                <w:rFonts w:ascii="Times New Roman" w:hAnsi="Times New Roman" w:eastAsia="Times New Roman" w:cs="Times New Roman"/>
                <w:b/>
                <w:sz w:val="14"/>
                <w:szCs w:val="16"/>
              </w:rPr>
              <w:t>Наименование квалификации, присваиваемой по завершению образования</w:t>
            </w:r>
          </w:p>
        </w:tc>
        <w:tc>
          <w:tcPr>
            <w:tcW w:w="993" w:type="dxa"/>
          </w:tcPr>
          <w:p w14:paraId="1061AE70">
            <w:pPr>
              <w:pStyle w:val="202"/>
              <w:rPr>
                <w:rFonts w:ascii="Times New Roman" w:hAnsi="Times New Roman" w:eastAsia="Times New Roman" w:cs="Times New Roman"/>
                <w:b/>
                <w:sz w:val="14"/>
                <w:szCs w:val="16"/>
              </w:rPr>
            </w:pPr>
            <w:r>
              <w:rPr>
                <w:rFonts w:ascii="Times New Roman" w:hAnsi="Times New Roman" w:eastAsia="Times New Roman" w:cs="Times New Roman"/>
                <w:b/>
                <w:sz w:val="14"/>
                <w:szCs w:val="16"/>
              </w:rPr>
              <w:t>Форма обучения</w:t>
            </w:r>
          </w:p>
        </w:tc>
        <w:tc>
          <w:tcPr>
            <w:tcW w:w="1701" w:type="dxa"/>
          </w:tcPr>
          <w:p w14:paraId="1C828CFA">
            <w:pPr>
              <w:pStyle w:val="202"/>
              <w:rPr>
                <w:rFonts w:ascii="Times New Roman" w:hAnsi="Times New Roman" w:eastAsia="Times New Roman" w:cs="Times New Roman"/>
                <w:b/>
                <w:sz w:val="14"/>
                <w:szCs w:val="16"/>
              </w:rPr>
            </w:pPr>
            <w:r>
              <w:rPr>
                <w:rFonts w:ascii="Times New Roman" w:hAnsi="Times New Roman" w:eastAsia="Times New Roman" w:cs="Times New Roman"/>
                <w:b/>
                <w:sz w:val="14"/>
                <w:szCs w:val="16"/>
              </w:rPr>
              <w:t>Требования к уровню образования</w:t>
            </w:r>
          </w:p>
        </w:tc>
        <w:tc>
          <w:tcPr>
            <w:tcW w:w="1417" w:type="dxa"/>
          </w:tcPr>
          <w:p w14:paraId="0304188A">
            <w:pPr>
              <w:pStyle w:val="202"/>
              <w:rPr>
                <w:rFonts w:ascii="Times New Roman" w:hAnsi="Times New Roman" w:eastAsia="Times New Roman" w:cs="Times New Roman"/>
                <w:b/>
                <w:sz w:val="14"/>
                <w:szCs w:val="16"/>
              </w:rPr>
            </w:pPr>
            <w:r>
              <w:rPr>
                <w:rFonts w:ascii="Times New Roman" w:hAnsi="Times New Roman" w:eastAsia="Times New Roman" w:cs="Times New Roman"/>
                <w:b/>
                <w:sz w:val="14"/>
                <w:szCs w:val="16"/>
              </w:rPr>
              <w:t>Срок обучения</w:t>
            </w:r>
          </w:p>
        </w:tc>
        <w:tc>
          <w:tcPr>
            <w:tcW w:w="992" w:type="dxa"/>
            <w:gridSpan w:val="2"/>
          </w:tcPr>
          <w:p w14:paraId="66A01927">
            <w:pPr>
              <w:pStyle w:val="202"/>
              <w:rPr>
                <w:rFonts w:ascii="Times New Roman" w:hAnsi="Times New Roman" w:eastAsia="Times New Roman" w:cs="Times New Roman"/>
                <w:b/>
                <w:sz w:val="14"/>
                <w:szCs w:val="16"/>
              </w:rPr>
            </w:pPr>
            <w:r>
              <w:rPr>
                <w:rFonts w:ascii="Times New Roman" w:hAnsi="Times New Roman" w:eastAsia="Times New Roman" w:cs="Times New Roman"/>
                <w:b/>
                <w:sz w:val="14"/>
                <w:szCs w:val="16"/>
              </w:rPr>
              <w:t xml:space="preserve">Количество мест </w:t>
            </w:r>
          </w:p>
        </w:tc>
      </w:tr>
      <w:tr w14:paraId="30AB9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4537403C">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1275" w:type="dxa"/>
          </w:tcPr>
          <w:p w14:paraId="69CB11D8">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21.02.15.</w:t>
            </w:r>
          </w:p>
        </w:tc>
        <w:tc>
          <w:tcPr>
            <w:tcW w:w="1417" w:type="dxa"/>
          </w:tcPr>
          <w:p w14:paraId="3850C3E4">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Открытые горные работы</w:t>
            </w:r>
          </w:p>
        </w:tc>
        <w:tc>
          <w:tcPr>
            <w:tcW w:w="1418" w:type="dxa"/>
          </w:tcPr>
          <w:p w14:paraId="4F49EC3D">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Специалист по горным работам</w:t>
            </w:r>
          </w:p>
        </w:tc>
        <w:tc>
          <w:tcPr>
            <w:tcW w:w="993" w:type="dxa"/>
          </w:tcPr>
          <w:p w14:paraId="71CFFE6C">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Очная </w:t>
            </w:r>
          </w:p>
        </w:tc>
        <w:tc>
          <w:tcPr>
            <w:tcW w:w="1701" w:type="dxa"/>
          </w:tcPr>
          <w:p w14:paraId="4E1A8126">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На базе основного общего образования (9 классов)</w:t>
            </w:r>
          </w:p>
        </w:tc>
        <w:tc>
          <w:tcPr>
            <w:tcW w:w="1417" w:type="dxa"/>
          </w:tcPr>
          <w:p w14:paraId="65EE1632">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3 года 10 месяцев</w:t>
            </w:r>
          </w:p>
        </w:tc>
        <w:tc>
          <w:tcPr>
            <w:tcW w:w="992" w:type="dxa"/>
            <w:gridSpan w:val="2"/>
          </w:tcPr>
          <w:p w14:paraId="4D58A24B">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25</w:t>
            </w:r>
          </w:p>
        </w:tc>
      </w:tr>
      <w:tr w14:paraId="70744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04B2B2F4">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1275" w:type="dxa"/>
          </w:tcPr>
          <w:p w14:paraId="362A2184">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35.02.09.</w:t>
            </w:r>
          </w:p>
        </w:tc>
        <w:tc>
          <w:tcPr>
            <w:tcW w:w="1417" w:type="dxa"/>
          </w:tcPr>
          <w:p w14:paraId="3E4CA553">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Водные биоресурсы и аквакультура</w:t>
            </w:r>
          </w:p>
        </w:tc>
        <w:tc>
          <w:tcPr>
            <w:tcW w:w="1418" w:type="dxa"/>
          </w:tcPr>
          <w:p w14:paraId="1187A91B">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Техник </w:t>
            </w:r>
          </w:p>
        </w:tc>
        <w:tc>
          <w:tcPr>
            <w:tcW w:w="993" w:type="dxa"/>
          </w:tcPr>
          <w:p w14:paraId="1BFBCDC6">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Очная </w:t>
            </w:r>
          </w:p>
        </w:tc>
        <w:tc>
          <w:tcPr>
            <w:tcW w:w="1701" w:type="dxa"/>
          </w:tcPr>
          <w:p w14:paraId="38808D6A">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На базе основного общего образования (9 классов)</w:t>
            </w:r>
          </w:p>
        </w:tc>
        <w:tc>
          <w:tcPr>
            <w:tcW w:w="1417" w:type="dxa"/>
          </w:tcPr>
          <w:p w14:paraId="1A912F11">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2 года 10 месяцев</w:t>
            </w:r>
          </w:p>
        </w:tc>
        <w:tc>
          <w:tcPr>
            <w:tcW w:w="992" w:type="dxa"/>
            <w:gridSpan w:val="2"/>
          </w:tcPr>
          <w:p w14:paraId="042D3A89">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25</w:t>
            </w:r>
          </w:p>
        </w:tc>
      </w:tr>
      <w:tr w14:paraId="75199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279F22E6">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tc>
        <w:tc>
          <w:tcPr>
            <w:tcW w:w="1275" w:type="dxa"/>
          </w:tcPr>
          <w:p w14:paraId="3766B6A0">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36.02.01.</w:t>
            </w:r>
          </w:p>
        </w:tc>
        <w:tc>
          <w:tcPr>
            <w:tcW w:w="1417" w:type="dxa"/>
          </w:tcPr>
          <w:p w14:paraId="510D0F77">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Ветеринария</w:t>
            </w:r>
          </w:p>
        </w:tc>
        <w:tc>
          <w:tcPr>
            <w:tcW w:w="1418" w:type="dxa"/>
          </w:tcPr>
          <w:p w14:paraId="53F550D0">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Ветеринарный фельдшер</w:t>
            </w:r>
          </w:p>
        </w:tc>
        <w:tc>
          <w:tcPr>
            <w:tcW w:w="993" w:type="dxa"/>
          </w:tcPr>
          <w:p w14:paraId="19F00BC8">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Очная </w:t>
            </w:r>
          </w:p>
        </w:tc>
        <w:tc>
          <w:tcPr>
            <w:tcW w:w="1701" w:type="dxa"/>
          </w:tcPr>
          <w:p w14:paraId="1D610619">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На базе основного общего образования (9 классов)</w:t>
            </w:r>
          </w:p>
        </w:tc>
        <w:tc>
          <w:tcPr>
            <w:tcW w:w="1417" w:type="dxa"/>
          </w:tcPr>
          <w:p w14:paraId="3E26012C">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3 года 6 месяцев</w:t>
            </w:r>
          </w:p>
        </w:tc>
        <w:tc>
          <w:tcPr>
            <w:tcW w:w="992" w:type="dxa"/>
            <w:gridSpan w:val="2"/>
          </w:tcPr>
          <w:p w14:paraId="0CCA8AF4">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25</w:t>
            </w:r>
          </w:p>
        </w:tc>
      </w:tr>
      <w:tr w14:paraId="713EC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3CEF3B64">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4</w:t>
            </w:r>
          </w:p>
        </w:tc>
        <w:tc>
          <w:tcPr>
            <w:tcW w:w="1275" w:type="dxa"/>
          </w:tcPr>
          <w:p w14:paraId="062F26BA">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35.02.16.</w:t>
            </w:r>
          </w:p>
        </w:tc>
        <w:tc>
          <w:tcPr>
            <w:tcW w:w="1417" w:type="dxa"/>
          </w:tcPr>
          <w:p w14:paraId="0C6017C2">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Эксплуатация и ремонт сельскохозяйственной техники и оборудования</w:t>
            </w:r>
          </w:p>
        </w:tc>
        <w:tc>
          <w:tcPr>
            <w:tcW w:w="1418" w:type="dxa"/>
          </w:tcPr>
          <w:p w14:paraId="5FAB8E51">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Техник-механик</w:t>
            </w:r>
          </w:p>
        </w:tc>
        <w:tc>
          <w:tcPr>
            <w:tcW w:w="993" w:type="dxa"/>
          </w:tcPr>
          <w:p w14:paraId="28F0B092">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Очная </w:t>
            </w:r>
          </w:p>
        </w:tc>
        <w:tc>
          <w:tcPr>
            <w:tcW w:w="1701" w:type="dxa"/>
          </w:tcPr>
          <w:p w14:paraId="5F108525">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На базе основного общего образования (9 классов)</w:t>
            </w:r>
          </w:p>
        </w:tc>
        <w:tc>
          <w:tcPr>
            <w:tcW w:w="1417" w:type="dxa"/>
          </w:tcPr>
          <w:p w14:paraId="7EB3DFBF">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3 года 6 месяцев</w:t>
            </w:r>
          </w:p>
        </w:tc>
        <w:tc>
          <w:tcPr>
            <w:tcW w:w="992" w:type="dxa"/>
            <w:gridSpan w:val="2"/>
          </w:tcPr>
          <w:p w14:paraId="4B1EA979">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25</w:t>
            </w:r>
          </w:p>
        </w:tc>
      </w:tr>
      <w:tr w14:paraId="1A3BE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44792CF1">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p w14:paraId="445C1ED9">
            <w:pPr>
              <w:pStyle w:val="202"/>
              <w:rPr>
                <w:rFonts w:ascii="Times New Roman" w:hAnsi="Times New Roman" w:eastAsia="Times New Roman" w:cs="Times New Roman"/>
                <w:sz w:val="16"/>
                <w:szCs w:val="16"/>
              </w:rPr>
            </w:pPr>
          </w:p>
        </w:tc>
        <w:tc>
          <w:tcPr>
            <w:tcW w:w="1275" w:type="dxa"/>
          </w:tcPr>
          <w:p w14:paraId="6754ADE1">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35.02.08.</w:t>
            </w:r>
          </w:p>
        </w:tc>
        <w:tc>
          <w:tcPr>
            <w:tcW w:w="1417" w:type="dxa"/>
          </w:tcPr>
          <w:p w14:paraId="108753AF">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Электротехнические системы в агропромышленном комплексе (АПК)</w:t>
            </w:r>
          </w:p>
        </w:tc>
        <w:tc>
          <w:tcPr>
            <w:tcW w:w="1418" w:type="dxa"/>
          </w:tcPr>
          <w:p w14:paraId="46F253D8">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Техник</w:t>
            </w:r>
          </w:p>
        </w:tc>
        <w:tc>
          <w:tcPr>
            <w:tcW w:w="993" w:type="dxa"/>
          </w:tcPr>
          <w:p w14:paraId="1E75260C">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Очная </w:t>
            </w:r>
          </w:p>
        </w:tc>
        <w:tc>
          <w:tcPr>
            <w:tcW w:w="1701" w:type="dxa"/>
          </w:tcPr>
          <w:p w14:paraId="535BBCAF">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На базе основного общего образования (9 классов)</w:t>
            </w:r>
          </w:p>
        </w:tc>
        <w:tc>
          <w:tcPr>
            <w:tcW w:w="1417" w:type="dxa"/>
          </w:tcPr>
          <w:p w14:paraId="1D80C644">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2 года 10 месяцев</w:t>
            </w:r>
          </w:p>
        </w:tc>
        <w:tc>
          <w:tcPr>
            <w:tcW w:w="992" w:type="dxa"/>
            <w:gridSpan w:val="2"/>
          </w:tcPr>
          <w:p w14:paraId="352AAE31">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25</w:t>
            </w:r>
          </w:p>
        </w:tc>
      </w:tr>
      <w:tr w14:paraId="747CE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1" w:type="dxa"/>
            <w:gridSpan w:val="9"/>
          </w:tcPr>
          <w:p w14:paraId="45935C0E">
            <w:pPr>
              <w:pStyle w:val="202"/>
              <w:rPr>
                <w:rFonts w:ascii="Times New Roman" w:hAnsi="Times New Roman" w:eastAsia="Times New Roman" w:cs="Times New Roman"/>
                <w:szCs w:val="16"/>
              </w:rPr>
            </w:pPr>
            <w:r>
              <w:rPr>
                <w:rFonts w:ascii="Times New Roman" w:hAnsi="Times New Roman" w:cs="Times New Roman"/>
                <w:b/>
              </w:rPr>
              <w:t>очное – заочное</w:t>
            </w:r>
          </w:p>
        </w:tc>
      </w:tr>
      <w:tr w14:paraId="6D6A5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04708926">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1275" w:type="dxa"/>
          </w:tcPr>
          <w:p w14:paraId="28180A89">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21.02.15.</w:t>
            </w:r>
          </w:p>
        </w:tc>
        <w:tc>
          <w:tcPr>
            <w:tcW w:w="1417" w:type="dxa"/>
          </w:tcPr>
          <w:p w14:paraId="33D1B552">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Открытые горные работы</w:t>
            </w:r>
          </w:p>
        </w:tc>
        <w:tc>
          <w:tcPr>
            <w:tcW w:w="1418" w:type="dxa"/>
          </w:tcPr>
          <w:p w14:paraId="77DB1068">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Специалист по горным работам</w:t>
            </w:r>
          </w:p>
        </w:tc>
        <w:tc>
          <w:tcPr>
            <w:tcW w:w="993" w:type="dxa"/>
          </w:tcPr>
          <w:p w14:paraId="097A47F4">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Очная </w:t>
            </w:r>
          </w:p>
        </w:tc>
        <w:tc>
          <w:tcPr>
            <w:tcW w:w="1701" w:type="dxa"/>
          </w:tcPr>
          <w:p w14:paraId="485CAC1A">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На базе основного общего образования (9 классов)</w:t>
            </w:r>
          </w:p>
        </w:tc>
        <w:tc>
          <w:tcPr>
            <w:tcW w:w="1417" w:type="dxa"/>
          </w:tcPr>
          <w:p w14:paraId="1F5147EB">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4 года 10 месяцев</w:t>
            </w:r>
          </w:p>
        </w:tc>
        <w:tc>
          <w:tcPr>
            <w:tcW w:w="992" w:type="dxa"/>
            <w:gridSpan w:val="2"/>
          </w:tcPr>
          <w:p w14:paraId="4A6E524A">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25</w:t>
            </w:r>
          </w:p>
        </w:tc>
      </w:tr>
      <w:tr w14:paraId="156A4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1" w:type="dxa"/>
            <w:gridSpan w:val="9"/>
            <w:shd w:val="clear" w:color="auto" w:fill="D8D8D8" w:themeFill="background1" w:themeFillShade="D9"/>
          </w:tcPr>
          <w:p w14:paraId="5C3DF7C8">
            <w:pPr>
              <w:pStyle w:val="202"/>
              <w:rPr>
                <w:rFonts w:ascii="Times New Roman" w:hAnsi="Times New Roman" w:eastAsia="Times New Roman" w:cs="Times New Roman"/>
                <w:sz w:val="16"/>
                <w:szCs w:val="16"/>
              </w:rPr>
            </w:pPr>
          </w:p>
        </w:tc>
      </w:tr>
      <w:tr w14:paraId="185C5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1" w:type="dxa"/>
            <w:gridSpan w:val="9"/>
          </w:tcPr>
          <w:p w14:paraId="61E38270">
            <w:pPr>
              <w:pStyle w:val="202"/>
              <w:rPr>
                <w:rFonts w:ascii="Times New Roman" w:hAnsi="Times New Roman" w:eastAsia="Times New Roman" w:cs="Times New Roman"/>
                <w:sz w:val="16"/>
                <w:szCs w:val="16"/>
              </w:rPr>
            </w:pPr>
            <w:r>
              <w:rPr>
                <w:rFonts w:ascii="Times New Roman" w:hAnsi="Times New Roman" w:cs="Times New Roman"/>
                <w:b/>
              </w:rPr>
              <w:t xml:space="preserve">очное – </w:t>
            </w:r>
            <w:r>
              <w:rPr>
                <w:rFonts w:ascii="Times New Roman" w:hAnsi="Times New Roman" w:cs="Times New Roman"/>
                <w:b/>
                <w:szCs w:val="28"/>
              </w:rPr>
              <w:t>для лиц с ОВЗ</w:t>
            </w:r>
          </w:p>
        </w:tc>
      </w:tr>
      <w:tr w14:paraId="35C86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792D893D">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w:t>
            </w:r>
          </w:p>
        </w:tc>
        <w:tc>
          <w:tcPr>
            <w:tcW w:w="1275" w:type="dxa"/>
          </w:tcPr>
          <w:p w14:paraId="19FE351D">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 xml:space="preserve">Код </w:t>
            </w:r>
          </w:p>
        </w:tc>
        <w:tc>
          <w:tcPr>
            <w:tcW w:w="1417" w:type="dxa"/>
          </w:tcPr>
          <w:p w14:paraId="4FD11543">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Наименование программы профессионального обучения</w:t>
            </w:r>
          </w:p>
          <w:p w14:paraId="639232D5">
            <w:pPr>
              <w:pStyle w:val="202"/>
              <w:rPr>
                <w:rFonts w:ascii="Times New Roman" w:hAnsi="Times New Roman" w:eastAsia="Times New Roman" w:cs="Times New Roman"/>
                <w:b/>
                <w:sz w:val="12"/>
                <w:szCs w:val="16"/>
              </w:rPr>
            </w:pPr>
          </w:p>
        </w:tc>
        <w:tc>
          <w:tcPr>
            <w:tcW w:w="1418" w:type="dxa"/>
          </w:tcPr>
          <w:p w14:paraId="14DA2148">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Наименование квалификации, присваиваемой по завершению образования</w:t>
            </w:r>
          </w:p>
        </w:tc>
        <w:tc>
          <w:tcPr>
            <w:tcW w:w="993" w:type="dxa"/>
          </w:tcPr>
          <w:p w14:paraId="7175DD1A">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Форма обучения</w:t>
            </w:r>
          </w:p>
        </w:tc>
        <w:tc>
          <w:tcPr>
            <w:tcW w:w="1701" w:type="dxa"/>
          </w:tcPr>
          <w:p w14:paraId="379196E2">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Требования к уровню образования</w:t>
            </w:r>
          </w:p>
        </w:tc>
        <w:tc>
          <w:tcPr>
            <w:tcW w:w="1423" w:type="dxa"/>
            <w:gridSpan w:val="2"/>
          </w:tcPr>
          <w:p w14:paraId="43F80CDB">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Срок обучения</w:t>
            </w:r>
          </w:p>
        </w:tc>
        <w:tc>
          <w:tcPr>
            <w:tcW w:w="986" w:type="dxa"/>
          </w:tcPr>
          <w:p w14:paraId="1621B2C0">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 xml:space="preserve">Количество мест </w:t>
            </w:r>
          </w:p>
        </w:tc>
      </w:tr>
      <w:tr w14:paraId="3DD37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52767A81">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1275" w:type="dxa"/>
          </w:tcPr>
          <w:p w14:paraId="77E56214">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18545</w:t>
            </w:r>
          </w:p>
        </w:tc>
        <w:tc>
          <w:tcPr>
            <w:tcW w:w="1417" w:type="dxa"/>
          </w:tcPr>
          <w:p w14:paraId="3B5FA00C">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Слесарь по ремонту сельскохозяйственных машин и оборудования</w:t>
            </w:r>
          </w:p>
        </w:tc>
        <w:tc>
          <w:tcPr>
            <w:tcW w:w="1418" w:type="dxa"/>
          </w:tcPr>
          <w:p w14:paraId="3915CC4F">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993" w:type="dxa"/>
          </w:tcPr>
          <w:p w14:paraId="251F9BA5">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Очная </w:t>
            </w:r>
          </w:p>
        </w:tc>
        <w:tc>
          <w:tcPr>
            <w:tcW w:w="1701" w:type="dxa"/>
          </w:tcPr>
          <w:p w14:paraId="67E1A54F">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На базе основного общего образования (9 классов)</w:t>
            </w:r>
          </w:p>
        </w:tc>
        <w:tc>
          <w:tcPr>
            <w:tcW w:w="1423" w:type="dxa"/>
            <w:gridSpan w:val="2"/>
          </w:tcPr>
          <w:p w14:paraId="5D73315F">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 год 10 месяцев</w:t>
            </w:r>
          </w:p>
        </w:tc>
        <w:tc>
          <w:tcPr>
            <w:tcW w:w="986" w:type="dxa"/>
          </w:tcPr>
          <w:p w14:paraId="0606712C">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15</w:t>
            </w:r>
          </w:p>
        </w:tc>
      </w:tr>
      <w:tr w14:paraId="02ADA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50F4148C">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1275" w:type="dxa"/>
          </w:tcPr>
          <w:p w14:paraId="529FDED3">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12391</w:t>
            </w:r>
          </w:p>
        </w:tc>
        <w:tc>
          <w:tcPr>
            <w:tcW w:w="1417" w:type="dxa"/>
          </w:tcPr>
          <w:p w14:paraId="2AE5F469">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Изготовитель пищевых полуфабрикатов</w:t>
            </w:r>
          </w:p>
        </w:tc>
        <w:tc>
          <w:tcPr>
            <w:tcW w:w="1418" w:type="dxa"/>
          </w:tcPr>
          <w:p w14:paraId="6BBB1B10">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993" w:type="dxa"/>
          </w:tcPr>
          <w:p w14:paraId="6B026584">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Очная </w:t>
            </w:r>
          </w:p>
        </w:tc>
        <w:tc>
          <w:tcPr>
            <w:tcW w:w="1701" w:type="dxa"/>
          </w:tcPr>
          <w:p w14:paraId="3012BE47">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На базе основного общего образования (9 классов)</w:t>
            </w:r>
          </w:p>
        </w:tc>
        <w:tc>
          <w:tcPr>
            <w:tcW w:w="1423" w:type="dxa"/>
            <w:gridSpan w:val="2"/>
          </w:tcPr>
          <w:p w14:paraId="128B402F">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 год 10 месяцев</w:t>
            </w:r>
          </w:p>
        </w:tc>
        <w:tc>
          <w:tcPr>
            <w:tcW w:w="986" w:type="dxa"/>
          </w:tcPr>
          <w:p w14:paraId="6F95983D">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15</w:t>
            </w:r>
          </w:p>
        </w:tc>
      </w:tr>
    </w:tbl>
    <w:p w14:paraId="1EF931D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с.Новоселово</w:t>
      </w:r>
    </w:p>
    <w:tbl>
      <w:tblPr>
        <w:tblStyle w:val="37"/>
        <w:tblW w:w="978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1275"/>
        <w:gridCol w:w="1417"/>
        <w:gridCol w:w="1418"/>
        <w:gridCol w:w="993"/>
        <w:gridCol w:w="1701"/>
        <w:gridCol w:w="1417"/>
        <w:gridCol w:w="992"/>
      </w:tblGrid>
      <w:tr w14:paraId="1A2AA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1" w:type="dxa"/>
            <w:gridSpan w:val="8"/>
          </w:tcPr>
          <w:p w14:paraId="0D4F052A">
            <w:pPr>
              <w:pStyle w:val="202"/>
              <w:rPr>
                <w:rFonts w:ascii="Times New Roman" w:hAnsi="Times New Roman" w:cs="Times New Roman"/>
                <w:b/>
                <w:sz w:val="16"/>
                <w:szCs w:val="16"/>
              </w:rPr>
            </w:pPr>
            <w:r>
              <w:rPr>
                <w:rFonts w:ascii="Times New Roman" w:hAnsi="Times New Roman" w:cs="Times New Roman"/>
                <w:b/>
              </w:rPr>
              <w:t xml:space="preserve">Новоселовский филиал КГБПОУ «Балахтинский аграрный техникум» </w:t>
            </w:r>
          </w:p>
        </w:tc>
      </w:tr>
      <w:tr w14:paraId="14C05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1" w:type="dxa"/>
            <w:gridSpan w:val="8"/>
          </w:tcPr>
          <w:p w14:paraId="162779AC">
            <w:pPr>
              <w:pStyle w:val="202"/>
              <w:rPr>
                <w:rFonts w:ascii="Times New Roman" w:hAnsi="Times New Roman" w:cs="Times New Roman"/>
                <w:b/>
                <w:sz w:val="28"/>
              </w:rPr>
            </w:pPr>
            <w:r>
              <w:rPr>
                <w:rFonts w:ascii="Times New Roman" w:hAnsi="Times New Roman" w:cs="Times New Roman"/>
                <w:b/>
              </w:rPr>
              <w:t>очное</w:t>
            </w:r>
          </w:p>
        </w:tc>
      </w:tr>
      <w:tr w14:paraId="320A4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339BDF28">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w:t>
            </w:r>
          </w:p>
        </w:tc>
        <w:tc>
          <w:tcPr>
            <w:tcW w:w="1275" w:type="dxa"/>
          </w:tcPr>
          <w:p w14:paraId="3F6ED2A4">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Код специальности</w:t>
            </w:r>
          </w:p>
        </w:tc>
        <w:tc>
          <w:tcPr>
            <w:tcW w:w="1417" w:type="dxa"/>
          </w:tcPr>
          <w:p w14:paraId="1078C71A">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Наименование специальности</w:t>
            </w:r>
          </w:p>
        </w:tc>
        <w:tc>
          <w:tcPr>
            <w:tcW w:w="1418" w:type="dxa"/>
          </w:tcPr>
          <w:p w14:paraId="296D2079">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Наименование квалификации, присваиваемой по завершению образования</w:t>
            </w:r>
          </w:p>
        </w:tc>
        <w:tc>
          <w:tcPr>
            <w:tcW w:w="993" w:type="dxa"/>
          </w:tcPr>
          <w:p w14:paraId="6023D842">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Форма обучения</w:t>
            </w:r>
          </w:p>
        </w:tc>
        <w:tc>
          <w:tcPr>
            <w:tcW w:w="1701" w:type="dxa"/>
          </w:tcPr>
          <w:p w14:paraId="5B2EDEEA">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Требования к уровню образования</w:t>
            </w:r>
          </w:p>
        </w:tc>
        <w:tc>
          <w:tcPr>
            <w:tcW w:w="1417" w:type="dxa"/>
          </w:tcPr>
          <w:p w14:paraId="5FC3782C">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Срок обучения</w:t>
            </w:r>
          </w:p>
        </w:tc>
        <w:tc>
          <w:tcPr>
            <w:tcW w:w="992" w:type="dxa"/>
          </w:tcPr>
          <w:p w14:paraId="66BC8086">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 xml:space="preserve">Количество мест </w:t>
            </w:r>
          </w:p>
        </w:tc>
      </w:tr>
      <w:tr w14:paraId="78764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703E8010">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1275" w:type="dxa"/>
          </w:tcPr>
          <w:p w14:paraId="200D1FDA">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35.02.16.</w:t>
            </w:r>
          </w:p>
        </w:tc>
        <w:tc>
          <w:tcPr>
            <w:tcW w:w="1417" w:type="dxa"/>
          </w:tcPr>
          <w:p w14:paraId="5259226B">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Эксплуатация и ремонт сельскохозяйственной техники и оборудования</w:t>
            </w:r>
          </w:p>
        </w:tc>
        <w:tc>
          <w:tcPr>
            <w:tcW w:w="1418" w:type="dxa"/>
          </w:tcPr>
          <w:p w14:paraId="6D25ADDD">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Техник-механик</w:t>
            </w:r>
          </w:p>
        </w:tc>
        <w:tc>
          <w:tcPr>
            <w:tcW w:w="993" w:type="dxa"/>
          </w:tcPr>
          <w:p w14:paraId="05F1406A">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Очная </w:t>
            </w:r>
          </w:p>
        </w:tc>
        <w:tc>
          <w:tcPr>
            <w:tcW w:w="1701" w:type="dxa"/>
          </w:tcPr>
          <w:p w14:paraId="176A3D68">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На базе основного общего образования (9 классов)</w:t>
            </w:r>
          </w:p>
        </w:tc>
        <w:tc>
          <w:tcPr>
            <w:tcW w:w="1417" w:type="dxa"/>
          </w:tcPr>
          <w:p w14:paraId="2C0E1A73">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3 года 6 месяцев</w:t>
            </w:r>
          </w:p>
        </w:tc>
        <w:tc>
          <w:tcPr>
            <w:tcW w:w="992" w:type="dxa"/>
          </w:tcPr>
          <w:p w14:paraId="3A368A0F">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25</w:t>
            </w:r>
          </w:p>
        </w:tc>
      </w:tr>
      <w:tr w14:paraId="6115B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1" w:type="dxa"/>
            <w:gridSpan w:val="8"/>
            <w:shd w:val="clear" w:color="auto" w:fill="D8D8D8" w:themeFill="background1" w:themeFillShade="D9"/>
          </w:tcPr>
          <w:p w14:paraId="5EA59323">
            <w:pPr>
              <w:pStyle w:val="202"/>
              <w:rPr>
                <w:rFonts w:ascii="Times New Roman" w:hAnsi="Times New Roman" w:eastAsia="Times New Roman" w:cs="Times New Roman"/>
                <w:sz w:val="16"/>
                <w:szCs w:val="16"/>
              </w:rPr>
            </w:pPr>
          </w:p>
        </w:tc>
      </w:tr>
      <w:tr w14:paraId="3CC46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1" w:type="dxa"/>
            <w:gridSpan w:val="8"/>
          </w:tcPr>
          <w:p w14:paraId="0AF220FD">
            <w:pPr>
              <w:pStyle w:val="202"/>
              <w:rPr>
                <w:rFonts w:ascii="Times New Roman" w:hAnsi="Times New Roman" w:eastAsia="Times New Roman" w:cs="Times New Roman"/>
                <w:sz w:val="16"/>
                <w:szCs w:val="16"/>
              </w:rPr>
            </w:pPr>
            <w:r>
              <w:rPr>
                <w:rFonts w:ascii="Times New Roman" w:hAnsi="Times New Roman" w:cs="Times New Roman"/>
                <w:b/>
              </w:rPr>
              <w:t xml:space="preserve">очное - </w:t>
            </w:r>
            <w:r>
              <w:rPr>
                <w:rFonts w:ascii="Times New Roman" w:hAnsi="Times New Roman" w:cs="Times New Roman"/>
                <w:b/>
                <w:szCs w:val="28"/>
              </w:rPr>
              <w:t>для лиц с ОВЗ</w:t>
            </w:r>
          </w:p>
        </w:tc>
      </w:tr>
      <w:tr w14:paraId="36490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4A819031">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w:t>
            </w:r>
          </w:p>
        </w:tc>
        <w:tc>
          <w:tcPr>
            <w:tcW w:w="1275" w:type="dxa"/>
          </w:tcPr>
          <w:p w14:paraId="1CB91552">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 xml:space="preserve">Код </w:t>
            </w:r>
          </w:p>
        </w:tc>
        <w:tc>
          <w:tcPr>
            <w:tcW w:w="1417" w:type="dxa"/>
          </w:tcPr>
          <w:p w14:paraId="5B9B3914">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Наименование программы профессионального обучения</w:t>
            </w:r>
          </w:p>
          <w:p w14:paraId="0E862A66">
            <w:pPr>
              <w:pStyle w:val="202"/>
              <w:rPr>
                <w:rFonts w:ascii="Times New Roman" w:hAnsi="Times New Roman" w:eastAsia="Times New Roman" w:cs="Times New Roman"/>
                <w:b/>
                <w:sz w:val="12"/>
                <w:szCs w:val="16"/>
              </w:rPr>
            </w:pPr>
          </w:p>
        </w:tc>
        <w:tc>
          <w:tcPr>
            <w:tcW w:w="1418" w:type="dxa"/>
          </w:tcPr>
          <w:p w14:paraId="32B1439B">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Наименование квалификации, присваиваемой по завершению образования</w:t>
            </w:r>
          </w:p>
        </w:tc>
        <w:tc>
          <w:tcPr>
            <w:tcW w:w="993" w:type="dxa"/>
          </w:tcPr>
          <w:p w14:paraId="5B27EFE3">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Форма обучения</w:t>
            </w:r>
          </w:p>
        </w:tc>
        <w:tc>
          <w:tcPr>
            <w:tcW w:w="1701" w:type="dxa"/>
          </w:tcPr>
          <w:p w14:paraId="0254E77C">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Требования к уровню образования</w:t>
            </w:r>
          </w:p>
        </w:tc>
        <w:tc>
          <w:tcPr>
            <w:tcW w:w="1417" w:type="dxa"/>
          </w:tcPr>
          <w:p w14:paraId="382726EF">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Срок обучения</w:t>
            </w:r>
          </w:p>
        </w:tc>
        <w:tc>
          <w:tcPr>
            <w:tcW w:w="992" w:type="dxa"/>
          </w:tcPr>
          <w:p w14:paraId="2DD2B8B9">
            <w:pPr>
              <w:pStyle w:val="202"/>
              <w:rPr>
                <w:rFonts w:ascii="Times New Roman" w:hAnsi="Times New Roman" w:eastAsia="Times New Roman" w:cs="Times New Roman"/>
                <w:b/>
                <w:sz w:val="12"/>
                <w:szCs w:val="16"/>
              </w:rPr>
            </w:pPr>
            <w:r>
              <w:rPr>
                <w:rFonts w:ascii="Times New Roman" w:hAnsi="Times New Roman" w:eastAsia="Times New Roman" w:cs="Times New Roman"/>
                <w:b/>
                <w:sz w:val="12"/>
                <w:szCs w:val="16"/>
              </w:rPr>
              <w:t xml:space="preserve">Количество мест </w:t>
            </w:r>
          </w:p>
        </w:tc>
      </w:tr>
      <w:tr w14:paraId="03A12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Pr>
          <w:p w14:paraId="4E375143">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1275" w:type="dxa"/>
          </w:tcPr>
          <w:p w14:paraId="021B8D4A">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12882</w:t>
            </w:r>
          </w:p>
        </w:tc>
        <w:tc>
          <w:tcPr>
            <w:tcW w:w="1417" w:type="dxa"/>
          </w:tcPr>
          <w:p w14:paraId="19EAA099">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Слесарь по ремонту сельскохозяйственных машин и оборудования</w:t>
            </w:r>
          </w:p>
        </w:tc>
        <w:tc>
          <w:tcPr>
            <w:tcW w:w="1418" w:type="dxa"/>
          </w:tcPr>
          <w:p w14:paraId="60A25C99">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993" w:type="dxa"/>
          </w:tcPr>
          <w:p w14:paraId="2ABAB190">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Очная </w:t>
            </w:r>
          </w:p>
        </w:tc>
        <w:tc>
          <w:tcPr>
            <w:tcW w:w="1701" w:type="dxa"/>
          </w:tcPr>
          <w:p w14:paraId="03ED59FE">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На базе основного общего образования (9 классов)</w:t>
            </w:r>
          </w:p>
        </w:tc>
        <w:tc>
          <w:tcPr>
            <w:tcW w:w="1417" w:type="dxa"/>
          </w:tcPr>
          <w:p w14:paraId="5C984ECD">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 год 10 месяцев</w:t>
            </w:r>
          </w:p>
        </w:tc>
        <w:tc>
          <w:tcPr>
            <w:tcW w:w="992" w:type="dxa"/>
          </w:tcPr>
          <w:p w14:paraId="64CF726E">
            <w:pPr>
              <w:pStyle w:val="202"/>
              <w:rPr>
                <w:rFonts w:ascii="Times New Roman" w:hAnsi="Times New Roman" w:eastAsia="Times New Roman" w:cs="Times New Roman"/>
                <w:sz w:val="16"/>
                <w:szCs w:val="16"/>
              </w:rPr>
            </w:pPr>
            <w:r>
              <w:rPr>
                <w:rFonts w:ascii="Times New Roman" w:hAnsi="Times New Roman" w:eastAsia="Times New Roman" w:cs="Times New Roman"/>
                <w:sz w:val="16"/>
                <w:szCs w:val="16"/>
              </w:rPr>
              <w:t>15</w:t>
            </w:r>
          </w:p>
        </w:tc>
      </w:tr>
    </w:tbl>
    <w:p w14:paraId="1AE07CE5">
      <w:pPr>
        <w:pBdr>
          <w:top w:val="none" w:color="000000" w:sz="0" w:space="0"/>
          <w:left w:val="none" w:color="000000" w:sz="0" w:space="0"/>
          <w:bottom w:val="none" w:color="000000" w:sz="0" w:space="0"/>
          <w:right w:val="none" w:color="000000" w:sz="0" w:space="0"/>
        </w:pBdr>
        <w:spacing w:after="0" w:line="240" w:lineRule="auto"/>
        <w:ind w:firstLine="720"/>
        <w:contextualSpacing/>
        <w:jc w:val="both"/>
        <w:rPr>
          <w:rFonts w:ascii="Times New Roman" w:hAnsi="Times New Roman" w:cs="Times New Roman"/>
        </w:rPr>
      </w:pPr>
    </w:p>
    <w:p w14:paraId="11C1C90E">
      <w:pPr>
        <w:pBdr>
          <w:top w:val="none" w:color="000000" w:sz="0" w:space="0"/>
          <w:left w:val="none" w:color="000000" w:sz="0" w:space="0"/>
          <w:bottom w:val="none" w:color="000000" w:sz="0" w:space="0"/>
          <w:right w:val="none" w:color="000000" w:sz="0" w:space="0"/>
        </w:pBdr>
        <w:tabs>
          <w:tab w:val="left" w:pos="588"/>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По результатам приемной кампании 2024/2025 года контрольные цифры приёма выполнены.</w:t>
      </w:r>
    </w:p>
    <w:p w14:paraId="440A93C2">
      <w:pPr>
        <w:pBdr>
          <w:top w:val="none" w:color="000000" w:sz="0" w:space="0"/>
          <w:left w:val="none" w:color="000000" w:sz="0" w:space="0"/>
          <w:bottom w:val="none" w:color="000000" w:sz="0" w:space="0"/>
          <w:right w:val="none" w:color="000000" w:sz="0" w:space="0"/>
        </w:pBdr>
        <w:tabs>
          <w:tab w:val="left" w:pos="588"/>
        </w:tabs>
        <w:spacing w:after="0" w:line="240" w:lineRule="auto"/>
        <w:contextualSpacing/>
        <w:jc w:val="both"/>
        <w:rPr>
          <w:rFonts w:ascii="Times New Roman" w:hAnsi="Times New Roman" w:eastAsia="Times New Roman" w:cs="Times New Roman"/>
          <w:color w:val="000000"/>
          <w:sz w:val="28"/>
        </w:rPr>
      </w:pPr>
    </w:p>
    <w:p w14:paraId="31C4F88B">
      <w:pPr>
        <w:pBdr>
          <w:top w:val="none" w:color="000000" w:sz="0" w:space="0"/>
          <w:left w:val="none" w:color="000000" w:sz="0" w:space="0"/>
          <w:bottom w:val="none" w:color="000000" w:sz="0" w:space="0"/>
          <w:right w:val="none" w:color="000000" w:sz="0" w:space="0"/>
        </w:pBdr>
        <w:tabs>
          <w:tab w:val="left" w:pos="588"/>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Средний проходной балл аттестата составил:</w:t>
      </w:r>
    </w:p>
    <w:tbl>
      <w:tblPr>
        <w:tblStyle w:val="12"/>
        <w:tblW w:w="102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2964"/>
        <w:gridCol w:w="1912"/>
        <w:gridCol w:w="1883"/>
        <w:gridCol w:w="1929"/>
      </w:tblGrid>
      <w:tr w14:paraId="62C7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587" w:type="dxa"/>
            <w:vMerge w:val="restart"/>
            <w:shd w:val="clear" w:color="auto" w:fill="FFFFFF"/>
            <w:vAlign w:val="center"/>
          </w:tcPr>
          <w:p w14:paraId="4EC069CE">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 xml:space="preserve">Код  профессии, специаль-ности, направле-ния подготовки </w:t>
            </w:r>
          </w:p>
        </w:tc>
        <w:tc>
          <w:tcPr>
            <w:tcW w:w="2964" w:type="dxa"/>
            <w:vMerge w:val="restart"/>
            <w:shd w:val="clear" w:color="auto" w:fill="FFFFFF"/>
            <w:vAlign w:val="center"/>
          </w:tcPr>
          <w:p w14:paraId="66B95CDA">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Наименование специальности, профессии, направления подготовки</w:t>
            </w:r>
          </w:p>
        </w:tc>
        <w:tc>
          <w:tcPr>
            <w:tcW w:w="1912" w:type="dxa"/>
            <w:vMerge w:val="restart"/>
            <w:shd w:val="clear" w:color="auto" w:fill="FFFFFF"/>
            <w:vAlign w:val="center"/>
          </w:tcPr>
          <w:p w14:paraId="51D0098E">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 xml:space="preserve">План набора в 2024 году за счет средств </w:t>
            </w:r>
            <w:r>
              <w:rPr>
                <w:rFonts w:ascii="Times New Roman" w:hAnsi="Times New Roman" w:eastAsia="Times New Roman" w:cs="Times New Roman"/>
                <w:b/>
                <w:bCs/>
                <w:color w:val="000000"/>
                <w:sz w:val="18"/>
                <w:szCs w:val="24"/>
                <w:lang w:eastAsia="ru-RU"/>
              </w:rPr>
              <w:t>краевого бюджета</w:t>
            </w:r>
            <w:r>
              <w:rPr>
                <w:rFonts w:ascii="Times New Roman" w:hAnsi="Times New Roman" w:eastAsia="Times New Roman" w:cs="Times New Roman"/>
                <w:color w:val="000000"/>
                <w:sz w:val="18"/>
                <w:szCs w:val="24"/>
                <w:lang w:eastAsia="ru-RU"/>
              </w:rPr>
              <w:t>, чел.</w:t>
            </w:r>
          </w:p>
        </w:tc>
        <w:tc>
          <w:tcPr>
            <w:tcW w:w="1883" w:type="dxa"/>
            <w:vMerge w:val="restart"/>
            <w:shd w:val="clear" w:color="auto" w:fill="FFFFFF"/>
            <w:vAlign w:val="center"/>
          </w:tcPr>
          <w:p w14:paraId="68209958">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Кол-во заявлений по состоянию на 15.08.2024</w:t>
            </w:r>
          </w:p>
        </w:tc>
        <w:tc>
          <w:tcPr>
            <w:tcW w:w="1929" w:type="dxa"/>
            <w:vMerge w:val="restart"/>
            <w:shd w:val="clear" w:color="auto" w:fill="FFFFFF"/>
            <w:vAlign w:val="center"/>
          </w:tcPr>
          <w:p w14:paraId="5B58F03A">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Проходной балл по состоянию на 15.08.2024</w:t>
            </w:r>
          </w:p>
        </w:tc>
      </w:tr>
      <w:tr w14:paraId="2180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587" w:type="dxa"/>
            <w:vMerge w:val="continue"/>
            <w:vAlign w:val="center"/>
          </w:tcPr>
          <w:p w14:paraId="050CF55E">
            <w:pPr>
              <w:spacing w:after="0" w:line="240" w:lineRule="auto"/>
              <w:contextualSpacing/>
              <w:rPr>
                <w:rFonts w:ascii="Times New Roman" w:hAnsi="Times New Roman" w:eastAsia="Times New Roman" w:cs="Times New Roman"/>
                <w:color w:val="000000"/>
                <w:sz w:val="18"/>
                <w:szCs w:val="24"/>
                <w:lang w:eastAsia="ru-RU"/>
              </w:rPr>
            </w:pPr>
          </w:p>
        </w:tc>
        <w:tc>
          <w:tcPr>
            <w:tcW w:w="2964" w:type="dxa"/>
            <w:vMerge w:val="continue"/>
            <w:vAlign w:val="center"/>
          </w:tcPr>
          <w:p w14:paraId="6BE5C662">
            <w:pPr>
              <w:spacing w:after="0" w:line="240" w:lineRule="auto"/>
              <w:contextualSpacing/>
              <w:rPr>
                <w:rFonts w:ascii="Times New Roman" w:hAnsi="Times New Roman" w:eastAsia="Times New Roman" w:cs="Times New Roman"/>
                <w:color w:val="000000"/>
                <w:sz w:val="18"/>
                <w:szCs w:val="24"/>
                <w:lang w:eastAsia="ru-RU"/>
              </w:rPr>
            </w:pPr>
          </w:p>
        </w:tc>
        <w:tc>
          <w:tcPr>
            <w:tcW w:w="1912" w:type="dxa"/>
            <w:vMerge w:val="continue"/>
            <w:vAlign w:val="center"/>
          </w:tcPr>
          <w:p w14:paraId="6498929E">
            <w:pPr>
              <w:spacing w:after="0" w:line="240" w:lineRule="auto"/>
              <w:contextualSpacing/>
              <w:rPr>
                <w:rFonts w:ascii="Times New Roman" w:hAnsi="Times New Roman" w:eastAsia="Times New Roman" w:cs="Times New Roman"/>
                <w:color w:val="000000"/>
                <w:sz w:val="18"/>
                <w:szCs w:val="24"/>
                <w:lang w:eastAsia="ru-RU"/>
              </w:rPr>
            </w:pPr>
          </w:p>
        </w:tc>
        <w:tc>
          <w:tcPr>
            <w:tcW w:w="1883" w:type="dxa"/>
            <w:vMerge w:val="continue"/>
            <w:vAlign w:val="center"/>
          </w:tcPr>
          <w:p w14:paraId="7B9A33C5">
            <w:pPr>
              <w:spacing w:after="0" w:line="240" w:lineRule="auto"/>
              <w:contextualSpacing/>
              <w:rPr>
                <w:rFonts w:ascii="Times New Roman" w:hAnsi="Times New Roman" w:eastAsia="Times New Roman" w:cs="Times New Roman"/>
                <w:color w:val="000000"/>
                <w:sz w:val="18"/>
                <w:szCs w:val="24"/>
                <w:lang w:eastAsia="ru-RU"/>
              </w:rPr>
            </w:pPr>
          </w:p>
        </w:tc>
        <w:tc>
          <w:tcPr>
            <w:tcW w:w="1929" w:type="dxa"/>
            <w:vMerge w:val="continue"/>
            <w:vAlign w:val="center"/>
          </w:tcPr>
          <w:p w14:paraId="6BC970C5">
            <w:pPr>
              <w:spacing w:after="0" w:line="240" w:lineRule="auto"/>
              <w:contextualSpacing/>
              <w:rPr>
                <w:rFonts w:ascii="Times New Roman" w:hAnsi="Times New Roman" w:eastAsia="Times New Roman" w:cs="Times New Roman"/>
                <w:color w:val="000000"/>
                <w:sz w:val="18"/>
                <w:szCs w:val="24"/>
                <w:lang w:eastAsia="ru-RU"/>
              </w:rPr>
            </w:pPr>
          </w:p>
        </w:tc>
      </w:tr>
      <w:tr w14:paraId="236D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87" w:type="dxa"/>
            <w:shd w:val="clear" w:color="auto" w:fill="FFFFFF"/>
            <w:noWrap/>
          </w:tcPr>
          <w:p w14:paraId="565C513C">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w:t>
            </w:r>
          </w:p>
        </w:tc>
        <w:tc>
          <w:tcPr>
            <w:tcW w:w="2964" w:type="dxa"/>
            <w:shd w:val="clear" w:color="auto" w:fill="FFFFFF"/>
            <w:noWrap/>
            <w:vAlign w:val="center"/>
          </w:tcPr>
          <w:p w14:paraId="7B776E3F">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w:t>
            </w:r>
          </w:p>
        </w:tc>
        <w:tc>
          <w:tcPr>
            <w:tcW w:w="1912" w:type="dxa"/>
            <w:shd w:val="clear" w:color="auto" w:fill="FFFFFF"/>
            <w:noWrap/>
            <w:vAlign w:val="center"/>
          </w:tcPr>
          <w:p w14:paraId="11B77EAC">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6</w:t>
            </w:r>
          </w:p>
        </w:tc>
        <w:tc>
          <w:tcPr>
            <w:tcW w:w="1883" w:type="dxa"/>
            <w:shd w:val="clear" w:color="auto" w:fill="FFFFFF"/>
            <w:noWrap/>
            <w:vAlign w:val="center"/>
          </w:tcPr>
          <w:p w14:paraId="47A653C9">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7</w:t>
            </w:r>
          </w:p>
        </w:tc>
        <w:tc>
          <w:tcPr>
            <w:tcW w:w="1929" w:type="dxa"/>
            <w:shd w:val="clear" w:color="auto" w:fill="FFFFFF"/>
            <w:noWrap/>
            <w:vAlign w:val="center"/>
          </w:tcPr>
          <w:p w14:paraId="09B20ECA">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8</w:t>
            </w:r>
          </w:p>
        </w:tc>
      </w:tr>
      <w:tr w14:paraId="07DF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51" w:type="dxa"/>
            <w:gridSpan w:val="2"/>
            <w:shd w:val="clear" w:color="auto" w:fill="FFFFFF"/>
            <w:noWrap/>
          </w:tcPr>
          <w:p w14:paraId="5CF99CBB">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 xml:space="preserve">Программы подготовки специалистов </w:t>
            </w:r>
          </w:p>
          <w:p w14:paraId="3F249F94">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среднего звена</w:t>
            </w:r>
          </w:p>
        </w:tc>
        <w:tc>
          <w:tcPr>
            <w:tcW w:w="1912" w:type="dxa"/>
            <w:shd w:val="clear" w:color="auto" w:fill="FFFFFF"/>
            <w:noWrap/>
            <w:vAlign w:val="bottom"/>
          </w:tcPr>
          <w:p w14:paraId="08AE450E">
            <w:pPr>
              <w:spacing w:after="0" w:line="240" w:lineRule="auto"/>
              <w:contextualSpacing/>
              <w:rPr>
                <w:rFonts w:ascii="Times New Roman" w:hAnsi="Times New Roman" w:eastAsia="Times New Roman" w:cs="Times New Roman"/>
                <w:b/>
                <w:bCs/>
                <w:color w:val="000000"/>
                <w:sz w:val="18"/>
                <w:szCs w:val="24"/>
                <w:lang w:eastAsia="ru-RU"/>
              </w:rPr>
            </w:pPr>
          </w:p>
        </w:tc>
        <w:tc>
          <w:tcPr>
            <w:tcW w:w="1883" w:type="dxa"/>
            <w:shd w:val="clear" w:color="auto" w:fill="FFFFFF"/>
            <w:noWrap/>
            <w:vAlign w:val="bottom"/>
          </w:tcPr>
          <w:p w14:paraId="66F59D43">
            <w:pPr>
              <w:spacing w:after="0" w:line="240" w:lineRule="auto"/>
              <w:contextualSpacing/>
              <w:rPr>
                <w:rFonts w:ascii="Times New Roman" w:hAnsi="Times New Roman" w:eastAsia="Times New Roman" w:cs="Times New Roman"/>
                <w:color w:val="000000"/>
                <w:sz w:val="18"/>
                <w:szCs w:val="24"/>
                <w:lang w:eastAsia="ru-RU"/>
              </w:rPr>
            </w:pPr>
          </w:p>
        </w:tc>
        <w:tc>
          <w:tcPr>
            <w:tcW w:w="1929" w:type="dxa"/>
            <w:shd w:val="clear" w:color="auto" w:fill="FFFFFF"/>
            <w:noWrap/>
            <w:vAlign w:val="bottom"/>
          </w:tcPr>
          <w:p w14:paraId="4C03D963">
            <w:pPr>
              <w:spacing w:after="0" w:line="240" w:lineRule="auto"/>
              <w:contextualSpacing/>
              <w:rPr>
                <w:rFonts w:ascii="Times New Roman" w:hAnsi="Times New Roman" w:eastAsia="Times New Roman" w:cs="Times New Roman"/>
                <w:color w:val="000000"/>
                <w:sz w:val="18"/>
                <w:szCs w:val="24"/>
                <w:lang w:eastAsia="ru-RU"/>
              </w:rPr>
            </w:pPr>
          </w:p>
        </w:tc>
      </w:tr>
      <w:tr w14:paraId="605D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87" w:type="dxa"/>
            <w:shd w:val="clear" w:color="auto" w:fill="FFFFFF"/>
            <w:noWrap/>
            <w:vAlign w:val="center"/>
          </w:tcPr>
          <w:p w14:paraId="7728A1DF">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21.02.15.</w:t>
            </w:r>
          </w:p>
        </w:tc>
        <w:tc>
          <w:tcPr>
            <w:tcW w:w="2964" w:type="dxa"/>
            <w:shd w:val="clear" w:color="auto" w:fill="FFFFFF"/>
            <w:noWrap/>
            <w:vAlign w:val="center"/>
          </w:tcPr>
          <w:p w14:paraId="58D2877C">
            <w:pPr>
              <w:spacing w:after="0" w:line="240" w:lineRule="auto"/>
              <w:contextualSpacing/>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Открытые горные работы</w:t>
            </w:r>
          </w:p>
        </w:tc>
        <w:tc>
          <w:tcPr>
            <w:tcW w:w="1912" w:type="dxa"/>
            <w:shd w:val="clear" w:color="auto" w:fill="FFFFFF"/>
            <w:vAlign w:val="center"/>
          </w:tcPr>
          <w:p w14:paraId="00E9DAA3">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25</w:t>
            </w:r>
          </w:p>
        </w:tc>
        <w:tc>
          <w:tcPr>
            <w:tcW w:w="1883" w:type="dxa"/>
            <w:shd w:val="clear" w:color="auto" w:fill="FFFFFF"/>
            <w:noWrap/>
            <w:vAlign w:val="center"/>
          </w:tcPr>
          <w:p w14:paraId="3815E618">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26</w:t>
            </w:r>
          </w:p>
        </w:tc>
        <w:tc>
          <w:tcPr>
            <w:tcW w:w="1929" w:type="dxa"/>
            <w:shd w:val="clear" w:color="auto" w:fill="FFFFFF"/>
            <w:noWrap/>
            <w:vAlign w:val="center"/>
          </w:tcPr>
          <w:p w14:paraId="307A5810">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4,0</w:t>
            </w:r>
          </w:p>
        </w:tc>
      </w:tr>
      <w:tr w14:paraId="1E9E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7" w:type="dxa"/>
            <w:shd w:val="clear" w:color="auto" w:fill="FFFFFF"/>
            <w:noWrap/>
            <w:vAlign w:val="center"/>
          </w:tcPr>
          <w:p w14:paraId="26DA838C">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35.02.08</w:t>
            </w:r>
          </w:p>
        </w:tc>
        <w:tc>
          <w:tcPr>
            <w:tcW w:w="2964" w:type="dxa"/>
            <w:shd w:val="clear" w:color="auto" w:fill="FFFFFF"/>
            <w:noWrap/>
            <w:vAlign w:val="center"/>
          </w:tcPr>
          <w:p w14:paraId="0875F3E2">
            <w:pPr>
              <w:spacing w:after="0" w:line="240" w:lineRule="auto"/>
              <w:contextualSpacing/>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Электротехнические системы в агропромышленном комплексе (АПК)</w:t>
            </w:r>
          </w:p>
        </w:tc>
        <w:tc>
          <w:tcPr>
            <w:tcW w:w="1912" w:type="dxa"/>
            <w:shd w:val="clear" w:color="auto" w:fill="FFFFFF"/>
            <w:vAlign w:val="center"/>
          </w:tcPr>
          <w:p w14:paraId="7373C84E">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25</w:t>
            </w:r>
          </w:p>
        </w:tc>
        <w:tc>
          <w:tcPr>
            <w:tcW w:w="1883" w:type="dxa"/>
            <w:shd w:val="clear" w:color="auto" w:fill="FFFFFF"/>
            <w:noWrap/>
            <w:vAlign w:val="center"/>
          </w:tcPr>
          <w:p w14:paraId="1E004DA0">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25</w:t>
            </w:r>
          </w:p>
        </w:tc>
        <w:tc>
          <w:tcPr>
            <w:tcW w:w="1929" w:type="dxa"/>
            <w:shd w:val="clear" w:color="auto" w:fill="FFFFFF"/>
            <w:noWrap/>
            <w:vAlign w:val="center"/>
          </w:tcPr>
          <w:p w14:paraId="115ACF78">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3,63</w:t>
            </w:r>
          </w:p>
        </w:tc>
      </w:tr>
      <w:tr w14:paraId="2C5D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7" w:type="dxa"/>
            <w:shd w:val="clear" w:color="auto" w:fill="FFFFFF"/>
            <w:noWrap/>
            <w:vAlign w:val="center"/>
          </w:tcPr>
          <w:p w14:paraId="2403E575">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35.02.09</w:t>
            </w:r>
          </w:p>
        </w:tc>
        <w:tc>
          <w:tcPr>
            <w:tcW w:w="2964" w:type="dxa"/>
            <w:shd w:val="clear" w:color="auto" w:fill="FFFFFF"/>
            <w:noWrap/>
            <w:vAlign w:val="center"/>
          </w:tcPr>
          <w:p w14:paraId="0B5F629E">
            <w:pPr>
              <w:spacing w:after="0" w:line="240" w:lineRule="auto"/>
              <w:contextualSpacing/>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Водные биоресурсы и аквакультура</w:t>
            </w:r>
          </w:p>
        </w:tc>
        <w:tc>
          <w:tcPr>
            <w:tcW w:w="1912" w:type="dxa"/>
            <w:shd w:val="clear" w:color="auto" w:fill="FFFFFF"/>
            <w:vAlign w:val="center"/>
          </w:tcPr>
          <w:p w14:paraId="2F1C4B00">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25</w:t>
            </w:r>
          </w:p>
        </w:tc>
        <w:tc>
          <w:tcPr>
            <w:tcW w:w="1883" w:type="dxa"/>
            <w:shd w:val="clear" w:color="auto" w:fill="FFFFFF"/>
            <w:noWrap/>
            <w:vAlign w:val="center"/>
          </w:tcPr>
          <w:p w14:paraId="1CB47D63">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25</w:t>
            </w:r>
          </w:p>
        </w:tc>
        <w:tc>
          <w:tcPr>
            <w:tcW w:w="1929" w:type="dxa"/>
            <w:shd w:val="clear" w:color="auto" w:fill="FFFFFF"/>
            <w:noWrap/>
            <w:vAlign w:val="center"/>
          </w:tcPr>
          <w:p w14:paraId="39D3FC7B">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3,47</w:t>
            </w:r>
          </w:p>
        </w:tc>
      </w:tr>
      <w:tr w14:paraId="7F53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87" w:type="dxa"/>
            <w:shd w:val="clear" w:color="auto" w:fill="FFFFFF"/>
            <w:noWrap/>
            <w:vAlign w:val="center"/>
          </w:tcPr>
          <w:p w14:paraId="44300569">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35.02.16</w:t>
            </w:r>
          </w:p>
        </w:tc>
        <w:tc>
          <w:tcPr>
            <w:tcW w:w="2964" w:type="dxa"/>
            <w:shd w:val="clear" w:color="auto" w:fill="FFFFFF"/>
            <w:noWrap/>
            <w:vAlign w:val="center"/>
          </w:tcPr>
          <w:p w14:paraId="47477F31">
            <w:pPr>
              <w:spacing w:after="0" w:line="240" w:lineRule="auto"/>
              <w:contextualSpacing/>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Эксплуатация и ремонт сельскохозяйственной техники и оборудования</w:t>
            </w:r>
          </w:p>
        </w:tc>
        <w:tc>
          <w:tcPr>
            <w:tcW w:w="1912" w:type="dxa"/>
            <w:shd w:val="clear" w:color="auto" w:fill="FFFFFF"/>
            <w:vAlign w:val="center"/>
          </w:tcPr>
          <w:p w14:paraId="35A7C613">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25</w:t>
            </w:r>
          </w:p>
        </w:tc>
        <w:tc>
          <w:tcPr>
            <w:tcW w:w="1883" w:type="dxa"/>
            <w:shd w:val="clear" w:color="auto" w:fill="FFFFFF"/>
            <w:noWrap/>
            <w:vAlign w:val="center"/>
          </w:tcPr>
          <w:p w14:paraId="4EC27EBC">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25</w:t>
            </w:r>
          </w:p>
        </w:tc>
        <w:tc>
          <w:tcPr>
            <w:tcW w:w="1929" w:type="dxa"/>
            <w:shd w:val="clear" w:color="auto" w:fill="FFFFFF"/>
            <w:noWrap/>
            <w:vAlign w:val="center"/>
          </w:tcPr>
          <w:p w14:paraId="571086E4">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3,55</w:t>
            </w:r>
          </w:p>
        </w:tc>
      </w:tr>
      <w:tr w14:paraId="62D5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87" w:type="dxa"/>
            <w:shd w:val="clear" w:color="auto" w:fill="FFFFFF"/>
            <w:noWrap/>
            <w:vAlign w:val="center"/>
          </w:tcPr>
          <w:p w14:paraId="4A18E451">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36.02.01</w:t>
            </w:r>
          </w:p>
        </w:tc>
        <w:tc>
          <w:tcPr>
            <w:tcW w:w="2964" w:type="dxa"/>
            <w:shd w:val="clear" w:color="auto" w:fill="FFFFFF"/>
            <w:noWrap/>
            <w:vAlign w:val="center"/>
          </w:tcPr>
          <w:p w14:paraId="5EF91F2C">
            <w:pPr>
              <w:spacing w:after="0" w:line="240" w:lineRule="auto"/>
              <w:contextualSpacing/>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Ветеринария</w:t>
            </w:r>
          </w:p>
        </w:tc>
        <w:tc>
          <w:tcPr>
            <w:tcW w:w="1912" w:type="dxa"/>
            <w:shd w:val="clear" w:color="auto" w:fill="FFFFFF"/>
            <w:vAlign w:val="center"/>
          </w:tcPr>
          <w:p w14:paraId="07A42344">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25</w:t>
            </w:r>
          </w:p>
        </w:tc>
        <w:tc>
          <w:tcPr>
            <w:tcW w:w="1883" w:type="dxa"/>
            <w:shd w:val="clear" w:color="auto" w:fill="FFFFFF"/>
            <w:noWrap/>
            <w:vAlign w:val="center"/>
          </w:tcPr>
          <w:p w14:paraId="4C9D241D">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25</w:t>
            </w:r>
          </w:p>
        </w:tc>
        <w:tc>
          <w:tcPr>
            <w:tcW w:w="1929" w:type="dxa"/>
            <w:shd w:val="clear" w:color="auto" w:fill="FFFFFF"/>
            <w:noWrap/>
            <w:vAlign w:val="center"/>
          </w:tcPr>
          <w:p w14:paraId="450538C4">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3,68</w:t>
            </w:r>
          </w:p>
        </w:tc>
      </w:tr>
      <w:tr w14:paraId="0DC9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87" w:type="dxa"/>
            <w:shd w:val="clear" w:color="auto" w:fill="FFFFFF"/>
            <w:noWrap/>
            <w:vAlign w:val="center"/>
          </w:tcPr>
          <w:p w14:paraId="636A6AA4">
            <w:pPr>
              <w:spacing w:after="0" w:line="240" w:lineRule="auto"/>
              <w:contextualSpacing/>
              <w:jc w:val="center"/>
              <w:rPr>
                <w:rFonts w:ascii="Times New Roman" w:hAnsi="Times New Roman" w:eastAsia="Times New Roman" w:cs="Times New Roman"/>
                <w:color w:val="000000"/>
                <w:sz w:val="18"/>
                <w:szCs w:val="24"/>
                <w:lang w:eastAsia="ru-RU"/>
              </w:rPr>
            </w:pPr>
          </w:p>
        </w:tc>
        <w:tc>
          <w:tcPr>
            <w:tcW w:w="2964" w:type="dxa"/>
            <w:shd w:val="clear" w:color="auto" w:fill="FFFFFF"/>
            <w:noWrap/>
            <w:vAlign w:val="center"/>
          </w:tcPr>
          <w:p w14:paraId="0E75558A">
            <w:pPr>
              <w:spacing w:after="0" w:line="240" w:lineRule="auto"/>
              <w:contextualSpacing/>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Новоселовский филиал</w:t>
            </w:r>
          </w:p>
        </w:tc>
        <w:tc>
          <w:tcPr>
            <w:tcW w:w="1912" w:type="dxa"/>
            <w:shd w:val="clear" w:color="auto" w:fill="FFFFFF"/>
            <w:vAlign w:val="center"/>
          </w:tcPr>
          <w:p w14:paraId="6BDDF835">
            <w:pPr>
              <w:spacing w:after="0" w:line="240" w:lineRule="auto"/>
              <w:contextualSpacing/>
              <w:jc w:val="center"/>
              <w:rPr>
                <w:rFonts w:ascii="Times New Roman" w:hAnsi="Times New Roman" w:eastAsia="Times New Roman" w:cs="Times New Roman"/>
                <w:color w:val="000000"/>
                <w:sz w:val="18"/>
                <w:szCs w:val="24"/>
                <w:lang w:eastAsia="ru-RU"/>
              </w:rPr>
            </w:pPr>
          </w:p>
        </w:tc>
        <w:tc>
          <w:tcPr>
            <w:tcW w:w="1883" w:type="dxa"/>
            <w:shd w:val="clear" w:color="auto" w:fill="FFFFFF"/>
            <w:noWrap/>
            <w:vAlign w:val="center"/>
          </w:tcPr>
          <w:p w14:paraId="7B45A954">
            <w:pPr>
              <w:spacing w:after="0" w:line="240" w:lineRule="auto"/>
              <w:contextualSpacing/>
              <w:jc w:val="center"/>
              <w:rPr>
                <w:rFonts w:ascii="Times New Roman" w:hAnsi="Times New Roman" w:eastAsia="Times New Roman" w:cs="Times New Roman"/>
                <w:color w:val="000000"/>
                <w:sz w:val="18"/>
                <w:szCs w:val="24"/>
                <w:lang w:eastAsia="ru-RU"/>
              </w:rPr>
            </w:pPr>
          </w:p>
        </w:tc>
        <w:tc>
          <w:tcPr>
            <w:tcW w:w="1929" w:type="dxa"/>
            <w:shd w:val="clear" w:color="auto" w:fill="FFFFFF"/>
            <w:noWrap/>
            <w:vAlign w:val="center"/>
          </w:tcPr>
          <w:p w14:paraId="7C7B2EFA">
            <w:pPr>
              <w:spacing w:after="0" w:line="240" w:lineRule="auto"/>
              <w:contextualSpacing/>
              <w:jc w:val="center"/>
              <w:rPr>
                <w:rFonts w:ascii="Times New Roman" w:hAnsi="Times New Roman" w:eastAsia="Times New Roman" w:cs="Times New Roman"/>
                <w:color w:val="000000"/>
                <w:sz w:val="18"/>
                <w:szCs w:val="24"/>
                <w:lang w:eastAsia="ru-RU"/>
              </w:rPr>
            </w:pPr>
          </w:p>
        </w:tc>
      </w:tr>
      <w:tr w14:paraId="5A58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87" w:type="dxa"/>
            <w:shd w:val="clear" w:color="auto" w:fill="FFFFFF"/>
            <w:noWrap/>
            <w:vAlign w:val="center"/>
          </w:tcPr>
          <w:p w14:paraId="0464D9E6">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35.02.16</w:t>
            </w:r>
          </w:p>
        </w:tc>
        <w:tc>
          <w:tcPr>
            <w:tcW w:w="2964" w:type="dxa"/>
            <w:shd w:val="clear" w:color="auto" w:fill="FFFFFF"/>
            <w:noWrap/>
            <w:vAlign w:val="center"/>
          </w:tcPr>
          <w:p w14:paraId="47FC41DD">
            <w:pPr>
              <w:spacing w:after="0" w:line="240" w:lineRule="auto"/>
              <w:contextualSpacing/>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Эксплуатация и ремонт сельскохозяйственной техники и оборудования</w:t>
            </w:r>
          </w:p>
        </w:tc>
        <w:tc>
          <w:tcPr>
            <w:tcW w:w="1912" w:type="dxa"/>
            <w:shd w:val="clear" w:color="auto" w:fill="FFFFFF"/>
            <w:vAlign w:val="center"/>
          </w:tcPr>
          <w:p w14:paraId="49CDE03B">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25</w:t>
            </w:r>
          </w:p>
        </w:tc>
        <w:tc>
          <w:tcPr>
            <w:tcW w:w="1883" w:type="dxa"/>
            <w:shd w:val="clear" w:color="auto" w:fill="FFFFFF"/>
            <w:noWrap/>
            <w:vAlign w:val="center"/>
          </w:tcPr>
          <w:p w14:paraId="6509572D">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25</w:t>
            </w:r>
          </w:p>
        </w:tc>
        <w:tc>
          <w:tcPr>
            <w:tcW w:w="1929" w:type="dxa"/>
            <w:shd w:val="clear" w:color="auto" w:fill="FFFFFF"/>
            <w:noWrap/>
            <w:vAlign w:val="center"/>
          </w:tcPr>
          <w:p w14:paraId="68AA2809">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3,56</w:t>
            </w:r>
          </w:p>
        </w:tc>
      </w:tr>
      <w:tr w14:paraId="4517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87" w:type="dxa"/>
            <w:shd w:val="clear" w:color="auto" w:fill="FFFFFF"/>
            <w:noWrap/>
            <w:vAlign w:val="center"/>
          </w:tcPr>
          <w:p w14:paraId="473E7CBA">
            <w:pPr>
              <w:spacing w:after="0" w:line="240" w:lineRule="auto"/>
              <w:contextualSpacing/>
              <w:jc w:val="center"/>
              <w:rPr>
                <w:rFonts w:ascii="Times New Roman" w:hAnsi="Times New Roman" w:eastAsia="Times New Roman" w:cs="Times New Roman"/>
                <w:color w:val="000000"/>
                <w:sz w:val="18"/>
                <w:szCs w:val="24"/>
                <w:lang w:eastAsia="ru-RU"/>
              </w:rPr>
            </w:pPr>
          </w:p>
        </w:tc>
        <w:tc>
          <w:tcPr>
            <w:tcW w:w="2964" w:type="dxa"/>
            <w:shd w:val="clear" w:color="auto" w:fill="FFFFFF"/>
            <w:noWrap/>
            <w:vAlign w:val="center"/>
          </w:tcPr>
          <w:p w14:paraId="571A4F5D">
            <w:pPr>
              <w:spacing w:after="0" w:line="240" w:lineRule="auto"/>
              <w:contextualSpacing/>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Итого (очное)</w:t>
            </w:r>
          </w:p>
        </w:tc>
        <w:tc>
          <w:tcPr>
            <w:tcW w:w="1912" w:type="dxa"/>
            <w:shd w:val="clear" w:color="auto" w:fill="FFFFFF"/>
            <w:vAlign w:val="center"/>
          </w:tcPr>
          <w:p w14:paraId="003498D1">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150</w:t>
            </w:r>
          </w:p>
        </w:tc>
        <w:tc>
          <w:tcPr>
            <w:tcW w:w="1883" w:type="dxa"/>
            <w:shd w:val="clear" w:color="auto" w:fill="FFFFFF"/>
            <w:vAlign w:val="center"/>
          </w:tcPr>
          <w:p w14:paraId="68676FB7">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151</w:t>
            </w:r>
          </w:p>
        </w:tc>
        <w:tc>
          <w:tcPr>
            <w:tcW w:w="1929" w:type="dxa"/>
            <w:shd w:val="clear" w:color="auto" w:fill="FFFFFF"/>
            <w:vAlign w:val="center"/>
          </w:tcPr>
          <w:p w14:paraId="1480872B">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3,64</w:t>
            </w:r>
          </w:p>
        </w:tc>
      </w:tr>
      <w:tr w14:paraId="35CB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87" w:type="dxa"/>
            <w:shd w:val="clear" w:color="auto" w:fill="FFFFFF"/>
            <w:noWrap/>
            <w:vAlign w:val="center"/>
          </w:tcPr>
          <w:p w14:paraId="49F51B0E">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21.02.15.</w:t>
            </w:r>
          </w:p>
        </w:tc>
        <w:tc>
          <w:tcPr>
            <w:tcW w:w="2964" w:type="dxa"/>
            <w:shd w:val="clear" w:color="auto" w:fill="FFFFFF"/>
            <w:noWrap/>
            <w:vAlign w:val="center"/>
          </w:tcPr>
          <w:p w14:paraId="5D87E00F">
            <w:pPr>
              <w:spacing w:after="0" w:line="240" w:lineRule="auto"/>
              <w:contextualSpacing/>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Открытые горные работы</w:t>
            </w:r>
          </w:p>
        </w:tc>
        <w:tc>
          <w:tcPr>
            <w:tcW w:w="1912" w:type="dxa"/>
            <w:shd w:val="clear" w:color="auto" w:fill="FFFFFF"/>
            <w:vAlign w:val="center"/>
          </w:tcPr>
          <w:p w14:paraId="0B41F8FE">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25</w:t>
            </w:r>
          </w:p>
        </w:tc>
        <w:tc>
          <w:tcPr>
            <w:tcW w:w="1883" w:type="dxa"/>
            <w:shd w:val="clear" w:color="auto" w:fill="FFFFFF"/>
            <w:noWrap/>
            <w:vAlign w:val="center"/>
          </w:tcPr>
          <w:p w14:paraId="0F0975DC">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25</w:t>
            </w:r>
          </w:p>
        </w:tc>
        <w:tc>
          <w:tcPr>
            <w:tcW w:w="1929" w:type="dxa"/>
            <w:shd w:val="clear" w:color="auto" w:fill="FFFFFF"/>
            <w:noWrap/>
            <w:vAlign w:val="center"/>
          </w:tcPr>
          <w:p w14:paraId="31F949D1">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3,85</w:t>
            </w:r>
          </w:p>
        </w:tc>
      </w:tr>
      <w:tr w14:paraId="20F4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87" w:type="dxa"/>
            <w:shd w:val="clear" w:color="auto" w:fill="FFFFFF"/>
            <w:noWrap/>
            <w:vAlign w:val="center"/>
          </w:tcPr>
          <w:p w14:paraId="76F2C27B">
            <w:pPr>
              <w:spacing w:after="0" w:line="240" w:lineRule="auto"/>
              <w:contextualSpacing/>
              <w:jc w:val="center"/>
              <w:rPr>
                <w:rFonts w:ascii="Times New Roman" w:hAnsi="Times New Roman" w:eastAsia="Times New Roman" w:cs="Times New Roman"/>
                <w:color w:val="000000"/>
                <w:sz w:val="18"/>
                <w:szCs w:val="24"/>
                <w:lang w:eastAsia="ru-RU"/>
              </w:rPr>
            </w:pPr>
          </w:p>
        </w:tc>
        <w:tc>
          <w:tcPr>
            <w:tcW w:w="2964" w:type="dxa"/>
            <w:shd w:val="clear" w:color="auto" w:fill="FFFFFF"/>
            <w:noWrap/>
            <w:vAlign w:val="center"/>
          </w:tcPr>
          <w:p w14:paraId="0A58A3DA">
            <w:pPr>
              <w:spacing w:after="0" w:line="240" w:lineRule="auto"/>
              <w:contextualSpacing/>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Итого (очно-заочное)</w:t>
            </w:r>
          </w:p>
        </w:tc>
        <w:tc>
          <w:tcPr>
            <w:tcW w:w="1912" w:type="dxa"/>
            <w:shd w:val="clear" w:color="auto" w:fill="FFFFFF"/>
            <w:vAlign w:val="center"/>
          </w:tcPr>
          <w:p w14:paraId="510FF385">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25</w:t>
            </w:r>
          </w:p>
        </w:tc>
        <w:tc>
          <w:tcPr>
            <w:tcW w:w="1883" w:type="dxa"/>
            <w:shd w:val="clear" w:color="auto" w:fill="FFFFFF"/>
            <w:noWrap/>
            <w:vAlign w:val="center"/>
          </w:tcPr>
          <w:p w14:paraId="288D2F2F">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25</w:t>
            </w:r>
          </w:p>
        </w:tc>
        <w:tc>
          <w:tcPr>
            <w:tcW w:w="1929" w:type="dxa"/>
            <w:shd w:val="clear" w:color="auto" w:fill="FFFFFF"/>
            <w:noWrap/>
            <w:vAlign w:val="center"/>
          </w:tcPr>
          <w:p w14:paraId="5EB443BD">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3,85</w:t>
            </w:r>
          </w:p>
        </w:tc>
      </w:tr>
      <w:tr w14:paraId="5304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551" w:type="dxa"/>
            <w:gridSpan w:val="2"/>
            <w:shd w:val="clear" w:color="auto" w:fill="FFFFFF"/>
            <w:noWrap/>
            <w:vAlign w:val="center"/>
          </w:tcPr>
          <w:p w14:paraId="2A59E12C">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Программы профессиональной подготовки (коррекция)</w:t>
            </w:r>
          </w:p>
        </w:tc>
        <w:tc>
          <w:tcPr>
            <w:tcW w:w="1912" w:type="dxa"/>
            <w:shd w:val="clear" w:color="auto" w:fill="FFFFFF"/>
            <w:vAlign w:val="center"/>
          </w:tcPr>
          <w:p w14:paraId="1000CBDB">
            <w:pPr>
              <w:spacing w:after="0" w:line="240" w:lineRule="auto"/>
              <w:contextualSpacing/>
              <w:jc w:val="center"/>
              <w:rPr>
                <w:rFonts w:ascii="Times New Roman" w:hAnsi="Times New Roman" w:eastAsia="Times New Roman" w:cs="Times New Roman"/>
                <w:color w:val="000000"/>
                <w:sz w:val="18"/>
                <w:szCs w:val="24"/>
                <w:lang w:eastAsia="ru-RU"/>
              </w:rPr>
            </w:pPr>
          </w:p>
        </w:tc>
        <w:tc>
          <w:tcPr>
            <w:tcW w:w="1883" w:type="dxa"/>
            <w:shd w:val="clear" w:color="auto" w:fill="FFFFFF"/>
            <w:vAlign w:val="center"/>
          </w:tcPr>
          <w:p w14:paraId="44EDBE52">
            <w:pPr>
              <w:spacing w:after="0" w:line="240" w:lineRule="auto"/>
              <w:contextualSpacing/>
              <w:jc w:val="center"/>
              <w:rPr>
                <w:rFonts w:ascii="Times New Roman" w:hAnsi="Times New Roman" w:eastAsia="Times New Roman" w:cs="Times New Roman"/>
                <w:b/>
                <w:bCs/>
                <w:color w:val="000000"/>
                <w:sz w:val="18"/>
                <w:szCs w:val="24"/>
                <w:lang w:eastAsia="ru-RU"/>
              </w:rPr>
            </w:pPr>
          </w:p>
        </w:tc>
        <w:tc>
          <w:tcPr>
            <w:tcW w:w="1929" w:type="dxa"/>
            <w:shd w:val="clear" w:color="auto" w:fill="FFFFFF"/>
            <w:vAlign w:val="center"/>
          </w:tcPr>
          <w:p w14:paraId="5063180D">
            <w:pPr>
              <w:spacing w:after="0" w:line="240" w:lineRule="auto"/>
              <w:contextualSpacing/>
              <w:jc w:val="center"/>
              <w:rPr>
                <w:rFonts w:ascii="Times New Roman" w:hAnsi="Times New Roman" w:eastAsia="Times New Roman" w:cs="Times New Roman"/>
                <w:b/>
                <w:bCs/>
                <w:color w:val="000000"/>
                <w:sz w:val="18"/>
                <w:szCs w:val="24"/>
                <w:lang w:eastAsia="ru-RU"/>
              </w:rPr>
            </w:pPr>
          </w:p>
        </w:tc>
      </w:tr>
      <w:tr w14:paraId="5BE2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7" w:type="dxa"/>
            <w:shd w:val="clear" w:color="auto" w:fill="FFFFFF"/>
            <w:noWrap/>
            <w:vAlign w:val="center"/>
          </w:tcPr>
          <w:p w14:paraId="2BCB41AC">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18545</w:t>
            </w:r>
          </w:p>
        </w:tc>
        <w:tc>
          <w:tcPr>
            <w:tcW w:w="2964" w:type="dxa"/>
            <w:shd w:val="clear" w:color="auto" w:fill="FFFFFF"/>
            <w:noWrap/>
            <w:vAlign w:val="center"/>
          </w:tcPr>
          <w:p w14:paraId="00078E84">
            <w:pPr>
              <w:spacing w:after="0" w:line="240" w:lineRule="auto"/>
              <w:contextualSpacing/>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Слесарь по ремонту сельскохозяйственных машин и оборудования</w:t>
            </w:r>
          </w:p>
        </w:tc>
        <w:tc>
          <w:tcPr>
            <w:tcW w:w="1912" w:type="dxa"/>
            <w:shd w:val="clear" w:color="auto" w:fill="FFFFFF"/>
            <w:vAlign w:val="center"/>
          </w:tcPr>
          <w:p w14:paraId="004F174B">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15</w:t>
            </w:r>
          </w:p>
        </w:tc>
        <w:tc>
          <w:tcPr>
            <w:tcW w:w="1883" w:type="dxa"/>
            <w:shd w:val="clear" w:color="auto" w:fill="FFFFFF"/>
            <w:noWrap/>
            <w:vAlign w:val="center"/>
          </w:tcPr>
          <w:p w14:paraId="63BEDD47">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13</w:t>
            </w:r>
          </w:p>
        </w:tc>
        <w:tc>
          <w:tcPr>
            <w:tcW w:w="1929" w:type="dxa"/>
            <w:shd w:val="clear" w:color="auto" w:fill="FFFFFF"/>
            <w:noWrap/>
            <w:vAlign w:val="center"/>
          </w:tcPr>
          <w:p w14:paraId="3D27B977">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3,74</w:t>
            </w:r>
          </w:p>
        </w:tc>
      </w:tr>
      <w:tr w14:paraId="6F3C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87" w:type="dxa"/>
            <w:shd w:val="clear" w:color="auto" w:fill="FFFFFF"/>
            <w:noWrap/>
            <w:vAlign w:val="center"/>
          </w:tcPr>
          <w:p w14:paraId="3E1A961C">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12391</w:t>
            </w:r>
          </w:p>
        </w:tc>
        <w:tc>
          <w:tcPr>
            <w:tcW w:w="2964" w:type="dxa"/>
            <w:shd w:val="clear" w:color="auto" w:fill="FFFFFF"/>
            <w:noWrap/>
            <w:vAlign w:val="center"/>
          </w:tcPr>
          <w:p w14:paraId="7E11AD4A">
            <w:pPr>
              <w:spacing w:after="0" w:line="240" w:lineRule="auto"/>
              <w:contextualSpacing/>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Изготовитель пищевых полуфабрикатов</w:t>
            </w:r>
          </w:p>
        </w:tc>
        <w:tc>
          <w:tcPr>
            <w:tcW w:w="1912" w:type="dxa"/>
            <w:shd w:val="clear" w:color="auto" w:fill="FFFFFF"/>
            <w:vAlign w:val="center"/>
          </w:tcPr>
          <w:p w14:paraId="1974DB4E">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15</w:t>
            </w:r>
          </w:p>
        </w:tc>
        <w:tc>
          <w:tcPr>
            <w:tcW w:w="1883" w:type="dxa"/>
            <w:shd w:val="clear" w:color="auto" w:fill="FFFFFF"/>
            <w:noWrap/>
            <w:vAlign w:val="center"/>
          </w:tcPr>
          <w:p w14:paraId="43CD5B6A">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13</w:t>
            </w:r>
          </w:p>
        </w:tc>
        <w:tc>
          <w:tcPr>
            <w:tcW w:w="1929" w:type="dxa"/>
            <w:shd w:val="clear" w:color="auto" w:fill="FFFFFF"/>
            <w:noWrap/>
            <w:vAlign w:val="center"/>
          </w:tcPr>
          <w:p w14:paraId="7F308716">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3,88</w:t>
            </w:r>
          </w:p>
        </w:tc>
      </w:tr>
      <w:tr w14:paraId="4D05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87" w:type="dxa"/>
            <w:shd w:val="clear" w:color="auto" w:fill="FFFFFF"/>
            <w:noWrap/>
            <w:vAlign w:val="center"/>
          </w:tcPr>
          <w:p w14:paraId="0E7633A9">
            <w:pPr>
              <w:spacing w:after="0" w:line="240" w:lineRule="auto"/>
              <w:contextualSpacing/>
              <w:jc w:val="center"/>
              <w:rPr>
                <w:rFonts w:ascii="Times New Roman" w:hAnsi="Times New Roman" w:eastAsia="Times New Roman" w:cs="Times New Roman"/>
                <w:color w:val="000000"/>
                <w:sz w:val="18"/>
                <w:szCs w:val="24"/>
                <w:lang w:eastAsia="ru-RU"/>
              </w:rPr>
            </w:pPr>
          </w:p>
        </w:tc>
        <w:tc>
          <w:tcPr>
            <w:tcW w:w="2964" w:type="dxa"/>
            <w:shd w:val="clear" w:color="auto" w:fill="FFFFFF"/>
            <w:noWrap/>
            <w:vAlign w:val="center"/>
          </w:tcPr>
          <w:p w14:paraId="167EEB56">
            <w:pPr>
              <w:spacing w:after="0" w:line="240" w:lineRule="auto"/>
              <w:contextualSpacing/>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Новоселовский филиал</w:t>
            </w:r>
          </w:p>
        </w:tc>
        <w:tc>
          <w:tcPr>
            <w:tcW w:w="1912" w:type="dxa"/>
            <w:shd w:val="clear" w:color="auto" w:fill="FFFFFF"/>
            <w:vAlign w:val="center"/>
          </w:tcPr>
          <w:p w14:paraId="5BE46B3B">
            <w:pPr>
              <w:spacing w:after="0" w:line="240" w:lineRule="auto"/>
              <w:contextualSpacing/>
              <w:jc w:val="center"/>
              <w:rPr>
                <w:rFonts w:ascii="Times New Roman" w:hAnsi="Times New Roman" w:eastAsia="Times New Roman" w:cs="Times New Roman"/>
                <w:color w:val="000000"/>
                <w:sz w:val="18"/>
                <w:szCs w:val="24"/>
                <w:lang w:eastAsia="ru-RU"/>
              </w:rPr>
            </w:pPr>
          </w:p>
        </w:tc>
        <w:tc>
          <w:tcPr>
            <w:tcW w:w="1883" w:type="dxa"/>
            <w:shd w:val="clear" w:color="auto" w:fill="FFFFFF"/>
            <w:noWrap/>
            <w:vAlign w:val="center"/>
          </w:tcPr>
          <w:p w14:paraId="548F35FB">
            <w:pPr>
              <w:spacing w:after="0" w:line="240" w:lineRule="auto"/>
              <w:contextualSpacing/>
              <w:jc w:val="center"/>
              <w:rPr>
                <w:rFonts w:ascii="Times New Roman" w:hAnsi="Times New Roman" w:eastAsia="Times New Roman" w:cs="Times New Roman"/>
                <w:color w:val="000000"/>
                <w:sz w:val="18"/>
                <w:szCs w:val="24"/>
                <w:lang w:eastAsia="ru-RU"/>
              </w:rPr>
            </w:pPr>
          </w:p>
        </w:tc>
        <w:tc>
          <w:tcPr>
            <w:tcW w:w="1929" w:type="dxa"/>
            <w:shd w:val="clear" w:color="auto" w:fill="FFFFFF"/>
            <w:noWrap/>
            <w:vAlign w:val="center"/>
          </w:tcPr>
          <w:p w14:paraId="2B8CDF90">
            <w:pPr>
              <w:spacing w:after="0" w:line="240" w:lineRule="auto"/>
              <w:contextualSpacing/>
              <w:jc w:val="center"/>
              <w:rPr>
                <w:rFonts w:ascii="Times New Roman" w:hAnsi="Times New Roman" w:eastAsia="Times New Roman" w:cs="Times New Roman"/>
                <w:color w:val="000000"/>
                <w:sz w:val="18"/>
                <w:szCs w:val="24"/>
                <w:lang w:eastAsia="ru-RU"/>
              </w:rPr>
            </w:pPr>
          </w:p>
        </w:tc>
      </w:tr>
      <w:tr w14:paraId="6679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7" w:type="dxa"/>
            <w:shd w:val="clear" w:color="auto" w:fill="FFFFFF"/>
            <w:noWrap/>
            <w:vAlign w:val="center"/>
          </w:tcPr>
          <w:p w14:paraId="4EE5976B">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18545</w:t>
            </w:r>
          </w:p>
        </w:tc>
        <w:tc>
          <w:tcPr>
            <w:tcW w:w="2964" w:type="dxa"/>
            <w:shd w:val="clear" w:color="auto" w:fill="FFFFFF"/>
            <w:noWrap/>
            <w:vAlign w:val="center"/>
          </w:tcPr>
          <w:p w14:paraId="707CDB3F">
            <w:pPr>
              <w:spacing w:after="0" w:line="240" w:lineRule="auto"/>
              <w:contextualSpacing/>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Слесарь по ремонту сельскохозяйственных машин и оборудования</w:t>
            </w:r>
          </w:p>
        </w:tc>
        <w:tc>
          <w:tcPr>
            <w:tcW w:w="1912" w:type="dxa"/>
            <w:shd w:val="clear" w:color="auto" w:fill="FFFFFF"/>
            <w:vAlign w:val="center"/>
          </w:tcPr>
          <w:p w14:paraId="708EB4AC">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15</w:t>
            </w:r>
          </w:p>
        </w:tc>
        <w:tc>
          <w:tcPr>
            <w:tcW w:w="1883" w:type="dxa"/>
            <w:shd w:val="clear" w:color="auto" w:fill="FFFFFF"/>
            <w:noWrap/>
            <w:vAlign w:val="center"/>
          </w:tcPr>
          <w:p w14:paraId="3F7B93DD">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6</w:t>
            </w:r>
          </w:p>
        </w:tc>
        <w:tc>
          <w:tcPr>
            <w:tcW w:w="1929" w:type="dxa"/>
            <w:shd w:val="clear" w:color="auto" w:fill="FFFFFF"/>
            <w:noWrap/>
            <w:vAlign w:val="center"/>
          </w:tcPr>
          <w:p w14:paraId="2FD220C0">
            <w:pPr>
              <w:spacing w:after="0" w:line="240" w:lineRule="auto"/>
              <w:contextualSpacing/>
              <w:jc w:val="center"/>
              <w:rPr>
                <w:rFonts w:ascii="Times New Roman" w:hAnsi="Times New Roman" w:eastAsia="Times New Roman" w:cs="Times New Roman"/>
                <w:color w:val="000000"/>
                <w:sz w:val="18"/>
                <w:szCs w:val="24"/>
                <w:lang w:eastAsia="ru-RU"/>
              </w:rPr>
            </w:pPr>
            <w:r>
              <w:rPr>
                <w:rFonts w:ascii="Times New Roman" w:hAnsi="Times New Roman" w:eastAsia="Times New Roman" w:cs="Times New Roman"/>
                <w:color w:val="000000"/>
                <w:sz w:val="18"/>
                <w:szCs w:val="24"/>
                <w:lang w:eastAsia="ru-RU"/>
              </w:rPr>
              <w:t>3,2</w:t>
            </w:r>
          </w:p>
        </w:tc>
      </w:tr>
      <w:tr w14:paraId="3A81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87" w:type="dxa"/>
            <w:shd w:val="clear" w:color="auto" w:fill="FFFFFF"/>
            <w:noWrap/>
            <w:vAlign w:val="center"/>
          </w:tcPr>
          <w:p w14:paraId="2833EB19">
            <w:pPr>
              <w:spacing w:after="0" w:line="240" w:lineRule="auto"/>
              <w:contextualSpacing/>
              <w:jc w:val="center"/>
              <w:rPr>
                <w:rFonts w:ascii="Times New Roman" w:hAnsi="Times New Roman" w:eastAsia="Times New Roman" w:cs="Times New Roman"/>
                <w:color w:val="000000"/>
                <w:sz w:val="18"/>
                <w:szCs w:val="24"/>
                <w:lang w:eastAsia="ru-RU"/>
              </w:rPr>
            </w:pPr>
          </w:p>
        </w:tc>
        <w:tc>
          <w:tcPr>
            <w:tcW w:w="2964" w:type="dxa"/>
            <w:shd w:val="clear" w:color="auto" w:fill="FFFFFF"/>
            <w:noWrap/>
            <w:vAlign w:val="center"/>
          </w:tcPr>
          <w:p w14:paraId="5BE7A986">
            <w:pPr>
              <w:spacing w:after="0" w:line="240" w:lineRule="auto"/>
              <w:contextualSpacing/>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Итого (очное)</w:t>
            </w:r>
          </w:p>
        </w:tc>
        <w:tc>
          <w:tcPr>
            <w:tcW w:w="1912" w:type="dxa"/>
            <w:shd w:val="clear" w:color="auto" w:fill="FFFFFF"/>
            <w:vAlign w:val="center"/>
          </w:tcPr>
          <w:p w14:paraId="70B8CC62">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45</w:t>
            </w:r>
          </w:p>
        </w:tc>
        <w:tc>
          <w:tcPr>
            <w:tcW w:w="1883" w:type="dxa"/>
            <w:shd w:val="clear" w:color="auto" w:fill="FFFFFF"/>
            <w:vAlign w:val="center"/>
          </w:tcPr>
          <w:p w14:paraId="79B8553B">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32</w:t>
            </w:r>
          </w:p>
        </w:tc>
        <w:tc>
          <w:tcPr>
            <w:tcW w:w="1929" w:type="dxa"/>
            <w:shd w:val="clear" w:color="auto" w:fill="FFFFFF"/>
            <w:vAlign w:val="center"/>
          </w:tcPr>
          <w:p w14:paraId="22D0078C">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3,6</w:t>
            </w:r>
          </w:p>
        </w:tc>
      </w:tr>
      <w:tr w14:paraId="41A1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587" w:type="dxa"/>
            <w:shd w:val="clear" w:color="auto" w:fill="FFFFFF"/>
            <w:noWrap/>
            <w:vAlign w:val="center"/>
          </w:tcPr>
          <w:p w14:paraId="7AB9EAE7">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Всего</w:t>
            </w:r>
          </w:p>
        </w:tc>
        <w:tc>
          <w:tcPr>
            <w:tcW w:w="2964" w:type="dxa"/>
            <w:shd w:val="clear" w:color="auto" w:fill="FFFFFF"/>
            <w:noWrap/>
            <w:vAlign w:val="bottom"/>
          </w:tcPr>
          <w:p w14:paraId="0FB1DA63">
            <w:pPr>
              <w:spacing w:after="0" w:line="240" w:lineRule="auto"/>
              <w:contextualSpacing/>
              <w:rPr>
                <w:rFonts w:ascii="Times New Roman" w:hAnsi="Times New Roman" w:eastAsia="Times New Roman" w:cs="Times New Roman"/>
                <w:b/>
                <w:bCs/>
                <w:color w:val="000000"/>
                <w:sz w:val="18"/>
                <w:szCs w:val="24"/>
                <w:lang w:eastAsia="ru-RU"/>
              </w:rPr>
            </w:pPr>
          </w:p>
        </w:tc>
        <w:tc>
          <w:tcPr>
            <w:tcW w:w="1912" w:type="dxa"/>
            <w:shd w:val="clear" w:color="auto" w:fill="FFFFFF"/>
            <w:vAlign w:val="center"/>
          </w:tcPr>
          <w:p w14:paraId="2503E00F">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220</w:t>
            </w:r>
          </w:p>
        </w:tc>
        <w:tc>
          <w:tcPr>
            <w:tcW w:w="1883" w:type="dxa"/>
            <w:shd w:val="clear" w:color="auto" w:fill="FFFFFF"/>
            <w:vAlign w:val="center"/>
          </w:tcPr>
          <w:p w14:paraId="0EA16B10">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208</w:t>
            </w:r>
          </w:p>
        </w:tc>
        <w:tc>
          <w:tcPr>
            <w:tcW w:w="1929" w:type="dxa"/>
            <w:shd w:val="clear" w:color="auto" w:fill="FFFFFF"/>
            <w:vAlign w:val="center"/>
          </w:tcPr>
          <w:p w14:paraId="57F4D804">
            <w:pPr>
              <w:spacing w:after="0" w:line="240" w:lineRule="auto"/>
              <w:contextualSpacing/>
              <w:jc w:val="center"/>
              <w:rPr>
                <w:rFonts w:ascii="Times New Roman" w:hAnsi="Times New Roman" w:eastAsia="Times New Roman" w:cs="Times New Roman"/>
                <w:b/>
                <w:bCs/>
                <w:color w:val="000000"/>
                <w:sz w:val="18"/>
                <w:szCs w:val="24"/>
                <w:lang w:eastAsia="ru-RU"/>
              </w:rPr>
            </w:pPr>
            <w:r>
              <w:rPr>
                <w:rFonts w:ascii="Times New Roman" w:hAnsi="Times New Roman" w:eastAsia="Times New Roman" w:cs="Times New Roman"/>
                <w:b/>
                <w:bCs/>
                <w:color w:val="000000"/>
                <w:sz w:val="18"/>
                <w:szCs w:val="24"/>
                <w:lang w:eastAsia="ru-RU"/>
              </w:rPr>
              <w:t>3,69</w:t>
            </w:r>
          </w:p>
        </w:tc>
      </w:tr>
    </w:tbl>
    <w:p w14:paraId="7B393FFE">
      <w:pPr>
        <w:pBdr>
          <w:top w:val="none" w:color="000000" w:sz="0" w:space="9"/>
          <w:left w:val="none" w:color="000000" w:sz="0" w:space="0"/>
          <w:bottom w:val="none" w:color="000000" w:sz="0" w:space="0"/>
          <w:right w:val="none" w:color="000000" w:sz="0" w:space="0"/>
        </w:pBdr>
        <w:tabs>
          <w:tab w:val="left" w:pos="588"/>
        </w:tabs>
        <w:spacing w:after="0" w:line="240" w:lineRule="auto"/>
        <w:contextualSpacing/>
        <w:jc w:val="both"/>
        <w:rPr>
          <w:rFonts w:ascii="Times New Roman" w:hAnsi="Times New Roman" w:eastAsia="Times New Roman" w:cs="Times New Roman"/>
          <w:color w:val="000000"/>
          <w:sz w:val="28"/>
        </w:rPr>
      </w:pPr>
    </w:p>
    <w:p w14:paraId="3495AD4D">
      <w:pPr>
        <w:pStyle w:val="203"/>
        <w:numPr>
          <w:ilvl w:val="0"/>
          <w:numId w:val="1"/>
        </w:numPr>
        <w:pBdr>
          <w:top w:val="none" w:color="000000" w:sz="0" w:space="0"/>
          <w:left w:val="none" w:color="000000" w:sz="0" w:space="0"/>
          <w:bottom w:val="none" w:color="000000" w:sz="0" w:space="0"/>
          <w:right w:val="none" w:color="000000" w:sz="0" w:space="0"/>
        </w:pBdr>
        <w:tabs>
          <w:tab w:val="left" w:pos="993"/>
        </w:tabs>
        <w:spacing w:after="0" w:line="240" w:lineRule="auto"/>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Меры социальной поддержки</w:t>
      </w:r>
    </w:p>
    <w:p w14:paraId="71D17D39">
      <w:pPr>
        <w:pBdr>
          <w:top w:val="none" w:color="000000" w:sz="0" w:space="0"/>
          <w:left w:val="none" w:color="000000" w:sz="0" w:space="0"/>
          <w:bottom w:val="none" w:color="000000" w:sz="0" w:space="0"/>
          <w:right w:val="none" w:color="000000" w:sz="0" w:space="0"/>
        </w:pBdr>
        <w:tabs>
          <w:tab w:val="left" w:pos="993"/>
        </w:tabs>
        <w:spacing w:after="0" w:line="240" w:lineRule="auto"/>
        <w:ind w:firstLine="720"/>
        <w:contextualSpacing/>
        <w:jc w:val="both"/>
        <w:rPr>
          <w:rFonts w:ascii="Times New Roman" w:hAnsi="Times New Roman" w:eastAsia="Times New Roman" w:cs="Times New Roman"/>
          <w:color w:val="000000"/>
          <w:sz w:val="28"/>
        </w:rPr>
      </w:pPr>
    </w:p>
    <w:p w14:paraId="1CC5075C">
      <w:pPr>
        <w:pBdr>
          <w:top w:val="none" w:color="000000" w:sz="0" w:space="0"/>
          <w:left w:val="none" w:color="000000" w:sz="0" w:space="0"/>
          <w:bottom w:val="none" w:color="000000" w:sz="0" w:space="0"/>
          <w:right w:val="none" w:color="000000" w:sz="0" w:space="0"/>
        </w:pBdr>
        <w:tabs>
          <w:tab w:val="left" w:pos="993"/>
        </w:tabs>
        <w:spacing w:after="0" w:line="240" w:lineRule="auto"/>
        <w:ind w:firstLine="720"/>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В период обучения в организации студенты могут получать материальную поддержку и стипендию. Назначение и выплата студентам государственной академической и социальной стипендий осуществляется на основании Закона Красноярского края «Об образовании» с учетом Типового положения о стипендиальном обеспечении и других формах материальной поддержки студентов государственных и муниципальных образовательных учреждений высшего и среднего профессионального образования, Положения о стипендиальном обеспечении и других формах поощрений студентов КГБПОУ «Балахтинский аграрный техникум». </w:t>
      </w:r>
    </w:p>
    <w:p w14:paraId="01ABE60C">
      <w:pPr>
        <w:pStyle w:val="2"/>
        <w:keepNext w:val="0"/>
        <w:keepLines w:val="0"/>
        <w:spacing w:before="0" w:after="0" w:line="240" w:lineRule="auto"/>
        <w:contextualSpacing/>
        <w:jc w:val="both"/>
        <w:rPr>
          <w:rFonts w:ascii="Times New Roman" w:hAnsi="Times New Roman" w:eastAsia="sans-serif" w:cs="Times New Roman"/>
          <w:sz w:val="28"/>
          <w:szCs w:val="28"/>
          <w:highlight w:val="white"/>
          <w:shd w:val="clear" w:color="auto" w:fill="F1F3F5"/>
        </w:rPr>
      </w:pPr>
      <w:r>
        <w:rPr>
          <w:rFonts w:ascii="Times New Roman" w:hAnsi="Times New Roman" w:eastAsia="Times New Roman" w:cs="Times New Roman"/>
          <w:color w:val="000000"/>
          <w:sz w:val="28"/>
        </w:rPr>
        <w:t xml:space="preserve">        Академическую стипендию выплачивают по результатам промежуточной аттестации по итогам зимней сессии 2023-2024 учебного года за счет средств </w:t>
      </w:r>
      <w:r>
        <w:rPr>
          <w:rFonts w:ascii="Times New Roman" w:hAnsi="Times New Roman" w:eastAsia="Times New Roman" w:cs="Times New Roman"/>
          <w:color w:val="000000"/>
          <w:sz w:val="28"/>
          <w:highlight w:val="white"/>
        </w:rPr>
        <w:t xml:space="preserve">краевого бюджета. Размер академической стипендии варьируется в зависимости от итогов промежуточной аттестации: студенты, закончившие сессию на «хорошо» на «хорошо и отлично» и на «отлично». </w:t>
      </w:r>
      <w:r>
        <w:rPr>
          <w:rFonts w:ascii="Times New Roman" w:hAnsi="Times New Roman" w:eastAsia="SimSun" w:cs="Times New Roman"/>
          <w:sz w:val="28"/>
          <w:szCs w:val="28"/>
          <w:highlight w:val="white"/>
        </w:rPr>
        <w:t xml:space="preserve">Государственная социальная стипендия назначается обучающимся, нуждающимся в социальной помощи в порядке, установленном действующим законодательством. Право на получение государственной социальной стипендии имеет студент техникума, обучающийся по программам подготовки специалистов среднего звена, предоставивший в техникум выдаваемую органом социальной защиты населения по месту жительства  справку на оказание государственной социальной помощи. Эта справка предоставляется ежегодно. Социальная стипендия назначается с даты предоставления соответствующего документа. Выплата стипендии производится один раз в месяц. Поощрения обучающихся техникума производится: - за успехи в учёбе; - за участие и победу в учебных, творческих конкурсах олимпиадах и спортивных состязаниях; - за общественно-полезную деятельность и добровольный труд на благо техникума; Поощрения и размер материального поощрения устанавливается персонально каждому обучающемуся, представленному к поощрению, исходя из стипендиального фонда и внебюджетных средств техникума. </w:t>
      </w:r>
      <w:r>
        <w:rPr>
          <w:rFonts w:ascii="Times New Roman" w:hAnsi="Times New Roman" w:eastAsia="Times New Roman" w:cs="Times New Roman"/>
          <w:color w:val="000000"/>
          <w:sz w:val="28"/>
          <w:highlight w:val="white"/>
        </w:rPr>
        <w:t>Для студентов с ОВЗ предусмотрено ежемесячное денежное поощрение за успехи в обучении</w:t>
      </w:r>
      <w:r>
        <w:rPr>
          <w:rFonts w:ascii="Times New Roman" w:hAnsi="Times New Roman" w:eastAsia="Times New Roman" w:cs="Times New Roman"/>
          <w:color w:val="000000"/>
          <w:sz w:val="28"/>
          <w:szCs w:val="28"/>
          <w:highlight w:val="white"/>
        </w:rPr>
        <w:t xml:space="preserve">. </w:t>
      </w:r>
      <w:r>
        <w:rPr>
          <w:rFonts w:ascii="Times New Roman" w:hAnsi="Times New Roman" w:eastAsia="SimSun" w:cs="Times New Roman"/>
          <w:sz w:val="28"/>
          <w:szCs w:val="28"/>
          <w:highlight w:val="white"/>
        </w:rPr>
        <w:t xml:space="preserve">В техникуме осуществляется социальная поддержка обучающихся в виде выплаты социальных стипендий, выплаты пособий детям-сиротам и детям, оставшимся без попечения родителей. Выплаты производятся согласно законодательству, детям-сиротам и детям, оставшимся без попечения родителей. Раз в месяц в техникуме выплачивается  стипендия </w:t>
      </w:r>
      <w:r>
        <w:rPr>
          <w:rFonts w:ascii="Times New Roman" w:hAnsi="Times New Roman" w:eastAsia="sans-serif" w:cs="Times New Roman"/>
          <w:sz w:val="28"/>
          <w:szCs w:val="28"/>
          <w:highlight w:val="white"/>
          <w:shd w:val="clear" w:color="auto" w:fill="F1F3F5"/>
        </w:rPr>
        <w:t xml:space="preserve"> обучающимся, члены семей которых являются участниками СВО.(таблица №1)</w:t>
      </w:r>
    </w:p>
    <w:p w14:paraId="266488D3">
      <w:pPr>
        <w:spacing w:after="0" w:line="240" w:lineRule="auto"/>
        <w:contextualSpacing/>
        <w:jc w:val="right"/>
        <w:rPr>
          <w:rFonts w:ascii="Times New Roman" w:hAnsi="Times New Roman" w:cs="Times New Roman"/>
          <w:sz w:val="28"/>
          <w:szCs w:val="28"/>
          <w:highlight w:val="white"/>
        </w:rPr>
      </w:pPr>
      <w:r>
        <w:rPr>
          <w:rFonts w:ascii="Times New Roman" w:hAnsi="Times New Roman" w:cs="Times New Roman"/>
          <w:sz w:val="28"/>
          <w:szCs w:val="28"/>
          <w:highlight w:val="white"/>
        </w:rPr>
        <w:t>Таблица №1</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4"/>
        <w:gridCol w:w="5637"/>
        <w:gridCol w:w="4474"/>
      </w:tblGrid>
      <w:tr w14:paraId="1D1D2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tcPr>
          <w:p w14:paraId="22984B6C">
            <w:pPr>
              <w:spacing w:after="0" w:line="240" w:lineRule="auto"/>
              <w:contextualSpacing/>
              <w:rPr>
                <w:rFonts w:ascii="Times New Roman" w:hAnsi="Times New Roman" w:cs="Times New Roman"/>
                <w:sz w:val="28"/>
                <w:szCs w:val="28"/>
                <w:highlight w:val="white"/>
              </w:rPr>
            </w:pPr>
            <w:r>
              <w:rPr>
                <w:rFonts w:ascii="Times New Roman" w:hAnsi="Times New Roman" w:cs="Times New Roman"/>
                <w:sz w:val="28"/>
                <w:szCs w:val="28"/>
                <w:highlight w:val="white"/>
              </w:rPr>
              <w:t>№ п/п</w:t>
            </w:r>
          </w:p>
        </w:tc>
        <w:tc>
          <w:tcPr>
            <w:tcW w:w="5637" w:type="dxa"/>
          </w:tcPr>
          <w:p w14:paraId="178820E5">
            <w:pPr>
              <w:spacing w:after="0" w:line="240" w:lineRule="auto"/>
              <w:contextualSpacing/>
              <w:jc w:val="center"/>
              <w:rPr>
                <w:rFonts w:ascii="Times New Roman" w:hAnsi="Times New Roman" w:cs="Times New Roman"/>
                <w:sz w:val="28"/>
                <w:szCs w:val="28"/>
                <w:highlight w:val="white"/>
              </w:rPr>
            </w:pPr>
            <w:r>
              <w:rPr>
                <w:rFonts w:ascii="Times New Roman" w:hAnsi="Times New Roman" w:cs="Times New Roman"/>
                <w:sz w:val="28"/>
                <w:szCs w:val="28"/>
                <w:highlight w:val="white"/>
              </w:rPr>
              <w:t>Наименование стипендии</w:t>
            </w:r>
          </w:p>
        </w:tc>
        <w:tc>
          <w:tcPr>
            <w:tcW w:w="4474" w:type="dxa"/>
          </w:tcPr>
          <w:p w14:paraId="51A4E681">
            <w:pPr>
              <w:spacing w:after="0" w:line="240" w:lineRule="auto"/>
              <w:contextualSpacing/>
              <w:jc w:val="center"/>
              <w:rPr>
                <w:rFonts w:ascii="Times New Roman" w:hAnsi="Times New Roman" w:cs="Times New Roman"/>
                <w:sz w:val="28"/>
                <w:szCs w:val="28"/>
                <w:highlight w:val="white"/>
              </w:rPr>
            </w:pPr>
            <w:r>
              <w:rPr>
                <w:rFonts w:ascii="Times New Roman" w:hAnsi="Times New Roman" w:cs="Times New Roman"/>
                <w:sz w:val="28"/>
                <w:szCs w:val="28"/>
                <w:highlight w:val="white"/>
              </w:rPr>
              <w:t>Количество студентов</w:t>
            </w:r>
          </w:p>
        </w:tc>
      </w:tr>
      <w:tr w14:paraId="7B7AD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tcPr>
          <w:p w14:paraId="3A92AB39">
            <w:pPr>
              <w:spacing w:after="0" w:line="240" w:lineRule="auto"/>
              <w:contextualSpacing/>
              <w:rPr>
                <w:rFonts w:ascii="Times New Roman" w:hAnsi="Times New Roman" w:cs="Times New Roman"/>
                <w:sz w:val="28"/>
                <w:szCs w:val="28"/>
                <w:highlight w:val="white"/>
              </w:rPr>
            </w:pPr>
            <w:r>
              <w:rPr>
                <w:rFonts w:ascii="Times New Roman" w:hAnsi="Times New Roman" w:cs="Times New Roman"/>
                <w:sz w:val="28"/>
                <w:szCs w:val="28"/>
                <w:highlight w:val="white"/>
              </w:rPr>
              <w:t>1</w:t>
            </w:r>
          </w:p>
        </w:tc>
        <w:tc>
          <w:tcPr>
            <w:tcW w:w="5637" w:type="dxa"/>
          </w:tcPr>
          <w:p w14:paraId="3185367D">
            <w:pPr>
              <w:spacing w:after="0" w:line="240" w:lineRule="auto"/>
              <w:contextualSpacing/>
              <w:rPr>
                <w:rFonts w:ascii="Times New Roman" w:hAnsi="Times New Roman" w:cs="Times New Roman"/>
                <w:sz w:val="28"/>
                <w:szCs w:val="28"/>
                <w:highlight w:val="white"/>
              </w:rPr>
            </w:pPr>
            <w:r>
              <w:rPr>
                <w:rFonts w:ascii="Times New Roman" w:hAnsi="Times New Roman" w:cs="Times New Roman"/>
                <w:sz w:val="28"/>
                <w:szCs w:val="28"/>
                <w:highlight w:val="white"/>
              </w:rPr>
              <w:t>Академическая стипендия</w:t>
            </w:r>
          </w:p>
        </w:tc>
        <w:tc>
          <w:tcPr>
            <w:tcW w:w="4474" w:type="dxa"/>
          </w:tcPr>
          <w:p w14:paraId="70D5D431">
            <w:pPr>
              <w:spacing w:after="0" w:line="240" w:lineRule="auto"/>
              <w:contextualSpacing/>
              <w:jc w:val="center"/>
              <w:rPr>
                <w:rFonts w:ascii="Times New Roman" w:hAnsi="Times New Roman" w:cs="Times New Roman"/>
                <w:sz w:val="28"/>
                <w:szCs w:val="28"/>
                <w:highlight w:val="white"/>
              </w:rPr>
            </w:pPr>
            <w:r>
              <w:rPr>
                <w:rFonts w:ascii="Times New Roman" w:hAnsi="Times New Roman" w:cs="Times New Roman"/>
                <w:sz w:val="28"/>
                <w:szCs w:val="28"/>
                <w:highlight w:val="white"/>
              </w:rPr>
              <w:t>269</w:t>
            </w:r>
          </w:p>
        </w:tc>
      </w:tr>
      <w:tr w14:paraId="0302A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tcPr>
          <w:p w14:paraId="0F6895B0">
            <w:pPr>
              <w:spacing w:after="0" w:line="240" w:lineRule="auto"/>
              <w:contextualSpacing/>
              <w:rPr>
                <w:rFonts w:ascii="Times New Roman" w:hAnsi="Times New Roman" w:cs="Times New Roman"/>
                <w:sz w:val="28"/>
                <w:szCs w:val="28"/>
                <w:highlight w:val="white"/>
              </w:rPr>
            </w:pPr>
            <w:r>
              <w:rPr>
                <w:rFonts w:ascii="Times New Roman" w:hAnsi="Times New Roman" w:cs="Times New Roman"/>
                <w:sz w:val="28"/>
                <w:szCs w:val="28"/>
                <w:highlight w:val="white"/>
              </w:rPr>
              <w:t>2</w:t>
            </w:r>
          </w:p>
        </w:tc>
        <w:tc>
          <w:tcPr>
            <w:tcW w:w="5637" w:type="dxa"/>
          </w:tcPr>
          <w:p w14:paraId="4EBE50E2">
            <w:pPr>
              <w:spacing w:after="0" w:line="240" w:lineRule="auto"/>
              <w:contextualSpacing/>
              <w:rPr>
                <w:rFonts w:ascii="Times New Roman" w:hAnsi="Times New Roman" w:cs="Times New Roman"/>
                <w:sz w:val="28"/>
                <w:szCs w:val="28"/>
                <w:highlight w:val="white"/>
              </w:rPr>
            </w:pPr>
            <w:r>
              <w:rPr>
                <w:rFonts w:ascii="Times New Roman" w:hAnsi="Times New Roman" w:cs="Times New Roman"/>
                <w:sz w:val="28"/>
                <w:szCs w:val="28"/>
                <w:highlight w:val="white"/>
              </w:rPr>
              <w:t>Социальная стипендия</w:t>
            </w:r>
          </w:p>
        </w:tc>
        <w:tc>
          <w:tcPr>
            <w:tcW w:w="4474" w:type="dxa"/>
          </w:tcPr>
          <w:p w14:paraId="27AC43D4">
            <w:pPr>
              <w:spacing w:after="0" w:line="240" w:lineRule="auto"/>
              <w:contextualSpacing/>
              <w:jc w:val="center"/>
              <w:rPr>
                <w:rFonts w:ascii="Times New Roman" w:hAnsi="Times New Roman" w:cs="Times New Roman"/>
                <w:sz w:val="28"/>
                <w:szCs w:val="28"/>
                <w:highlight w:val="white"/>
              </w:rPr>
            </w:pPr>
            <w:r>
              <w:rPr>
                <w:rFonts w:ascii="Times New Roman" w:hAnsi="Times New Roman" w:cs="Times New Roman"/>
                <w:sz w:val="28"/>
                <w:szCs w:val="28"/>
                <w:highlight w:val="white"/>
              </w:rPr>
              <w:t>87</w:t>
            </w:r>
          </w:p>
        </w:tc>
      </w:tr>
      <w:tr w14:paraId="2AEF6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tcPr>
          <w:p w14:paraId="30A6BD64">
            <w:pPr>
              <w:spacing w:after="0" w:line="240" w:lineRule="auto"/>
              <w:contextualSpacing/>
              <w:rPr>
                <w:rFonts w:ascii="Times New Roman" w:hAnsi="Times New Roman" w:cs="Times New Roman"/>
                <w:sz w:val="28"/>
                <w:szCs w:val="28"/>
                <w:highlight w:val="white"/>
              </w:rPr>
            </w:pPr>
            <w:r>
              <w:rPr>
                <w:rFonts w:ascii="Times New Roman" w:hAnsi="Times New Roman" w:cs="Times New Roman"/>
                <w:sz w:val="28"/>
                <w:szCs w:val="28"/>
                <w:highlight w:val="white"/>
              </w:rPr>
              <w:t>3</w:t>
            </w:r>
          </w:p>
        </w:tc>
        <w:tc>
          <w:tcPr>
            <w:tcW w:w="5637" w:type="dxa"/>
          </w:tcPr>
          <w:p w14:paraId="24D27875">
            <w:pPr>
              <w:spacing w:after="0" w:line="240" w:lineRule="auto"/>
              <w:contextualSpacing/>
              <w:rPr>
                <w:rFonts w:ascii="Times New Roman" w:hAnsi="Times New Roman" w:cs="Times New Roman"/>
                <w:sz w:val="28"/>
                <w:szCs w:val="28"/>
                <w:highlight w:val="white"/>
              </w:rPr>
            </w:pPr>
            <w:r>
              <w:rPr>
                <w:rFonts w:ascii="Times New Roman" w:hAnsi="Times New Roman" w:cs="Times New Roman"/>
                <w:sz w:val="28"/>
                <w:szCs w:val="28"/>
                <w:highlight w:val="white"/>
              </w:rPr>
              <w:t>Стипендия обучающимся, члены семей которых являются участниками СВО</w:t>
            </w:r>
          </w:p>
        </w:tc>
        <w:tc>
          <w:tcPr>
            <w:tcW w:w="4474" w:type="dxa"/>
          </w:tcPr>
          <w:p w14:paraId="44BE06C1">
            <w:pPr>
              <w:spacing w:after="0" w:line="240" w:lineRule="auto"/>
              <w:contextualSpacing/>
              <w:jc w:val="center"/>
              <w:rPr>
                <w:rFonts w:ascii="Times New Roman" w:hAnsi="Times New Roman" w:cs="Times New Roman"/>
                <w:sz w:val="28"/>
                <w:szCs w:val="28"/>
                <w:highlight w:val="white"/>
              </w:rPr>
            </w:pPr>
            <w:r>
              <w:rPr>
                <w:rFonts w:ascii="Times New Roman" w:hAnsi="Times New Roman" w:cs="Times New Roman"/>
                <w:sz w:val="28"/>
                <w:szCs w:val="28"/>
                <w:highlight w:val="white"/>
              </w:rPr>
              <w:t>15</w:t>
            </w:r>
          </w:p>
        </w:tc>
      </w:tr>
      <w:tr w14:paraId="1E21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tcPr>
          <w:p w14:paraId="1BFAD676">
            <w:pPr>
              <w:spacing w:after="0" w:line="240" w:lineRule="auto"/>
              <w:contextualSpacing/>
              <w:rPr>
                <w:rFonts w:ascii="Times New Roman" w:hAnsi="Times New Roman" w:cs="Times New Roman"/>
                <w:sz w:val="28"/>
                <w:szCs w:val="28"/>
                <w:highlight w:val="white"/>
              </w:rPr>
            </w:pPr>
            <w:r>
              <w:rPr>
                <w:rFonts w:ascii="Times New Roman" w:hAnsi="Times New Roman" w:cs="Times New Roman"/>
                <w:sz w:val="28"/>
                <w:szCs w:val="28"/>
                <w:highlight w:val="white"/>
              </w:rPr>
              <w:t>4</w:t>
            </w:r>
          </w:p>
        </w:tc>
        <w:tc>
          <w:tcPr>
            <w:tcW w:w="5637" w:type="dxa"/>
          </w:tcPr>
          <w:p w14:paraId="0AE90F28">
            <w:pPr>
              <w:spacing w:after="0" w:line="240" w:lineRule="auto"/>
              <w:contextualSpacing/>
              <w:rPr>
                <w:rFonts w:ascii="Times New Roman" w:hAnsi="Times New Roman" w:cs="Times New Roman"/>
                <w:sz w:val="28"/>
                <w:szCs w:val="28"/>
                <w:highlight w:val="white"/>
              </w:rPr>
            </w:pPr>
            <w:r>
              <w:rPr>
                <w:rFonts w:ascii="Times New Roman" w:hAnsi="Times New Roman" w:cs="Times New Roman"/>
                <w:sz w:val="28"/>
                <w:szCs w:val="28"/>
                <w:highlight w:val="white"/>
              </w:rPr>
              <w:t>Стипендия детям-сиротам</w:t>
            </w:r>
            <w:r>
              <w:rPr>
                <w:rFonts w:ascii="Times New Roman" w:hAnsi="Times New Roman" w:eastAsia="SimSun" w:cs="Times New Roman"/>
                <w:sz w:val="28"/>
                <w:szCs w:val="28"/>
                <w:highlight w:val="white"/>
              </w:rPr>
              <w:t xml:space="preserve"> и детям, оставшимся без попечения родителей</w:t>
            </w:r>
          </w:p>
        </w:tc>
        <w:tc>
          <w:tcPr>
            <w:tcW w:w="4474" w:type="dxa"/>
          </w:tcPr>
          <w:p w14:paraId="102C49EA">
            <w:pPr>
              <w:spacing w:after="0" w:line="240" w:lineRule="auto"/>
              <w:contextualSpacing/>
              <w:jc w:val="center"/>
              <w:rPr>
                <w:rFonts w:ascii="Times New Roman" w:hAnsi="Times New Roman" w:cs="Times New Roman"/>
                <w:sz w:val="28"/>
                <w:szCs w:val="28"/>
                <w:highlight w:val="white"/>
              </w:rPr>
            </w:pPr>
            <w:r>
              <w:rPr>
                <w:rFonts w:ascii="Times New Roman" w:hAnsi="Times New Roman" w:cs="Times New Roman"/>
                <w:sz w:val="28"/>
                <w:szCs w:val="28"/>
                <w:highlight w:val="white"/>
              </w:rPr>
              <w:t>69</w:t>
            </w:r>
          </w:p>
        </w:tc>
      </w:tr>
    </w:tbl>
    <w:p w14:paraId="53CE6C12">
      <w:pPr>
        <w:pStyle w:val="211"/>
        <w:spacing w:before="0" w:beforeAutospacing="0" w:after="0" w:afterAutospacing="0"/>
        <w:contextualSpacing/>
        <w:rPr>
          <w:b/>
          <w:sz w:val="28"/>
          <w:szCs w:val="28"/>
        </w:rPr>
      </w:pPr>
    </w:p>
    <w:p w14:paraId="3658B32E">
      <w:pPr>
        <w:pStyle w:val="211"/>
        <w:spacing w:before="0" w:beforeAutospacing="0" w:after="0" w:afterAutospacing="0"/>
        <w:contextualSpacing/>
        <w:rPr>
          <w:b/>
          <w:sz w:val="28"/>
          <w:szCs w:val="28"/>
        </w:rPr>
      </w:pPr>
    </w:p>
    <w:p w14:paraId="2DD61EDF">
      <w:pPr>
        <w:pStyle w:val="211"/>
        <w:spacing w:before="0" w:beforeAutospacing="0" w:after="0" w:afterAutospacing="0"/>
        <w:contextualSpacing/>
        <w:rPr>
          <w:b/>
          <w:sz w:val="28"/>
        </w:rPr>
      </w:pPr>
      <w:r>
        <w:rPr>
          <w:b/>
          <w:sz w:val="28"/>
          <w:szCs w:val="28"/>
        </w:rPr>
        <w:t>11.</w:t>
      </w:r>
      <w:r>
        <w:rPr>
          <w:b/>
          <w:sz w:val="28"/>
        </w:rPr>
        <w:t>Внеурочная и творческая деятельность</w:t>
      </w:r>
    </w:p>
    <w:p w14:paraId="019E9465">
      <w:pPr>
        <w:pBdr>
          <w:top w:val="none" w:color="000000" w:sz="0" w:space="0"/>
          <w:left w:val="none" w:color="000000" w:sz="0" w:space="0"/>
          <w:bottom w:val="none" w:color="000000" w:sz="0" w:space="0"/>
          <w:right w:val="none" w:color="000000" w:sz="0" w:space="0"/>
        </w:pBdr>
        <w:spacing w:after="0" w:line="240" w:lineRule="auto"/>
        <w:ind w:right="120" w:firstLine="709"/>
        <w:contextualSpacing/>
        <w:jc w:val="both"/>
        <w:rPr>
          <w:rFonts w:ascii="Times New Roman" w:hAnsi="Times New Roman" w:eastAsia="SimSun" w:cs="Times New Roman"/>
          <w:sz w:val="28"/>
          <w:szCs w:val="28"/>
        </w:rPr>
      </w:pPr>
    </w:p>
    <w:p w14:paraId="2903CABB">
      <w:pPr>
        <w:pBdr>
          <w:top w:val="none" w:color="000000" w:sz="0" w:space="0"/>
          <w:left w:val="none" w:color="000000" w:sz="0" w:space="0"/>
          <w:bottom w:val="none" w:color="000000" w:sz="0" w:space="0"/>
          <w:right w:val="none" w:color="000000" w:sz="0" w:space="0"/>
        </w:pBdr>
        <w:spacing w:after="0" w:line="240" w:lineRule="auto"/>
        <w:ind w:right="120" w:firstLine="709"/>
        <w:contextualSpacing/>
        <w:jc w:val="both"/>
        <w:rPr>
          <w:rFonts w:ascii="Times New Roman" w:hAnsi="Times New Roman" w:cs="Times New Roman"/>
          <w:sz w:val="28"/>
          <w:szCs w:val="28"/>
        </w:rPr>
      </w:pPr>
      <w:r>
        <w:rPr>
          <w:rFonts w:ascii="Times New Roman" w:hAnsi="Times New Roman" w:eastAsia="SimSun" w:cs="Times New Roman"/>
          <w:sz w:val="28"/>
          <w:szCs w:val="28"/>
        </w:rPr>
        <w:t xml:space="preserve">Одним из основных приоритетов современной системы профессионального образования является её ориентация на развитие творческой личности обучающегося. Достижение этой цели невозможно без воспитательной работы, направляемой преподавателями, обладающими креативной индивидуальностью и имеющей четкие ориентиры в области воспитания будущих специалистов. Приоритетной задачей КГБПОУ «Балахтинский аграрный техникум» в сфере воспитания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w:t>
      </w:r>
      <w:r>
        <w:rPr>
          <w:rFonts w:ascii="Times New Roman" w:hAnsi="Times New Roman" w:eastAsia="Times New Roman" w:cs="Times New Roman"/>
          <w:color w:val="000000"/>
          <w:sz w:val="28"/>
          <w:szCs w:val="28"/>
        </w:rPr>
        <w:t> </w:t>
      </w:r>
    </w:p>
    <w:p w14:paraId="26D3375E">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 течение периода самообследования до настоящего времени фиксируются качественные положительные изменения в работе воспитательной системы, которая построена на концепции и имеет адаптивно-вариативный характер. С качественным развитием системы воспитания возросла эффективность системы управления, в которой значимыми становятся центры управления: спортивной работы, профилактической, творческой, патриотической, добровольческой работы, системой дополнительного образования и других.</w:t>
      </w:r>
    </w:p>
    <w:p w14:paraId="0B3C7EF2">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p>
    <w:p w14:paraId="0124E817">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p>
    <w:p w14:paraId="67007172">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pPr>
      <w:r>
        <w:rPr>
          <w:rFonts w:ascii="Times New Roman" w:hAnsi="Times New Roman" w:eastAsia="Times New Roman" w:cs="Times New Roman"/>
          <w:color w:val="000000"/>
          <w:sz w:val="28"/>
        </w:rPr>
        <w:t xml:space="preserve">За период с 01.04.2024 по 01.04.2025 прошло более 440 классных часов. Особенностью внеклассных мероприятий года стала программа «Разговоры о важном», которая была введена с сентября 2022 года. Программа выстроена на централизованной тематике, отражённой на официальном сайте  </w:t>
      </w:r>
      <w:r>
        <w:fldChar w:fldCharType="begin"/>
      </w:r>
      <w:r>
        <w:instrText xml:space="preserve"> HYPERLINK "https://razgovor.edsoo.ru/" \o "https://razgovor.edsoo.ru/" </w:instrText>
      </w:r>
      <w:r>
        <w:fldChar w:fldCharType="separate"/>
      </w:r>
      <w:r>
        <w:rPr>
          <w:rStyle w:val="15"/>
          <w:rFonts w:ascii="Times New Roman" w:hAnsi="Times New Roman" w:eastAsia="Times New Roman" w:cs="Times New Roman"/>
          <w:color w:val="0000FF"/>
          <w:sz w:val="28"/>
        </w:rPr>
        <w:t>https://razgovor.edsoo.ru/</w:t>
      </w:r>
      <w:r>
        <w:rPr>
          <w:rStyle w:val="15"/>
          <w:rFonts w:ascii="Times New Roman" w:hAnsi="Times New Roman" w:eastAsia="Times New Roman" w:cs="Times New Roman"/>
          <w:color w:val="0000FF"/>
          <w:sz w:val="28"/>
        </w:rPr>
        <w:fldChar w:fldCharType="end"/>
      </w:r>
      <w:r>
        <w:rPr>
          <w:rFonts w:ascii="Times New Roman" w:hAnsi="Times New Roman" w:eastAsia="Times New Roman" w:cs="Times New Roman"/>
          <w:color w:val="000000"/>
          <w:sz w:val="28"/>
        </w:rPr>
        <w:t>.</w:t>
      </w:r>
    </w:p>
    <w:p w14:paraId="195A3505">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Систематически проводятся еженедельные линейки. Еженедельная линейка в техникуме- традиционное мероприятие, с которого начинается каждая учебная неделя. На линейке собираются студенты и преподаватели. По традиции мероприятие начинается с выноса знамени Российской Федерации и звучания национального гимна страны. Затем происходит награждение студентов за активность в творческой, образовательной, спортивной жизни техникума. Кроме того, на линейках студенты узнают о новостях, знакомятся с планом работы техникума на неделю. Такие мероприятия помогают быть в курсе всех важных событий техникума и являются важной частью студенческой жизни.</w:t>
      </w:r>
    </w:p>
    <w:p w14:paraId="123863C8">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В Балахтинском аграрном техникуме продолжается реализация всероссийского  движения детей и молодежи «Движение первых». В  июле 2024 года студенты Первичного отделения Марина Агеева и Анна Александрова студентки 2 курса по специальности «Открытые горные работы» от движение первых участвовали в Всероссийском проекте «Практическая академия» прошли заявочный этап и оказались в команде из десяти человек, которая представляла Красноярский край в городе Москве. С мая 2024  по  август 2024 года команда с куратором преподавателем-организатором Сыромятниковой Светланой Викторовной первичного отделения Балахтинского аграрного техникума  участвовали в Всероссийском конкурсе «Первичных отделений» и заняли 2 почетное место с призом 300 тыс.рублей. В сентябре 2024 в первичном отделении Движение первых  из числа первокурсников студентов была создана студенческая команда «Наследие» в составе: Льва Белунова, Ксении Стасенковой, Дианы Врясовой, Ольги Кудимовой, Егора Есипова под руководством наставника - преподавателя Муравьевой Марины Алексеевны объединившись в едином стремлении сохранить историческую память  команда «Наследие» принимали участие во Всероссийском проекте «Хранители истории». Каждый шаг их пути станет важным вкладом в сохранение наследия для будущих поколений. </w:t>
      </w:r>
    </w:p>
    <w:p w14:paraId="300077DE">
      <w:pPr>
        <w:pStyle w:val="35"/>
        <w:shd w:val="clear" w:color="auto" w:fill="FFFFFF"/>
        <w:spacing w:beforeAutospacing="0"/>
        <w:jc w:val="both"/>
        <w:rPr>
          <w:rFonts w:ascii="Helvetica" w:hAnsi="Helvetica" w:eastAsia="Times New Roman"/>
          <w:b/>
          <w:bCs/>
          <w:color w:val="353535"/>
          <w:sz w:val="21"/>
          <w:szCs w:val="21"/>
          <w:lang w:val="ru-RU" w:eastAsia="ru-RU"/>
        </w:rPr>
      </w:pPr>
      <w:r>
        <w:rPr>
          <w:rFonts w:eastAsia="Times New Roman"/>
          <w:color w:val="000000"/>
          <w:sz w:val="28"/>
        </w:rPr>
        <w:t xml:space="preserve">          В рамках реализации Федерального проекта «Профессионалитет» в 2024 продолжает работу «Школа амбассадоров», созданная под руководством советника по воспитанию Людмилы Ивановны Омельянеко. Амбассадоры «Профессионалитета» всегда </w:t>
      </w:r>
      <w:r>
        <w:rPr>
          <w:sz w:val="28"/>
          <w:szCs w:val="28"/>
          <w:shd w:val="clear" w:color="auto" w:fill="FFFFFF"/>
        </w:rPr>
        <w:t xml:space="preserve">готовы рассказать о своём опыте обучения и помочь сделать выбор тем, кто ещё не уверен в своём решении в период приемной кампании. </w:t>
      </w:r>
      <w:r>
        <w:rPr>
          <w:rFonts w:eastAsia="Times New Roman"/>
          <w:color w:val="000000"/>
          <w:sz w:val="28"/>
        </w:rPr>
        <w:t xml:space="preserve">Развивая навыки коммуникации и налаживания контактов с различными людьми, </w:t>
      </w:r>
      <w:r>
        <w:rPr>
          <w:rFonts w:eastAsia="Times New Roman"/>
          <w:sz w:val="28"/>
          <w:szCs w:val="28"/>
        </w:rPr>
        <w:t>проводят</w:t>
      </w:r>
      <w:r>
        <w:rPr>
          <w:sz w:val="28"/>
          <w:szCs w:val="28"/>
          <w:shd w:val="clear" w:color="auto" w:fill="FFFFFF"/>
        </w:rPr>
        <w:t xml:space="preserve"> классные часы, экскурсии и мастер-классы для школьников и их родителей, рассказывают о преимуществах профессионального образования</w:t>
      </w:r>
      <w:r>
        <w:rPr>
          <w:rFonts w:eastAsia="Times New Roman"/>
          <w:sz w:val="28"/>
          <w:szCs w:val="28"/>
        </w:rPr>
        <w:t xml:space="preserve">. </w:t>
      </w:r>
      <w:r>
        <w:rPr>
          <w:rFonts w:eastAsia="Times New Roman"/>
          <w:color w:val="000000"/>
          <w:sz w:val="28"/>
          <w:lang w:val="ru-RU"/>
        </w:rPr>
        <w:t xml:space="preserve">Амбассадоры «Профессионалитета» Балахтинского аграрного техникума </w:t>
      </w:r>
      <w:r>
        <w:rPr>
          <w:rFonts w:eastAsia="Times New Roman"/>
          <w:sz w:val="28"/>
          <w:lang w:val="ru-RU"/>
        </w:rPr>
        <w:t>дважды отмечены грамотами министра образования Красноярского края за активное участие в реализации мероприятий проекта «Амбассадоры Профессионалитете» федерального проекта «Профессионалитет» государственной программы Российской Федерации «Развитие образования» и значимый вклад в развитие системы среднего профессионального образования в 2024 году.</w:t>
      </w:r>
      <w:r>
        <w:rPr>
          <w:rFonts w:ascii="Helvetica" w:hAnsi="Helvetica" w:eastAsia="Times New Roman"/>
          <w:b/>
          <w:bCs/>
          <w:color w:val="353535"/>
          <w:sz w:val="21"/>
          <w:szCs w:val="21"/>
          <w:lang w:val="ru-RU" w:eastAsia="ru-RU"/>
        </w:rPr>
        <w:t xml:space="preserve"> </w:t>
      </w:r>
    </w:p>
    <w:p w14:paraId="2853E4F6">
      <w:pPr>
        <w:pStyle w:val="35"/>
        <w:shd w:val="clear" w:color="auto" w:fill="FFFFFF"/>
        <w:spacing w:beforeAutospacing="0"/>
        <w:jc w:val="both"/>
        <w:rPr>
          <w:rFonts w:eastAsia="Times New Roman"/>
          <w:color w:val="000000"/>
          <w:sz w:val="28"/>
        </w:rPr>
      </w:pPr>
      <w:r>
        <w:rPr>
          <w:rFonts w:eastAsia="Times New Roman"/>
          <w:sz w:val="28"/>
          <w:szCs w:val="28"/>
          <w:lang w:val="ru-RU"/>
        </w:rPr>
        <w:t xml:space="preserve">          В  2023 году  в Балахтинском техникуме открылось отделение РССМ.</w:t>
      </w:r>
      <w:r>
        <w:rPr>
          <w:rFonts w:eastAsia="Times New Roman"/>
          <w:b/>
          <w:bCs/>
          <w:color w:val="353535"/>
          <w:sz w:val="28"/>
          <w:szCs w:val="28"/>
          <w:lang w:val="ru-RU" w:eastAsia="ru-RU"/>
        </w:rPr>
        <w:t xml:space="preserve"> </w:t>
      </w:r>
      <w:r>
        <w:rPr>
          <w:rFonts w:eastAsia="Times New Roman"/>
          <w:bCs/>
          <w:color w:val="353535"/>
          <w:sz w:val="28"/>
          <w:szCs w:val="28"/>
          <w:lang w:val="ru-RU" w:eastAsia="ru-RU"/>
        </w:rPr>
        <w:t>Р</w:t>
      </w:r>
      <w:r>
        <w:rPr>
          <w:rFonts w:eastAsia="Times New Roman"/>
          <w:color w:val="000000" w:themeColor="text1"/>
          <w:sz w:val="28"/>
          <w:szCs w:val="28"/>
          <w:lang w:val="ru-RU" w:eastAsia="ru-RU"/>
          <w14:textFill>
            <w14:solidFill>
              <w14:schemeClr w14:val="tx1"/>
            </w14:solidFill>
          </w14:textFill>
        </w:rPr>
        <w:t>оссийский союз сельской молодежи (РССМ) реализует</w:t>
      </w:r>
      <w:r>
        <w:rPr>
          <w:rFonts w:eastAsia="Times New Roman"/>
          <w:color w:val="000000" w:themeColor="text1"/>
          <w:sz w:val="28"/>
          <w:szCs w:val="28"/>
          <w:lang w:eastAsia="ru-RU"/>
          <w14:textFill>
            <w14:solidFill>
              <w14:schemeClr w14:val="tx1"/>
            </w14:solidFill>
          </w14:textFill>
        </w:rPr>
        <w:t> </w:t>
      </w:r>
      <w:r>
        <w:fldChar w:fldCharType="begin"/>
      </w:r>
      <w:r>
        <w:instrText xml:space="preserve"> HYPERLINK "http://rssm.su/pages/projects/" \t "_blank" </w:instrText>
      </w:r>
      <w:r>
        <w:fldChar w:fldCharType="separate"/>
      </w:r>
      <w:r>
        <w:rPr>
          <w:rFonts w:eastAsia="Times New Roman"/>
          <w:color w:val="000000" w:themeColor="text1"/>
          <w:sz w:val="28"/>
          <w:szCs w:val="28"/>
          <w:u w:val="single"/>
          <w:lang w:val="ru-RU" w:eastAsia="ru-RU"/>
          <w14:textFill>
            <w14:solidFill>
              <w14:schemeClr w14:val="tx1"/>
            </w14:solidFill>
          </w14:textFill>
        </w:rPr>
        <w:t>проекты</w:t>
      </w:r>
      <w:r>
        <w:rPr>
          <w:rFonts w:eastAsia="Times New Roman"/>
          <w:color w:val="000000" w:themeColor="text1"/>
          <w:sz w:val="28"/>
          <w:szCs w:val="28"/>
          <w:u w:val="single"/>
          <w:lang w:val="ru-RU" w:eastAsia="ru-RU"/>
          <w14:textFill>
            <w14:solidFill>
              <w14:schemeClr w14:val="tx1"/>
            </w14:solidFill>
          </w14:textFill>
        </w:rPr>
        <w:fldChar w:fldCharType="end"/>
      </w:r>
      <w:r>
        <w:rPr>
          <w:rFonts w:eastAsia="Times New Roman"/>
          <w:color w:val="000000" w:themeColor="text1"/>
          <w:sz w:val="28"/>
          <w:szCs w:val="28"/>
          <w:lang w:eastAsia="ru-RU"/>
          <w14:textFill>
            <w14:solidFill>
              <w14:schemeClr w14:val="tx1"/>
            </w14:solidFill>
          </w14:textFill>
        </w:rPr>
        <w:t> </w:t>
      </w:r>
      <w:r>
        <w:rPr>
          <w:rFonts w:eastAsia="Times New Roman"/>
          <w:color w:val="000000" w:themeColor="text1"/>
          <w:sz w:val="28"/>
          <w:szCs w:val="28"/>
          <w:lang w:val="ru-RU" w:eastAsia="ru-RU"/>
          <w14:textFill>
            <w14:solidFill>
              <w14:schemeClr w14:val="tx1"/>
            </w14:solidFill>
          </w14:textFill>
        </w:rPr>
        <w:t>и</w:t>
      </w:r>
      <w:r>
        <w:rPr>
          <w:rFonts w:eastAsia="Times New Roman"/>
          <w:color w:val="000000" w:themeColor="text1"/>
          <w:sz w:val="28"/>
          <w:szCs w:val="28"/>
          <w:lang w:eastAsia="ru-RU"/>
          <w14:textFill>
            <w14:solidFill>
              <w14:schemeClr w14:val="tx1"/>
            </w14:solidFill>
          </w14:textFill>
        </w:rPr>
        <w:t> </w:t>
      </w:r>
      <w:r>
        <w:fldChar w:fldCharType="begin"/>
      </w:r>
      <w:r>
        <w:instrText xml:space="preserve"> HYPERLINK "http://rssm.su/pages/programs/" \t "_blank" </w:instrText>
      </w:r>
      <w:r>
        <w:fldChar w:fldCharType="separate"/>
      </w:r>
      <w:r>
        <w:rPr>
          <w:rFonts w:eastAsia="Times New Roman"/>
          <w:color w:val="000000" w:themeColor="text1"/>
          <w:sz w:val="28"/>
          <w:szCs w:val="28"/>
          <w:u w:val="single"/>
          <w:lang w:val="ru-RU" w:eastAsia="ru-RU"/>
          <w14:textFill>
            <w14:solidFill>
              <w14:schemeClr w14:val="tx1"/>
            </w14:solidFill>
          </w14:textFill>
        </w:rPr>
        <w:t>программы</w:t>
      </w:r>
      <w:r>
        <w:rPr>
          <w:rFonts w:eastAsia="Times New Roman"/>
          <w:color w:val="000000" w:themeColor="text1"/>
          <w:sz w:val="28"/>
          <w:szCs w:val="28"/>
          <w:u w:val="single"/>
          <w:lang w:val="ru-RU" w:eastAsia="ru-RU"/>
          <w14:textFill>
            <w14:solidFill>
              <w14:schemeClr w14:val="tx1"/>
            </w14:solidFill>
          </w14:textFill>
        </w:rPr>
        <w:fldChar w:fldCharType="end"/>
      </w:r>
      <w:r>
        <w:rPr>
          <w:rFonts w:eastAsia="Times New Roman"/>
          <w:color w:val="000000" w:themeColor="text1"/>
          <w:sz w:val="28"/>
          <w:szCs w:val="28"/>
          <w:lang w:val="ru-RU" w:eastAsia="ru-RU"/>
          <w14:textFill>
            <w14:solidFill>
              <w14:schemeClr w14:val="tx1"/>
            </w14:solidFill>
          </w14:textFill>
        </w:rPr>
        <w:t xml:space="preserve">, направленные на развитие и популяризацию села и сельских территорий Российской федерации. </w:t>
      </w:r>
      <w:r>
        <w:rPr>
          <w:rFonts w:eastAsia="Times New Roman"/>
          <w:sz w:val="28"/>
          <w:szCs w:val="28"/>
        </w:rPr>
        <w:t>В 2024</w:t>
      </w:r>
      <w:r>
        <w:rPr>
          <w:rFonts w:eastAsia="Times New Roman"/>
          <w:sz w:val="28"/>
        </w:rPr>
        <w:t xml:space="preserve"> </w:t>
      </w:r>
      <w:r>
        <w:rPr>
          <w:rFonts w:eastAsia="Times New Roman"/>
          <w:color w:val="000000"/>
          <w:sz w:val="28"/>
        </w:rPr>
        <w:t xml:space="preserve"> студенты Балахтинского аграрного техникума принимали активное участие в различных мероприятиях, проектах. В октябре 2024 в Москве прошел фестиваль сельской молодежи «Вдохновение и новые горизонты развития» наш студент Плешаков Виктор принял участие. В ноябре 2024 подведены итоги работы местных отделений Российского союза сельской молодежи в Красноярском крае. Отделение РССМ  Балахтинского техникума получило почетную награду за 1 место. Это успех- результат огромной работы всей нашей команды. На протяжении всего года мы активно участвовали в различных проектах и мероприятиях, вкладывая душу и энергию в развитие молодежи и территорий нашего района. На церемонии награждении благодарственными письмами были отмечены сотрудники и студенты Балахтинского аграрного техникума.</w:t>
      </w:r>
    </w:p>
    <w:p w14:paraId="2082484B">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 2024 году преподаватели принимали участие в краевых  конкурсах, семинарах, мероприятиях. Ежегодно педагог-психолог, классный руководитель  Карташова Ульяна Леонидовна участвует в проекте  Форум классных руководителей, в 2024 году она прошла отборочный этап и приняла участие в г.Иркутске где презентовала свой проект «Инновационные подходы к воспитанию». В октябре 2024 педагог-психолог Карташова Ульяна Леонидовна, библиотекарь Архангельская Оксана Александровна, мастера производственного обучения Буханец Наталья Викторовна, Махова Ольга Михайловна, Белоусова Евгения Александровна участвовали в краевом конкурсе «Лучшие практики наставничества 2024» и вышли победителями , 2 место Карташова У.Л, Архангельская О.А, 3 место Буханец Н.В, Махова О.М.,и финалист Топ-7 Белоусова Е.А. В декабре 2024 советник по воспитанию Омельяненко Людмила Ивановна и социальный педагог Мальцева Татьяна Николаевна участвовали в семинаре «Реализация приоритетных задач в области воспитания в системе профессионального образования Красноярского края». Студенческо-преподавательские команды приняли участие во всероссийском проекте «Большая перемена» (более 30% от общего количества студентов), студентка 2 курса по специальности «Водные биоресурсы и аквакультура» Черкасова Вероника вышла в полуфинал и представляла наш техникум в г.Красноярске в проекте «Большая перемена». Студент 2 курса по специальности «Открытые горные работы» Астафьев Максим участвовал в проекте «Первый горный» занял 1 место.</w:t>
      </w:r>
    </w:p>
    <w:p w14:paraId="620B23EF">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Творческая деятельность также продолжает реализовываться через работу различных студий: студенческий театр, студию вокала и другие. Но одним из значимых изменений считаем ассимиляцию творческой работы с другими воспитательными структурными центрами, в частности, патриотическим направлением. Продолжается реализация федерального проекта «Мы вместе» в 2024 были организованы и проведены благотворительные концерты по территориям Балахтинского района под эгидой помощи участникам СВО.  Студенты и преподаватели участвуют в акциях для СВО «Окопная свеча», «Добрые крышечки», плетение «Защитных сетей».</w:t>
      </w:r>
    </w:p>
    <w:p w14:paraId="2BFA3AAB">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pPr>
      <w:r>
        <w:rPr>
          <w:rFonts w:ascii="Times New Roman" w:hAnsi="Times New Roman" w:eastAsia="Times New Roman" w:cs="Times New Roman"/>
          <w:color w:val="000000"/>
          <w:sz w:val="28"/>
        </w:rPr>
        <w:t>В 2024 году на фестивале «Студенческая весна» Силин Денис завоевал 3 место в номинации «Художественное чтение». Студенческий театр «Лирики» приняли участие в международном конкурсе - фестивале искусств «Вершина таланта» завоевали диплом лауреата 1 степени. В  феврале 2025 педагог-организатор Сыромятникова Светлан Викторовна участвовала в фестивале военно-патриотической песни «Виктория» стала лауреатом 2 степени.</w:t>
      </w:r>
    </w:p>
    <w:p w14:paraId="7A97904E">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pPr>
      <w:r>
        <w:rPr>
          <w:rFonts w:ascii="Times New Roman" w:hAnsi="Times New Roman" w:eastAsia="Times New Roman" w:cs="Times New Roman"/>
          <w:color w:val="000000"/>
          <w:sz w:val="28"/>
        </w:rPr>
        <w:t>В техникуме выстроена работа дополнительного образования для студентов. В 2024 проходили обучение 120 студентов, из них 10 по социально-педагогическому направлению по программе медиа-студии «Панорама», 15 студентов по направлению «Театр лирики», по направлению  40 человек по техническому направлению по программе «Электромастерская», по направлению Военно-спортивный клуб «Витязь» 40 человек, по направлению Туриско-краеведческий клуб «По следам п.Балахта» 15.</w:t>
      </w:r>
    </w:p>
    <w:p w14:paraId="4AA7EBCD">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Большая воспитательная работа была развернута в общежитии техникума. Были проведены массовые и познавательные мероприятия: Кинобук «Книжная кругосветка», «Мы вместе: Крым и Россия», «Спасем планету вместе» и другие.</w:t>
      </w:r>
    </w:p>
    <w:p w14:paraId="2D9B3F76">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 техникуме продолжается реализация всероссийской программы «Пушкинская карта», в рамках программы обучающиеся принимали участие в мастер-классах в клубе «Колос», в Балахтинском районном доме культуры , а также самостоятельно посещают киносеансы в Балахтинском кинотеатре «Победа». В декабре 2024 года был заключен договор с Красноярской краевой филармонией, выездные концерты по реализации Пушкинской карты . В марта 2025 был реализован 1 концерт Красноярской краевой филармонии группы Вероники Махотиной .</w:t>
      </w:r>
    </w:p>
    <w:p w14:paraId="44E52726">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szCs w:val="28"/>
        </w:rPr>
      </w:pPr>
      <w:r>
        <w:rPr>
          <w:rFonts w:ascii="Times New Roman" w:hAnsi="Times New Roman" w:eastAsia="SimSun" w:cs="Times New Roman"/>
          <w:sz w:val="28"/>
          <w:szCs w:val="28"/>
        </w:rPr>
        <w:t>Профориентация - это научно обоснованная система подготовки молодежи к свободному, осознанному и самостоятельному выбору профессии, призванная учитывать как индивидуальные особенности каждой личности (склонности, интересы, способности), так и необходимость полноценного распределения трудовых ресурсов в интересах общества.</w:t>
      </w:r>
    </w:p>
    <w:p w14:paraId="7A499CA2">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Масштабная работа развернута в рамках профориентационного направления:</w:t>
      </w:r>
      <w:r>
        <w:rPr>
          <w:rFonts w:ascii="Calibri" w:hAnsi="Calibri" w:eastAsia="Calibri" w:cs="Calibri"/>
          <w:color w:val="000000"/>
          <w:sz w:val="28"/>
        </w:rPr>
        <w:t xml:space="preserve"> </w:t>
      </w:r>
      <w:r>
        <w:rPr>
          <w:rFonts w:ascii="Times New Roman" w:hAnsi="Times New Roman" w:eastAsia="Times New Roman" w:cs="Times New Roman"/>
          <w:color w:val="000000"/>
          <w:sz w:val="28"/>
        </w:rPr>
        <w:t>проводились профориентационные мероприятия в школах Балахтинского района (Балахтинская средняя школа №1 им. Героя Советского Союза Ф.Л. Каткова, Балахтинская средняя школа №2, Тюльковская средняя школа, Огурская средняя школа, Кожановская средняя школа, Ровненская средняя школа им. Г.П. Ерофеева, Приморская средняя школа). А также ряд мероприятий на базе техникума: профориентационный проект для школьников «Через предмет в профессию» (профессиональные пробы), профориентационная игра «Селфи-забег» и другие.</w:t>
      </w:r>
    </w:p>
    <w:p w14:paraId="7A98B29F">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rPr>
        <w:t xml:space="preserve">В рамках Чемпионатного движения профессионального мастерства «Профессионалы» для школьников района (ученики 7-11 классов) организованы экскурсии на предприятия индустриальных партнеров ООО Малтат, ООО Чистопольские Нивы. </w:t>
      </w:r>
    </w:p>
    <w:p w14:paraId="7E9B0976">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 xml:space="preserve">Успешно зарекомендовали себя </w:t>
      </w:r>
      <w:r>
        <w:rPr>
          <w:rFonts w:ascii="Times New Roman" w:hAnsi="Times New Roman" w:eastAsia="Times New Roman" w:cs="Times New Roman"/>
          <w:sz w:val="28"/>
        </w:rPr>
        <w:t>профессиографические экс</w:t>
      </w:r>
      <w:r>
        <w:rPr>
          <w:rFonts w:ascii="Times New Roman" w:hAnsi="Times New Roman" w:eastAsia="Times New Roman" w:cs="Times New Roman"/>
          <w:color w:val="000000"/>
          <w:sz w:val="28"/>
        </w:rPr>
        <w:t>курсии для «дошколят»  - дети старших и подготовительных групп детских садов (Балахтинский д/с № 5 Солнышко, Балахтинский д/с № 2 Колокольчик, Огурский детский сад)</w:t>
      </w:r>
      <w:r>
        <w:t>.</w:t>
      </w:r>
    </w:p>
    <w:p w14:paraId="1993AB77">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Для студентов техникума в рамках маршрутизации систематически организуются экскурсии на предприятия района.</w:t>
      </w:r>
    </w:p>
    <w:p w14:paraId="1F54E098">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szCs w:val="28"/>
        </w:rPr>
      </w:pPr>
    </w:p>
    <w:p w14:paraId="22A0F538">
      <w:pPr>
        <w:pBdr>
          <w:top w:val="none" w:color="000000" w:sz="0" w:space="0"/>
          <w:left w:val="none" w:color="000000" w:sz="0" w:space="0"/>
          <w:bottom w:val="none" w:color="000000" w:sz="0" w:space="0"/>
          <w:right w:val="none" w:color="000000" w:sz="0" w:space="0"/>
        </w:pBdr>
        <w:tabs>
          <w:tab w:val="left" w:pos="709"/>
        </w:tabs>
        <w:spacing w:after="0" w:line="240" w:lineRule="auto"/>
        <w:ind w:right="120"/>
        <w:jc w:val="both"/>
      </w:pPr>
      <w:r>
        <w:rPr>
          <w:rFonts w:ascii="Times New Roman" w:hAnsi="Times New Roman" w:eastAsia="Times New Roman" w:cs="Times New Roman"/>
          <w:b/>
          <w:color w:val="000000"/>
          <w:sz w:val="28"/>
        </w:rPr>
        <w:t>12.Воспитательная работа совместно с организациями-партнёрами</w:t>
      </w:r>
    </w:p>
    <w:p w14:paraId="146823FC">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p>
    <w:p w14:paraId="09F2C919">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pPr>
      <w:r>
        <w:rPr>
          <w:rFonts w:ascii="Times New Roman" w:hAnsi="Times New Roman" w:eastAsia="Times New Roman" w:cs="Times New Roman"/>
          <w:color w:val="000000"/>
          <w:sz w:val="28"/>
        </w:rPr>
        <w:t xml:space="preserve">В 2024  учебном году идет планомерно взаимодействие с организациями-партнерами п. Балахта и Балахтинского района. </w:t>
      </w:r>
    </w:p>
    <w:p w14:paraId="5A5A7E14">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pPr>
      <w:r>
        <w:rPr>
          <w:rFonts w:ascii="Times New Roman" w:hAnsi="Times New Roman" w:eastAsia="Times New Roman" w:cs="Times New Roman"/>
          <w:color w:val="000000"/>
          <w:sz w:val="28"/>
        </w:rPr>
        <w:t>Ежемесячно проводятся творческие и познавательные мероприятия на базе мобильной библиотеки техникума совместно с Балахтинской районной библиотекой («Чрезвычайные ситуации вокруг нас», «Афганистан живет в душе моей» и другие). На базе общежития техникума работал выездной читальный зал районной библиотеки.</w:t>
      </w:r>
    </w:p>
    <w:p w14:paraId="22F9BE11">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pPr>
      <w:r>
        <w:rPr>
          <w:rFonts w:ascii="Times New Roman" w:hAnsi="Times New Roman" w:eastAsia="Times New Roman" w:cs="Times New Roman"/>
          <w:color w:val="000000"/>
          <w:sz w:val="28"/>
        </w:rPr>
        <w:t>В сотрудничестве с Балахтинским молодежным центром обучающиеся приняли участие: в марта в Школе проектирования, в рамках проекта «Территория Красноярский край»  и другие.</w:t>
      </w:r>
    </w:p>
    <w:p w14:paraId="23AA735E">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pPr>
      <w:r>
        <w:rPr>
          <w:rFonts w:ascii="Times New Roman" w:hAnsi="Times New Roman" w:eastAsia="Times New Roman" w:cs="Times New Roman"/>
          <w:color w:val="000000"/>
          <w:sz w:val="28"/>
        </w:rPr>
        <w:t>Ежегодно в январе студенты Балахтинского аграрного техникума посещают Межмуниципальный отдел МВД России «Балахтинский», в котором специалисты ведомства проводят профориентационную встречу-экскурсию в рамках Всероссийской акции «Студенческий десант».</w:t>
      </w:r>
    </w:p>
    <w:p w14:paraId="771D97D8">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pPr>
      <w:r>
        <w:rPr>
          <w:rFonts w:ascii="Times New Roman" w:hAnsi="Times New Roman" w:eastAsia="Times New Roman" w:cs="Times New Roman"/>
          <w:color w:val="000000"/>
          <w:sz w:val="28"/>
        </w:rPr>
        <w:t>В января 2024 совместно с советом ветеранов было проведено мероприятие, посвященное международному дню памяти жертвам Холокоста «Помнить и никогда не забывать», в марта состоялась встреча студентов с государственными инспекторами по охране леса по теме «Сохраним лес от пожара», в декабре в рамках декады инвалидов и в сотрудничестве с центром социальной защиты мастер-класс для детей-инвалидов Балахтинского района.</w:t>
      </w:r>
    </w:p>
    <w:p w14:paraId="22A2C231">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pPr>
      <w:r>
        <w:rPr>
          <w:rFonts w:ascii="Times New Roman" w:hAnsi="Times New Roman" w:eastAsia="Times New Roman" w:cs="Times New Roman"/>
          <w:color w:val="000000"/>
          <w:sz w:val="28"/>
        </w:rPr>
        <w:t>На постоянной основе выстроено сотрудничество с Балахтинским краеведческим музеем через посещение экскурсий и мероприятий, а также проведение совместных встреч («Блокадный хлеб», всероссийская акция «Селфи в музее» и другие)</w:t>
      </w:r>
    </w:p>
    <w:p w14:paraId="69B3E948">
      <w:pPr>
        <w:pStyle w:val="35"/>
        <w:pBdr>
          <w:top w:val="none" w:color="000000" w:sz="0" w:space="0"/>
          <w:left w:val="none" w:color="000000" w:sz="0" w:space="0"/>
          <w:bottom w:val="none" w:color="000000" w:sz="0" w:space="0"/>
          <w:right w:val="none" w:color="000000" w:sz="0" w:space="0"/>
        </w:pBdr>
        <w:shd w:val="clear" w:color="auto" w:fill="FFFFFF"/>
        <w:spacing w:beforeAutospacing="0" w:afterAutospacing="0"/>
        <w:ind w:firstLine="700"/>
        <w:contextualSpacing/>
        <w:jc w:val="both"/>
        <w:rPr>
          <w:color w:val="000000" w:themeColor="text1"/>
          <w:sz w:val="28"/>
          <w:szCs w:val="28"/>
          <w:lang w:val="ru-RU"/>
          <w14:textFill>
            <w14:solidFill>
              <w14:schemeClr w14:val="tx1"/>
            </w14:solidFill>
          </w14:textFill>
        </w:rPr>
      </w:pPr>
      <w:r>
        <w:rPr>
          <w:rFonts w:eastAsia="Times New Roman"/>
          <w:color w:val="000000"/>
          <w:sz w:val="28"/>
        </w:rPr>
        <w:t xml:space="preserve">В ноябре 2024 года в Балахтинском аграрном техникуме для студентов из категории детей-сирот и детей, оставшихся без попечения родителей было проведено мероприятие - «Час правой грамотности» с представителями субъектов профилактики. </w:t>
      </w:r>
      <w:r>
        <w:rPr>
          <w:rFonts w:eastAsia="Times New Roman"/>
          <w:color w:val="000000"/>
          <w:sz w:val="28"/>
          <w:lang w:val="ru-RU"/>
        </w:rPr>
        <w:t>На встрече присутствовали специалисты Отдела опеки и попечительства Балахтинского района, ответственный секретарь комиссии по делам несовершеннолетних, специалист ПДН МО МВД России и социальный педагог техникума.</w:t>
      </w:r>
      <w:r>
        <w:rPr>
          <w:rFonts w:eastAsia="Tahoma"/>
          <w:color w:val="000000" w:themeColor="text1"/>
          <w:sz w:val="28"/>
          <w:szCs w:val="28"/>
          <w:shd w:val="clear" w:color="auto" w:fill="FFFFFF"/>
          <w:lang w:val="ru-RU"/>
          <w14:textFill>
            <w14:solidFill>
              <w14:schemeClr w14:val="tx1"/>
            </w14:solidFill>
          </w14:textFill>
        </w:rPr>
        <w:t xml:space="preserve"> В течение 2024 проходили просветительские беседы с Батюшкой Иоанном православного храма Балахтинского района с обучающимися. На  темы духовно-нравственное воспитание подрастающего поколения.</w:t>
      </w:r>
    </w:p>
    <w:p w14:paraId="02B4F5DA">
      <w:pPr>
        <w:pStyle w:val="35"/>
        <w:pBdr>
          <w:top w:val="none" w:color="000000" w:sz="0" w:space="0"/>
          <w:left w:val="none" w:color="000000" w:sz="0" w:space="0"/>
          <w:bottom w:val="none" w:color="000000" w:sz="0" w:space="0"/>
          <w:right w:val="none" w:color="000000" w:sz="0" w:space="0"/>
        </w:pBdr>
        <w:shd w:val="clear" w:color="auto" w:fill="FFFFFF"/>
        <w:spacing w:beforeAutospacing="0" w:afterAutospacing="0"/>
        <w:ind w:firstLine="700"/>
        <w:contextualSpacing/>
        <w:jc w:val="both"/>
        <w:rPr>
          <w:color w:val="000000" w:themeColor="text1"/>
          <w:sz w:val="28"/>
          <w:szCs w:val="28"/>
          <w:lang w:val="ru-RU"/>
          <w14:textFill>
            <w14:solidFill>
              <w14:schemeClr w14:val="tx1"/>
            </w14:solidFill>
          </w14:textFill>
        </w:rPr>
      </w:pPr>
      <w:r>
        <w:rPr>
          <w:rFonts w:eastAsia="Tahoma"/>
          <w:color w:val="000000" w:themeColor="text1"/>
          <w:sz w:val="28"/>
          <w:szCs w:val="28"/>
          <w:shd w:val="clear" w:color="auto" w:fill="FFFFFF"/>
          <w:lang w:val="ru-RU"/>
          <w14:textFill>
            <w14:solidFill>
              <w14:schemeClr w14:val="tx1"/>
            </w14:solidFill>
          </w14:textFill>
        </w:rPr>
        <w:t>Батюшка интересно и доступно рассказал присутствующим о значении и смысле понятий «духовность» и «нравственность», их общности и различии, о том, как важно в современном мире быть духовно грамотным человеком.</w:t>
      </w:r>
    </w:p>
    <w:p w14:paraId="1A080A2A">
      <w:pPr>
        <w:pStyle w:val="35"/>
        <w:pBdr>
          <w:top w:val="none" w:color="000000" w:sz="0" w:space="0"/>
          <w:left w:val="none" w:color="000000" w:sz="0" w:space="0"/>
          <w:bottom w:val="none" w:color="000000" w:sz="0" w:space="0"/>
          <w:right w:val="none" w:color="000000" w:sz="0" w:space="0"/>
        </w:pBdr>
        <w:shd w:val="clear" w:color="auto" w:fill="FFFFFF"/>
        <w:spacing w:beforeAutospacing="0" w:afterAutospacing="0"/>
        <w:ind w:firstLine="700"/>
        <w:contextualSpacing/>
        <w:jc w:val="both"/>
        <w:rPr>
          <w:color w:val="000000" w:themeColor="text1"/>
          <w:sz w:val="28"/>
          <w:szCs w:val="28"/>
          <w:lang w:val="ru-RU"/>
          <w14:textFill>
            <w14:solidFill>
              <w14:schemeClr w14:val="tx1"/>
            </w14:solidFill>
          </w14:textFill>
        </w:rPr>
      </w:pPr>
      <w:r>
        <w:rPr>
          <w:rFonts w:eastAsia="Tahoma"/>
          <w:color w:val="000000" w:themeColor="text1"/>
          <w:sz w:val="28"/>
          <w:szCs w:val="28"/>
          <w:shd w:val="clear" w:color="auto" w:fill="FFFFFF"/>
          <w:lang w:val="ru-RU"/>
          <w14:textFill>
            <w14:solidFill>
              <w14:schemeClr w14:val="tx1"/>
            </w14:solidFill>
          </w14:textFill>
        </w:rPr>
        <w:t>Во время общения были затронуты различные вопросы: понятия греха и его последствий, милости Божией к людям; о том, насколько важно беречь честь смолоду; что такое порядочность и человечность; каких принципов лучше придерживаться. Батюшко Иоанн призвал быть добрыми, проявлять взаимное уважение друг к другу.</w:t>
      </w:r>
    </w:p>
    <w:p w14:paraId="03C2E99D">
      <w:pPr>
        <w:pStyle w:val="35"/>
        <w:pBdr>
          <w:top w:val="none" w:color="000000" w:sz="0" w:space="0"/>
          <w:left w:val="none" w:color="000000" w:sz="0" w:space="0"/>
          <w:bottom w:val="none" w:color="000000" w:sz="0" w:space="0"/>
          <w:right w:val="none" w:color="000000" w:sz="0" w:space="0"/>
        </w:pBdr>
        <w:shd w:val="clear" w:color="auto" w:fill="FFFFFF"/>
        <w:spacing w:beforeAutospacing="0" w:afterAutospacing="0"/>
        <w:ind w:firstLine="700"/>
        <w:contextualSpacing/>
        <w:jc w:val="both"/>
        <w:rPr>
          <w:color w:val="000000" w:themeColor="text1"/>
          <w:sz w:val="28"/>
          <w:szCs w:val="28"/>
          <w:lang w:val="ru-RU"/>
          <w14:textFill>
            <w14:solidFill>
              <w14:schemeClr w14:val="tx1"/>
            </w14:solidFill>
          </w14:textFill>
        </w:rPr>
      </w:pPr>
      <w:r>
        <w:rPr>
          <w:rFonts w:eastAsia="Tahoma"/>
          <w:color w:val="000000" w:themeColor="text1"/>
          <w:sz w:val="28"/>
          <w:szCs w:val="28"/>
          <w:shd w:val="clear" w:color="auto" w:fill="FFFFFF"/>
          <w:lang w:val="ru-RU"/>
          <w14:textFill>
            <w14:solidFill>
              <w14:schemeClr w14:val="tx1"/>
            </w14:solidFill>
          </w14:textFill>
        </w:rPr>
        <w:t>Данные встречи с Батюшкой способствует формированию у подрастающего поколения правильной картины окружающего мира, помогает студентам определить для себя ключевые жизненные ориентиры.</w:t>
      </w:r>
    </w:p>
    <w:p w14:paraId="2212A6E3">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В октябре 2024 совместно с настоятелем храма Успения Пресвятой Богородицы Балахтинского района отца Иоанна вместе с активистами Движения Первых участвовали в проекте «Сила единства» реставрационные работы на Поклонном кресте на месте утраченной церкви.</w:t>
      </w:r>
    </w:p>
    <w:p w14:paraId="688A3556">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center"/>
        <w:rPr>
          <w:rFonts w:ascii="Times New Roman" w:hAnsi="Times New Roman" w:eastAsia="Times New Roman" w:cs="Times New Roman"/>
          <w:b/>
          <w:bCs/>
          <w:color w:val="000000"/>
          <w:sz w:val="28"/>
          <w:szCs w:val="28"/>
        </w:rPr>
      </w:pPr>
    </w:p>
    <w:p w14:paraId="3CF32B53">
      <w:pPr>
        <w:pBdr>
          <w:top w:val="none" w:color="000000" w:sz="0" w:space="0"/>
          <w:left w:val="none" w:color="000000" w:sz="0" w:space="0"/>
          <w:bottom w:val="none" w:color="000000" w:sz="0" w:space="0"/>
          <w:right w:val="none" w:color="000000" w:sz="0" w:space="0"/>
        </w:pBdr>
        <w:tabs>
          <w:tab w:val="left" w:pos="709"/>
        </w:tabs>
        <w:spacing w:after="0" w:line="240" w:lineRule="auto"/>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rPr>
        <w:t>13.Профилактика подросковых зависимостей, безнадзорности, преступлений и правонарушений, экстремизма терроризма</w:t>
      </w:r>
    </w:p>
    <w:p w14:paraId="0D9B20B8">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p>
    <w:p w14:paraId="0314B92E">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Цель: формирование целостного представления о личной ответственности за правонарушения и преступления, работа по пересечению фактов вовлечения несовершеннолетних в совершение преступлений, антиобщественных деяний, злоупотребления психоактивными веществами. В соответствии с планом воспитательной работы были проведены мероприятия:</w:t>
      </w:r>
    </w:p>
    <w:p w14:paraId="41973180">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-проведение инструктажей по профилактики экстремизма и терроризма, правилам поведения при угрозе террористического акта;</w:t>
      </w:r>
    </w:p>
    <w:p w14:paraId="78104AF4">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-психологическое тестирование в группах нового набора по выявлению обучающихся, склонных к девиантному поведению;</w:t>
      </w:r>
    </w:p>
    <w:p w14:paraId="52CC8D79">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-проведение классных часов, посвященных Международному дню отказа от курения;</w:t>
      </w:r>
    </w:p>
    <w:p w14:paraId="5666F8B2">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-проведение лектория «Безопасность в сети Интернет»</w:t>
      </w:r>
    </w:p>
    <w:p w14:paraId="249D1A1E">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-уроки безопасности в сети Интернет. (таблица №1)</w:t>
      </w:r>
    </w:p>
    <w:p w14:paraId="0DFAA21B">
      <w:pPr>
        <w:pBdr>
          <w:top w:val="none" w:color="000000" w:sz="0" w:space="0"/>
          <w:left w:val="none" w:color="000000" w:sz="0" w:space="0"/>
          <w:bottom w:val="none" w:color="000000" w:sz="0" w:space="0"/>
          <w:right w:val="none" w:color="000000" w:sz="0" w:space="0"/>
        </w:pBdr>
        <w:tabs>
          <w:tab w:val="left" w:pos="709"/>
          <w:tab w:val="left" w:pos="8700"/>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Таблица№1</w:t>
      </w:r>
    </w:p>
    <w:tbl>
      <w:tblPr>
        <w:tblStyle w:val="37"/>
        <w:tblW w:w="0" w:type="auto"/>
        <w:tblInd w:w="1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5"/>
        <w:gridCol w:w="1843"/>
        <w:gridCol w:w="1276"/>
        <w:gridCol w:w="1134"/>
        <w:gridCol w:w="2268"/>
      </w:tblGrid>
      <w:tr w14:paraId="25A8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5" w:type="dxa"/>
          </w:tcPr>
          <w:p w14:paraId="42C5BFD6">
            <w:pPr>
              <w:tabs>
                <w:tab w:val="left" w:pos="709"/>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Год</w:t>
            </w:r>
          </w:p>
        </w:tc>
        <w:tc>
          <w:tcPr>
            <w:tcW w:w="1843" w:type="dxa"/>
          </w:tcPr>
          <w:p w14:paraId="4D36DD84">
            <w:pPr>
              <w:tabs>
                <w:tab w:val="left" w:pos="709"/>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Состоящий на учете в КДН до поступления в ПОО</w:t>
            </w:r>
          </w:p>
        </w:tc>
        <w:tc>
          <w:tcPr>
            <w:tcW w:w="1276" w:type="dxa"/>
          </w:tcPr>
          <w:p w14:paraId="50C416CB">
            <w:pPr>
              <w:tabs>
                <w:tab w:val="left" w:pos="709"/>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Состоят на учете в (КДН)</w:t>
            </w:r>
          </w:p>
        </w:tc>
        <w:tc>
          <w:tcPr>
            <w:tcW w:w="1134" w:type="dxa"/>
          </w:tcPr>
          <w:p w14:paraId="585F95D0">
            <w:pPr>
              <w:tabs>
                <w:tab w:val="left" w:pos="709"/>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Сняты с учета КДН</w:t>
            </w:r>
          </w:p>
        </w:tc>
        <w:tc>
          <w:tcPr>
            <w:tcW w:w="2268" w:type="dxa"/>
          </w:tcPr>
          <w:p w14:paraId="553F8D38">
            <w:pPr>
              <w:tabs>
                <w:tab w:val="left" w:pos="709"/>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отчисление по профнегодности</w:t>
            </w:r>
          </w:p>
        </w:tc>
      </w:tr>
      <w:tr w14:paraId="1B953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5" w:type="dxa"/>
          </w:tcPr>
          <w:p w14:paraId="06E14030">
            <w:pPr>
              <w:tabs>
                <w:tab w:val="left" w:pos="709"/>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2024</w:t>
            </w:r>
          </w:p>
        </w:tc>
        <w:tc>
          <w:tcPr>
            <w:tcW w:w="1843" w:type="dxa"/>
          </w:tcPr>
          <w:p w14:paraId="75EEC44A">
            <w:pPr>
              <w:tabs>
                <w:tab w:val="left" w:pos="709"/>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w:t>
            </w:r>
          </w:p>
        </w:tc>
        <w:tc>
          <w:tcPr>
            <w:tcW w:w="1276" w:type="dxa"/>
          </w:tcPr>
          <w:p w14:paraId="6AC4D315">
            <w:pPr>
              <w:tabs>
                <w:tab w:val="left" w:pos="709"/>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w:t>
            </w:r>
          </w:p>
        </w:tc>
        <w:tc>
          <w:tcPr>
            <w:tcW w:w="1134" w:type="dxa"/>
          </w:tcPr>
          <w:p w14:paraId="13145473">
            <w:pPr>
              <w:tabs>
                <w:tab w:val="left" w:pos="709"/>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w:t>
            </w:r>
          </w:p>
        </w:tc>
        <w:tc>
          <w:tcPr>
            <w:tcW w:w="2268" w:type="dxa"/>
          </w:tcPr>
          <w:p w14:paraId="4A63BFF2">
            <w:pPr>
              <w:tabs>
                <w:tab w:val="left" w:pos="709"/>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0</w:t>
            </w:r>
          </w:p>
        </w:tc>
      </w:tr>
      <w:tr w14:paraId="0CCDE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5" w:type="dxa"/>
          </w:tcPr>
          <w:p w14:paraId="7DA1131C">
            <w:pPr>
              <w:tabs>
                <w:tab w:val="left" w:pos="709"/>
              </w:tabs>
              <w:spacing w:after="0" w:line="240" w:lineRule="auto"/>
              <w:contextualSpacing/>
              <w:jc w:val="both"/>
              <w:rPr>
                <w:rFonts w:ascii="Times New Roman" w:hAnsi="Times New Roman" w:eastAsia="Times New Roman" w:cs="Times New Roman"/>
                <w:color w:val="000000"/>
                <w:sz w:val="28"/>
              </w:rPr>
            </w:pPr>
          </w:p>
        </w:tc>
        <w:tc>
          <w:tcPr>
            <w:tcW w:w="1843" w:type="dxa"/>
          </w:tcPr>
          <w:p w14:paraId="7B2E33BC">
            <w:pPr>
              <w:tabs>
                <w:tab w:val="left" w:pos="709"/>
              </w:tabs>
              <w:spacing w:after="0" w:line="240" w:lineRule="auto"/>
              <w:contextualSpacing/>
              <w:jc w:val="both"/>
              <w:rPr>
                <w:rFonts w:ascii="Times New Roman" w:hAnsi="Times New Roman" w:eastAsia="Times New Roman" w:cs="Times New Roman"/>
                <w:color w:val="000000"/>
                <w:sz w:val="28"/>
              </w:rPr>
            </w:pPr>
          </w:p>
        </w:tc>
        <w:tc>
          <w:tcPr>
            <w:tcW w:w="1276" w:type="dxa"/>
          </w:tcPr>
          <w:p w14:paraId="70977458">
            <w:pPr>
              <w:tabs>
                <w:tab w:val="left" w:pos="709"/>
              </w:tabs>
              <w:spacing w:after="0" w:line="240" w:lineRule="auto"/>
              <w:contextualSpacing/>
              <w:jc w:val="both"/>
              <w:rPr>
                <w:rFonts w:ascii="Times New Roman" w:hAnsi="Times New Roman" w:eastAsia="Times New Roman" w:cs="Times New Roman"/>
                <w:color w:val="000000"/>
                <w:sz w:val="28"/>
              </w:rPr>
            </w:pPr>
          </w:p>
        </w:tc>
        <w:tc>
          <w:tcPr>
            <w:tcW w:w="1134" w:type="dxa"/>
          </w:tcPr>
          <w:p w14:paraId="010A9E1D">
            <w:pPr>
              <w:tabs>
                <w:tab w:val="left" w:pos="709"/>
              </w:tabs>
              <w:spacing w:after="0" w:line="240" w:lineRule="auto"/>
              <w:contextualSpacing/>
              <w:jc w:val="both"/>
              <w:rPr>
                <w:rFonts w:ascii="Times New Roman" w:hAnsi="Times New Roman" w:eastAsia="Times New Roman" w:cs="Times New Roman"/>
                <w:color w:val="000000"/>
                <w:sz w:val="28"/>
              </w:rPr>
            </w:pPr>
          </w:p>
        </w:tc>
        <w:tc>
          <w:tcPr>
            <w:tcW w:w="2268" w:type="dxa"/>
          </w:tcPr>
          <w:p w14:paraId="68380B50">
            <w:pPr>
              <w:tabs>
                <w:tab w:val="left" w:pos="709"/>
              </w:tabs>
              <w:spacing w:after="0" w:line="240" w:lineRule="auto"/>
              <w:contextualSpacing/>
              <w:jc w:val="both"/>
              <w:rPr>
                <w:rFonts w:ascii="Times New Roman" w:hAnsi="Times New Roman" w:eastAsia="Times New Roman" w:cs="Times New Roman"/>
                <w:color w:val="000000"/>
                <w:sz w:val="28"/>
              </w:rPr>
            </w:pPr>
          </w:p>
        </w:tc>
      </w:tr>
    </w:tbl>
    <w:p w14:paraId="46623815">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p>
    <w:p w14:paraId="76D2312B">
      <w:pPr>
        <w:pBdr>
          <w:top w:val="none" w:color="000000" w:sz="0" w:space="0"/>
          <w:left w:val="none" w:color="000000" w:sz="0" w:space="0"/>
          <w:bottom w:val="none" w:color="000000" w:sz="0" w:space="0"/>
          <w:right w:val="none" w:color="000000" w:sz="0" w:space="0"/>
        </w:pBdr>
        <w:tabs>
          <w:tab w:val="left" w:pos="709"/>
        </w:tabs>
        <w:spacing w:after="0" w:line="240" w:lineRule="auto"/>
        <w:rPr>
          <w:rFonts w:ascii="Times New Roman" w:hAnsi="Times New Roman" w:eastAsia="Times New Roman" w:cs="Times New Roman"/>
          <w:b/>
          <w:bCs/>
          <w:color w:val="000000"/>
          <w:sz w:val="28"/>
        </w:rPr>
      </w:pPr>
      <w:r>
        <w:rPr>
          <w:rFonts w:ascii="Times New Roman" w:hAnsi="Times New Roman" w:eastAsia="Times New Roman" w:cs="Times New Roman"/>
          <w:b/>
          <w:bCs/>
          <w:color w:val="000000"/>
          <w:sz w:val="28"/>
        </w:rPr>
        <w:t>14.Воспитательный штаб</w:t>
      </w:r>
    </w:p>
    <w:p w14:paraId="48C411A2">
      <w:pPr>
        <w:pBdr>
          <w:top w:val="none" w:color="000000" w:sz="0" w:space="0"/>
          <w:left w:val="none" w:color="000000" w:sz="0" w:space="0"/>
          <w:bottom w:val="none" w:color="000000" w:sz="0" w:space="0"/>
          <w:right w:val="none" w:color="000000" w:sz="0" w:space="0"/>
        </w:pBdr>
        <w:tabs>
          <w:tab w:val="left" w:pos="709"/>
        </w:tabs>
        <w:spacing w:after="0" w:line="240" w:lineRule="auto"/>
        <w:rPr>
          <w:rFonts w:ascii="Times New Roman" w:hAnsi="Times New Roman" w:eastAsia="Times New Roman" w:cs="Times New Roman"/>
          <w:b/>
          <w:bCs/>
          <w:color w:val="000000"/>
          <w:sz w:val="28"/>
        </w:rPr>
      </w:pPr>
    </w:p>
    <w:p w14:paraId="0169774D">
      <w:pPr>
        <w:shd w:val="clear" w:color="auto" w:fill="FFFFFF"/>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b/>
          <w:bCs/>
          <w:color w:val="333333"/>
          <w:sz w:val="28"/>
          <w:szCs w:val="28"/>
          <w:shd w:val="clear" w:color="auto" w:fill="FFFFFF"/>
          <w:lang w:eastAsia="ru-RU"/>
        </w:rPr>
        <w:t>Воспитание и развитие личности</w:t>
      </w:r>
      <w:r>
        <w:rPr>
          <w:rFonts w:ascii="Times New Roman" w:hAnsi="Times New Roman" w:eastAsia="Times New Roman" w:cs="Times New Roman"/>
          <w:color w:val="333333"/>
          <w:sz w:val="28"/>
          <w:szCs w:val="28"/>
          <w:shd w:val="clear" w:color="auto" w:fill="FFFFFF"/>
          <w:lang w:eastAsia="ru-RU"/>
        </w:rPr>
        <w:t xml:space="preserve"> – один из ключевых приоритетов государственной </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политики в области образования.</w:t>
      </w:r>
    </w:p>
    <w:p w14:paraId="02FBED88">
      <w:pPr>
        <w:shd w:val="clear" w:color="auto" w:fill="FFFFFF"/>
        <w:spacing w:after="0" w:line="240" w:lineRule="auto"/>
        <w:jc w:val="both"/>
        <w:rPr>
          <w:rFonts w:ascii="Times New Roman" w:hAnsi="Times New Roman" w:eastAsia="SimSun" w:cs="Times New Roman"/>
          <w:sz w:val="28"/>
          <w:szCs w:val="28"/>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      В настоящее время с учетом новых государственных задач ведется работа по пересмотру подходов к реализации системы воспитания в Российской Федерации.   Создание в декабре 2024 штаба воспитательной работы в КГБПОУ «Балахтинский аграрный техникум» позволяет организовать воспитательный процесс 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 Также оно позволят оперативно реагировать на сложившиеся в обществе ситуации (в том числе критические) в отношении общеобразовательной организации и процесса внутри нее. </w:t>
      </w:r>
      <w:r>
        <w:rPr>
          <w:rFonts w:ascii="Times New Roman" w:hAnsi="Times New Roman" w:eastAsia="Times New Roman" w:cs="Times New Roman"/>
          <w:b/>
          <w:bCs/>
          <w:color w:val="000000" w:themeColor="text1"/>
          <w:sz w:val="28"/>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Штаб воспитательной работы - это объединение административных и педагогических работников с целью выработки стратегии развития системы воспитания. Звучит очень серьезно и сложно! На самом деле всё так и есть: каждый месяц воспитательная служба Балахтинского  техникума встречается, чтобы обсудить ближайшие мероприятия - творческие, спортивные, профилактические - и встроить их в основной вектор воспитания ответственного гражданина Российской </w:t>
      </w:r>
      <w:r>
        <w:rPr>
          <w:rFonts w:ascii="Times New Roman" w:hAnsi="Times New Roman" w:cs="Times New Roman"/>
          <w:color w:val="2E2E2E"/>
          <w:sz w:val="28"/>
          <w:szCs w:val="28"/>
          <w:shd w:val="clear" w:color="auto" w:fill="FFFFFF"/>
        </w:rPr>
        <w:t xml:space="preserve">Федерации. </w:t>
      </w:r>
      <w:r>
        <w:rPr>
          <w:rFonts w:ascii="Times New Roman" w:hAnsi="Times New Roman" w:eastAsia="SimSun" w:cs="Times New Roman"/>
          <w:sz w:val="28"/>
          <w:szCs w:val="28"/>
        </w:rPr>
        <w:t xml:space="preserve">Основные задачи штаба: </w:t>
      </w:r>
    </w:p>
    <w:p w14:paraId="338B30A8">
      <w:pPr>
        <w:pBdr>
          <w:top w:val="none" w:color="000000" w:sz="0" w:space="0"/>
          <w:left w:val="none" w:color="000000" w:sz="0" w:space="0"/>
          <w:bottom w:val="none" w:color="000000" w:sz="0" w:space="0"/>
          <w:right w:val="none" w:color="000000" w:sz="0" w:space="0"/>
        </w:pBdr>
        <w:tabs>
          <w:tab w:val="left" w:pos="709"/>
        </w:tabs>
        <w:spacing w:after="0" w:line="240" w:lineRule="auto"/>
        <w:ind w:firstLine="560"/>
        <w:contextualSpacing/>
        <w:jc w:val="both"/>
        <w:rPr>
          <w:rFonts w:ascii="Times New Roman" w:hAnsi="Times New Roman" w:eastAsia="SimSun" w:cs="Times New Roman"/>
          <w:sz w:val="28"/>
          <w:szCs w:val="28"/>
        </w:rPr>
      </w:pPr>
      <w:r>
        <w:rPr>
          <w:rFonts w:ascii="Times New Roman" w:hAnsi="Times New Roman" w:eastAsia="SimSun" w:cs="Times New Roman"/>
          <w:sz w:val="28"/>
          <w:szCs w:val="28"/>
        </w:rPr>
        <w:t>-координация действий субъектов воспитательного процесса.</w:t>
      </w:r>
    </w:p>
    <w:p w14:paraId="0E4843E4">
      <w:pPr>
        <w:pBdr>
          <w:top w:val="none" w:color="000000" w:sz="0" w:space="0"/>
          <w:left w:val="none" w:color="000000" w:sz="0" w:space="0"/>
          <w:bottom w:val="none" w:color="000000" w:sz="0" w:space="0"/>
          <w:right w:val="none" w:color="000000" w:sz="0" w:space="0"/>
        </w:pBdr>
        <w:tabs>
          <w:tab w:val="left" w:pos="709"/>
        </w:tabs>
        <w:spacing w:after="0" w:line="240" w:lineRule="auto"/>
        <w:ind w:firstLine="560"/>
        <w:contextualSpacing/>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-создание условий в образовательной организации для воспитания у обучающихся активной гражданской позиции, основанной на традиционных культурных, духовных </w:t>
      </w:r>
    </w:p>
    <w:p w14:paraId="435D51FC">
      <w:pPr>
        <w:pBdr>
          <w:top w:val="none" w:color="000000" w:sz="0" w:space="0"/>
          <w:left w:val="none" w:color="000000" w:sz="0" w:space="0"/>
          <w:bottom w:val="none" w:color="000000" w:sz="0" w:space="0"/>
          <w:right w:val="none" w:color="000000" w:sz="0" w:space="0"/>
        </w:pBdr>
        <w:tabs>
          <w:tab w:val="left" w:pos="709"/>
        </w:tabs>
        <w:spacing w:after="0" w:line="240" w:lineRule="auto"/>
        <w:ind w:firstLine="560"/>
        <w:contextualSpacing/>
        <w:jc w:val="both"/>
        <w:rPr>
          <w:rFonts w:ascii="Times New Roman" w:hAnsi="Times New Roman" w:eastAsia="SimSun" w:cs="Times New Roman"/>
          <w:sz w:val="28"/>
          <w:szCs w:val="28"/>
        </w:rPr>
      </w:pPr>
    </w:p>
    <w:p w14:paraId="2E1893AA">
      <w:pPr>
        <w:pBdr>
          <w:top w:val="none" w:color="000000" w:sz="0" w:space="0"/>
          <w:left w:val="none" w:color="000000" w:sz="0" w:space="0"/>
          <w:bottom w:val="none" w:color="000000" w:sz="0" w:space="0"/>
          <w:right w:val="none" w:color="000000" w:sz="0" w:space="0"/>
        </w:pBdr>
        <w:tabs>
          <w:tab w:val="left" w:pos="709"/>
        </w:tabs>
        <w:spacing w:after="0" w:line="240" w:lineRule="auto"/>
        <w:ind w:firstLine="560"/>
        <w:contextualSpacing/>
        <w:jc w:val="both"/>
        <w:rPr>
          <w:rFonts w:ascii="Times New Roman" w:hAnsi="Times New Roman" w:eastAsia="SimSun" w:cs="Times New Roman"/>
          <w:sz w:val="28"/>
          <w:szCs w:val="28"/>
        </w:rPr>
      </w:pPr>
    </w:p>
    <w:p w14:paraId="48417B64">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и нравственных ценностях российского общества.                                                 -    реализация воспитательных возможностей институциональных ключевых дел, поддержка традиций их коллективного планирования, организация проведения их анализа в техникуме.  </w:t>
      </w:r>
    </w:p>
    <w:p w14:paraId="19472A97">
      <w:pPr>
        <w:pBdr>
          <w:top w:val="none" w:color="000000" w:sz="0" w:space="0"/>
          <w:left w:val="none" w:color="000000" w:sz="0" w:space="0"/>
          <w:bottom w:val="none" w:color="000000" w:sz="0" w:space="0"/>
          <w:right w:val="none" w:color="000000" w:sz="0" w:space="0"/>
        </w:pBdr>
        <w:tabs>
          <w:tab w:val="left" w:pos="709"/>
        </w:tabs>
        <w:spacing w:after="0" w:line="240" w:lineRule="auto"/>
        <w:ind w:firstLine="560"/>
        <w:contextualSpacing/>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-вовлечение обучающихся, в том числе и находящихся в социально опасном положении, в работу  центра студенческих инициатив, досуговую деятельность во внеурочное и каникулярное время. </w:t>
      </w:r>
    </w:p>
    <w:p w14:paraId="79B6AF80">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взаимодействие с детскими общественными объединениями и организациями. </w:t>
      </w:r>
    </w:p>
    <w:p w14:paraId="3FB920DB">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 организация работы с семьями обучающихся, их родителями или законными представителями, направленной на совместное решение проблем личностного развития и воспитания детей. </w:t>
      </w:r>
    </w:p>
    <w:p w14:paraId="18DAFC8E">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eastAsia="SimSun" w:cs="Times New Roman"/>
          <w:sz w:val="28"/>
          <w:szCs w:val="28"/>
        </w:rPr>
      </w:pPr>
    </w:p>
    <w:p w14:paraId="4C1ABC7C">
      <w:pPr>
        <w:pBdr>
          <w:top w:val="none" w:color="000000" w:sz="0" w:space="0"/>
          <w:left w:val="none" w:color="000000" w:sz="0" w:space="0"/>
          <w:bottom w:val="none" w:color="000000" w:sz="0" w:space="0"/>
          <w:right w:val="none" w:color="000000" w:sz="0" w:space="0"/>
        </w:pBdr>
        <w:tabs>
          <w:tab w:val="left" w:pos="709"/>
        </w:tabs>
        <w:spacing w:after="0" w:line="240" w:lineRule="auto"/>
        <w:contextualSpacing/>
        <w:rPr>
          <w:rFonts w:ascii="Times New Roman" w:hAnsi="Times New Roman" w:eastAsia="SimSun" w:cs="Times New Roman"/>
          <w:b/>
          <w:bCs/>
          <w:sz w:val="28"/>
          <w:szCs w:val="28"/>
        </w:rPr>
      </w:pPr>
      <w:r>
        <w:rPr>
          <w:rFonts w:ascii="Times New Roman" w:hAnsi="Times New Roman" w:eastAsia="SimSun" w:cs="Times New Roman"/>
          <w:b/>
          <w:bCs/>
          <w:sz w:val="28"/>
          <w:szCs w:val="28"/>
        </w:rPr>
        <w:t>15. Наставничество</w:t>
      </w:r>
    </w:p>
    <w:p w14:paraId="4667013B">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eastAsia="SimSun" w:cs="Times New Roman"/>
          <w:sz w:val="28"/>
          <w:szCs w:val="28"/>
        </w:rPr>
      </w:pPr>
    </w:p>
    <w:p w14:paraId="22844F7D">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eastAsia="sans-serif" w:cs="Times New Roman"/>
          <w:color w:val="000000"/>
          <w:sz w:val="28"/>
          <w:szCs w:val="28"/>
        </w:rPr>
      </w:pPr>
      <w:r>
        <w:rPr>
          <w:rFonts w:ascii="Times New Roman" w:hAnsi="Times New Roman" w:eastAsia="SimSun" w:cs="Times New Roman"/>
          <w:sz w:val="28"/>
          <w:szCs w:val="28"/>
        </w:rPr>
        <w:tab/>
      </w:r>
      <w:r>
        <w:rPr>
          <w:rFonts w:ascii="Times New Roman" w:hAnsi="Times New Roman" w:eastAsia="SimSun" w:cs="Times New Roman"/>
          <w:sz w:val="28"/>
          <w:szCs w:val="28"/>
        </w:rPr>
        <w:t xml:space="preserve">В 2024 году Балахтинский аграрный техникум вступил в программу «Наставничество». </w:t>
      </w:r>
      <w:r>
        <w:rPr>
          <w:rFonts w:ascii="Times New Roman" w:hAnsi="Times New Roman" w:eastAsia="sans-serif" w:cs="Times New Roman"/>
          <w:color w:val="000000"/>
          <w:sz w:val="28"/>
          <w:szCs w:val="28"/>
          <w:shd w:val="clear" w:color="auto" w:fill="FFFFFF"/>
        </w:rPr>
        <w:t>Актуальность Программы наставничества (далее – Программы) определена государственной политикой в области модернизации профессионального образования. В условиях социально-экономического развития страны и регионов работодатели испытывают кадровый дефицит, потребность в выпускниках профессиональных образовательных организаций, обладающих мультидисциплинарными компетенциями и минимальной потребностью в адаптационном периоде при трудоустройстве.</w:t>
      </w:r>
    </w:p>
    <w:p w14:paraId="7D1FDAFD">
      <w:pPr>
        <w:pStyle w:val="35"/>
        <w:shd w:val="clear" w:color="auto" w:fill="FFFFFF"/>
        <w:spacing w:beforeAutospacing="0" w:afterAutospacing="0"/>
        <w:ind w:firstLine="708"/>
        <w:contextualSpacing/>
        <w:jc w:val="both"/>
        <w:rPr>
          <w:rFonts w:eastAsia="sans-serif"/>
          <w:color w:val="000000"/>
          <w:sz w:val="28"/>
          <w:szCs w:val="28"/>
          <w:lang w:val="ru-RU"/>
        </w:rPr>
      </w:pPr>
      <w:r>
        <w:rPr>
          <w:rFonts w:eastAsia="sans-serif"/>
          <w:color w:val="000000"/>
          <w:sz w:val="28"/>
          <w:szCs w:val="28"/>
          <w:shd w:val="clear" w:color="auto" w:fill="FFFFFF"/>
          <w:lang w:val="ru-RU"/>
        </w:rPr>
        <w:t>Наставничество представляется универсальной моделью построения отношений внутри любой образовательной организации как технология интенсивного развития личности, передачи опыта и знаний, формирования навыков, компетенций, метакомпетенций и ценностей. Наставник способен стать для наставляемого человеком, который окажет комплексную поддержку на пути социализации, взросления, поиске индивидуальных жизненных целей и путей их достижения, в раскрытии потенциала и возможностей саморазвития и профориентации.</w:t>
      </w:r>
    </w:p>
    <w:p w14:paraId="159DAE7C">
      <w:pPr>
        <w:pStyle w:val="35"/>
        <w:shd w:val="clear" w:color="auto" w:fill="FFFFFF"/>
        <w:spacing w:beforeAutospacing="0" w:afterAutospacing="0"/>
        <w:ind w:firstLine="708"/>
        <w:contextualSpacing/>
        <w:jc w:val="both"/>
        <w:rPr>
          <w:rFonts w:eastAsia="Times New Roman"/>
          <w:color w:val="000000"/>
          <w:sz w:val="28"/>
          <w:lang w:val="ru-RU"/>
        </w:rPr>
      </w:pPr>
      <w:r>
        <w:rPr>
          <w:rFonts w:eastAsia="sans-serif"/>
          <w:color w:val="000000"/>
          <w:sz w:val="28"/>
          <w:szCs w:val="28"/>
          <w:shd w:val="clear" w:color="auto" w:fill="FFFFFF"/>
          <w:lang w:val="ru-RU"/>
        </w:rPr>
        <w:t xml:space="preserve">Выделить особую роль наставника в процессе формирования личности представляется возможным потому, что в основе наставнических отношений лежат принципы доверия, диалога и конструктивного партнерства и взаимообогащения, а также непосредственная передача личностного и практического опыта от человека к человеку. Взаимодействие осуществляется через неформальное общение и эмоциональную связь участников. Все эти факторы способствуют ускорению процесса передачи социального опыта, быстрому развитию новых компетенций, органичному становлению полноценной личности. Внедрение программ наставничества в КГБПОУ «Балахтинский аграрный техникум» обеспечит системность и преемственность наставнических отношений и программ. </w:t>
      </w:r>
      <w:r>
        <w:rPr>
          <w:rFonts w:eastAsia="Times New Roman"/>
          <w:color w:val="000000"/>
          <w:sz w:val="28"/>
          <w:lang w:val="ru-RU"/>
        </w:rPr>
        <w:t>В декабре 2024 состоялся слет наставников-лидеров Красноярского края в мероприятии приняли участие наши наставники, победители краевого конкурса «Лучшие практики наставничества 2024», Белоусова Евгения Александровна, Карташова Ульяна Леонидовна.</w:t>
      </w:r>
    </w:p>
    <w:p w14:paraId="27CA6C65">
      <w:pPr>
        <w:pStyle w:val="35"/>
        <w:shd w:val="clear" w:color="auto" w:fill="FFFFFF"/>
        <w:spacing w:beforeAutospacing="0" w:afterAutospacing="0"/>
        <w:contextualSpacing/>
        <w:jc w:val="both"/>
        <w:rPr>
          <w:rFonts w:eastAsia="sans-serif"/>
          <w:color w:val="000000"/>
          <w:sz w:val="28"/>
          <w:szCs w:val="28"/>
          <w:lang w:val="ru-RU"/>
        </w:rPr>
      </w:pPr>
    </w:p>
    <w:p w14:paraId="3688EBD5">
      <w:pPr>
        <w:pBdr>
          <w:top w:val="none" w:color="000000" w:sz="0" w:space="0"/>
          <w:left w:val="none" w:color="000000" w:sz="0" w:space="0"/>
          <w:bottom w:val="none" w:color="000000" w:sz="0" w:space="0"/>
          <w:right w:val="none" w:color="000000" w:sz="0" w:space="0"/>
        </w:pBdr>
        <w:tabs>
          <w:tab w:val="left" w:pos="426"/>
        </w:tabs>
        <w:spacing w:after="0" w:line="240" w:lineRule="auto"/>
        <w:rPr>
          <w:rFonts w:ascii="Times New Roman" w:hAnsi="Times New Roman" w:eastAsia="SimSun" w:cs="Times New Roman"/>
          <w:b/>
          <w:bCs/>
          <w:sz w:val="28"/>
          <w:szCs w:val="28"/>
        </w:rPr>
      </w:pPr>
      <w:r>
        <w:rPr>
          <w:rFonts w:ascii="Times New Roman" w:hAnsi="Times New Roman" w:eastAsia="SimSun" w:cs="Times New Roman"/>
          <w:b/>
          <w:bCs/>
          <w:sz w:val="28"/>
          <w:szCs w:val="28"/>
        </w:rPr>
        <w:t>16.Студенческое самоуправление</w:t>
      </w:r>
    </w:p>
    <w:p w14:paraId="58EF1193">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SimSun" w:cs="Times New Roman"/>
          <w:sz w:val="28"/>
          <w:szCs w:val="28"/>
        </w:rPr>
      </w:pPr>
    </w:p>
    <w:p w14:paraId="43B77A7A">
      <w:pPr>
        <w:pStyle w:val="220"/>
        <w:shd w:val="clear" w:color="auto" w:fill="FFFFFF"/>
        <w:spacing w:before="0" w:beforeAutospacing="0" w:after="0" w:afterAutospacing="0"/>
        <w:ind w:firstLine="850"/>
        <w:jc w:val="both"/>
        <w:rPr>
          <w:rFonts w:eastAsia="SimSun"/>
          <w:sz w:val="28"/>
          <w:szCs w:val="28"/>
        </w:rPr>
      </w:pPr>
      <w:r>
        <w:rPr>
          <w:rFonts w:eastAsia="SimSun"/>
          <w:sz w:val="28"/>
          <w:szCs w:val="28"/>
        </w:rPr>
        <w:t xml:space="preserve">Студенческий совет с является органом студенческого самоуправления техникума и его работа нацелена на поддержку творческой инициативы студентов, организацию культурно-досуговых мероприятий, вовлечению их в общественную, научную жизнь техникума, решение социальных культурных проблем студентов, защиту их интересов, оказание помощи администрации техникума в формировании высокоинтеллектуальной и нравственно-зрелой личности. В отчетном периоде утверждено Положение о Студенческом совете, как основном органе студенческого самоуправления. С начала учебного года в состав студенческого Совета лидеров входят 30 студентов из 31 групп техникума. Работа в Совете ведется по 5 секторам: учебный сектор, волонтерский сектор, гражданско-патриотический сектор, спортивный сектор, культурно - досуговый сектор. Деятельность студенческого Совета лидеров строиться в соответствии с Положением, которое определяет основные цели и задачи. Советом было проведено 10 заседаний, на которых решались важные вопросы организации студенческой жизни: выбор актива Совета, распределение полномочий, планирование работы, подготовка мероприятий, принятие решений о стимулировании студентов-активистов творческой, общественной и спортивной жизни техникума. </w:t>
      </w:r>
    </w:p>
    <w:p w14:paraId="3DF63507">
      <w:pPr>
        <w:pStyle w:val="220"/>
        <w:shd w:val="clear" w:color="auto" w:fill="FFFFFF"/>
        <w:spacing w:before="0" w:beforeAutospacing="0" w:after="0" w:afterAutospacing="0"/>
        <w:ind w:firstLine="850"/>
        <w:jc w:val="both"/>
        <w:rPr>
          <w:rFonts w:ascii="Calibri" w:hAnsi="Calibri" w:cs="Calibri"/>
          <w:color w:val="000000"/>
          <w:sz w:val="22"/>
          <w:szCs w:val="22"/>
        </w:rPr>
      </w:pPr>
      <w:r>
        <w:rPr>
          <w:color w:val="auto"/>
          <w:sz w:val="28"/>
          <w:szCs w:val="28"/>
          <w:shd w:val="clear" w:color="auto" w:fill="auto"/>
        </w:rPr>
        <w:t>Современное  информационное общество сегодня делает заказ на личность, обладающую интеллектуальными, социальными, коммуникативными, информационными компетенциями, способную к высокой социализации. Это требует воспитание и развитие у студентов, таких качеств как творческая инициатива, умения грамотно излагать свои мысли, вести диалог, работать в команде.  Эти качества можно развить с помощью одной из форм студенческого самоуправления, как создание в техникуме медиацентра.</w:t>
      </w:r>
      <w:r>
        <w:rPr>
          <w:color w:val="000000" w:themeColor="text1"/>
          <w:sz w:val="28"/>
          <w:szCs w:val="28"/>
          <w:shd w:val="clear" w:color="auto" w:fill="auto"/>
          <w14:textFill>
            <w14:solidFill>
              <w14:schemeClr w14:val="tx1"/>
            </w14:solidFill>
          </w14:textFill>
        </w:rPr>
        <w:t xml:space="preserve"> </w:t>
      </w:r>
      <w:r>
        <w:rPr>
          <w:rStyle w:val="221"/>
          <w:rFonts w:eastAsia="Arial"/>
          <w:color w:val="000000"/>
          <w:sz w:val="28"/>
          <w:szCs w:val="28"/>
        </w:rPr>
        <w:t>Медиацентр Балахтинского аграрного техникума -  это команда инициативных, творческих студентов, которые всегда хотят быть в центре событий, а также держать в курсе всех участников образовательного процесса в техникуме. Корреспонденты  и ведущие медиацентра центра  учатся грамотно вести диалог с людьми, взаимодействовать с ними, а также держаться перед телекамерой, брать и давать интервью.</w:t>
      </w:r>
    </w:p>
    <w:p w14:paraId="0AC61937">
      <w:pPr>
        <w:pStyle w:val="220"/>
        <w:shd w:val="clear" w:color="auto" w:fill="FFFFFF"/>
        <w:spacing w:before="0" w:beforeAutospacing="0" w:after="0" w:afterAutospacing="0"/>
        <w:ind w:firstLine="850"/>
        <w:jc w:val="both"/>
        <w:rPr>
          <w:rFonts w:ascii="Calibri" w:hAnsi="Calibri" w:cs="Calibri"/>
          <w:color w:val="000000"/>
          <w:sz w:val="22"/>
          <w:szCs w:val="22"/>
        </w:rPr>
      </w:pPr>
      <w:r>
        <w:rPr>
          <w:rStyle w:val="221"/>
          <w:rFonts w:eastAsia="Arial"/>
          <w:color w:val="000000"/>
          <w:sz w:val="28"/>
          <w:szCs w:val="28"/>
        </w:rPr>
        <w:t>Студенческий медиацентр развивается как форма самоуправления, позволяющая студентам выступать с инициативами и реализовывать их благодаря поддержке студенческого коллектива и помощи преподавателей – кураторов. Достижение высокого уровня медиа и информационной культуры современного студента позволяет развивать  профессиональные, личностные компетенции, деловые и кросс-культурные коммуникации, сокращать разницу между информационно бедными и информационно богатыми людьми, сообществами, странами, ответственно, безопасно и цивилизованно вести плодотворный диалог в медианасышенной информационной среде.</w:t>
      </w:r>
    </w:p>
    <w:p w14:paraId="2F3E2BE6">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SimSun" w:cs="Times New Roman"/>
          <w:sz w:val="28"/>
          <w:szCs w:val="28"/>
        </w:rPr>
      </w:pPr>
    </w:p>
    <w:p w14:paraId="72B8123D">
      <w:pPr>
        <w:pBdr>
          <w:top w:val="none" w:color="000000" w:sz="0" w:space="0"/>
          <w:left w:val="none" w:color="000000" w:sz="0" w:space="0"/>
          <w:bottom w:val="none" w:color="000000" w:sz="0" w:space="0"/>
          <w:right w:val="none" w:color="000000" w:sz="0" w:space="0"/>
        </w:pBdr>
        <w:tabs>
          <w:tab w:val="left" w:pos="426"/>
        </w:tabs>
        <w:spacing w:after="0" w:line="240" w:lineRule="auto"/>
      </w:pPr>
      <w:r>
        <w:rPr>
          <w:rFonts w:ascii="Times New Roman" w:hAnsi="Times New Roman" w:eastAsia="Times New Roman" w:cs="Times New Roman"/>
          <w:b/>
          <w:color w:val="000000"/>
          <w:sz w:val="28"/>
        </w:rPr>
        <w:t>17.Волонтерская деятельность</w:t>
      </w:r>
    </w:p>
    <w:p w14:paraId="45746D64">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p>
    <w:p w14:paraId="5B126B04">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Волонтеры добровольческо-волонтерского отряда «Импульс» активно участвовали в краевых и районных добровольческих акциях «Чистые берега Сибири», «Аллея памяти» (уборка памятника), «Субботник », оказывали помощь в уборке картофеля, травы на приусадебном участке, уборка снега, угля.  В состав добровольческого отряда входит 46 студента. По результатам проведения акций добровольцы и волонтеры награждены благодарственными письмами за эффективную </w:t>
      </w:r>
    </w:p>
    <w:p w14:paraId="6C313FCD">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rPr>
          <w:rFonts w:ascii="Times New Roman" w:hAnsi="Times New Roman" w:eastAsia="Times New Roman" w:cs="Times New Roman"/>
          <w:color w:val="000000"/>
          <w:sz w:val="28"/>
        </w:rPr>
      </w:pPr>
    </w:p>
    <w:p w14:paraId="3D283BFE">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rPr>
        <w:t xml:space="preserve">работу по развитию волонтерского движения в п. Балахта и активное участие в добровольческих акциях. </w:t>
      </w:r>
      <w:r>
        <w:rPr>
          <w:rFonts w:ascii="Times New Roman" w:hAnsi="Times New Roman" w:eastAsia="SimSun" w:cs="Times New Roman"/>
          <w:sz w:val="28"/>
          <w:szCs w:val="28"/>
        </w:rPr>
        <w:t>В течение года студенты, преподаватели  регулярно принимают участие в акциях  «СвоихНеБросаем», «Мы В МЕСТЕ» по сбору и расфасовке гуманитарной помощи для жителей ДНР и ЛНР, бойцов Российской армии. Вместе с продуктами и вещами, обучающие посылают изготовленные своими руками открытки и пишут письма со словами приветствия. Все собранное передается студентами – волонтерами в Дом офицеров г.Красноярска.</w:t>
      </w:r>
    </w:p>
    <w:p w14:paraId="48FC1C68">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center"/>
        <w:rPr>
          <w:rFonts w:ascii="Times New Roman" w:hAnsi="Times New Roman" w:eastAsia="SimSun" w:cs="Times New Roman"/>
          <w:b/>
          <w:bCs/>
          <w:sz w:val="28"/>
          <w:szCs w:val="28"/>
        </w:rPr>
      </w:pPr>
    </w:p>
    <w:p w14:paraId="5FC1227E">
      <w:pPr>
        <w:pBdr>
          <w:top w:val="none" w:color="000000" w:sz="0" w:space="0"/>
          <w:left w:val="none" w:color="000000" w:sz="0" w:space="0"/>
          <w:bottom w:val="none" w:color="000000" w:sz="0" w:space="0"/>
          <w:right w:val="none" w:color="000000" w:sz="0" w:space="0"/>
        </w:pBdr>
        <w:spacing w:after="0" w:line="240" w:lineRule="auto"/>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rPr>
        <w:t>18.Спортивные и патриотические мероприятия</w:t>
      </w:r>
    </w:p>
    <w:p w14:paraId="45C8341C">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rPr>
      </w:pPr>
    </w:p>
    <w:p w14:paraId="763D423C">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За отчетный период участниками мероприятий внутритехникумовского, районного, краевого и всероссийского уровня стало более 500 студентов техникума.</w:t>
      </w:r>
    </w:p>
    <w:p w14:paraId="7001CB37">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pPr>
      <w:r>
        <w:rPr>
          <w:rFonts w:ascii="Times New Roman" w:hAnsi="Times New Roman" w:eastAsia="Times New Roman" w:cs="Times New Roman"/>
          <w:color w:val="000000"/>
          <w:sz w:val="28"/>
        </w:rPr>
        <w:t>Студенты участвовали и заняли призовые места в различных весовых категориях в соревнованиях Балахтинского района по гиревому спорту, в состязаниях по армрестлингу, волейболу, мини-футболу, баскетболу, настольному теннису, ГТО. В течение 2024 года были организованы массовые внутренние соревнования среди студентов техникума по армреслингу, гиревому спорту, волейболу, мини-футболу, настольному теннису.</w:t>
      </w:r>
    </w:p>
    <w:p w14:paraId="1AD0B2EA">
      <w:pPr>
        <w:pBdr>
          <w:top w:val="none" w:color="000000" w:sz="0" w:space="0"/>
          <w:left w:val="none" w:color="000000" w:sz="0" w:space="0"/>
          <w:bottom w:val="none" w:color="000000" w:sz="0" w:space="0"/>
          <w:right w:val="none" w:color="000000" w:sz="0" w:space="0"/>
        </w:pBdr>
        <w:tabs>
          <w:tab w:val="left" w:pos="709"/>
        </w:tabs>
        <w:spacing w:after="0" w:line="240" w:lineRule="auto"/>
        <w:ind w:firstLine="709"/>
        <w:contextualSpacing/>
        <w:jc w:val="both"/>
      </w:pPr>
      <w:r>
        <w:rPr>
          <w:rFonts w:ascii="Times New Roman" w:hAnsi="Times New Roman" w:eastAsia="Times New Roman" w:cs="Times New Roman"/>
          <w:color w:val="000000"/>
          <w:sz w:val="28"/>
        </w:rPr>
        <w:t>В техникуме продолжает свою работу  спортивный клуб «Витязь», военно-патриотический клуб «Витязь». Студенты приняли участие в конкурсе «Служить России любой из нас готов» продемонстрировали достойные результаты и заняли 2 место. В октябре 2024 года команда «Витязь» участвовала в региональном этапе военно-патриотического фестиваля «Сибирский щит»,  участники выполняли: строевую подготовку, сдачу норм ГТО, рукопашного боя, владения теорией и практическими навыками сборки-разборки оружия, оказания первой помощи пострадавшему до знания истории Отечества. Наша команда «Витязь» участвовала в Красноярске в турнире по пятиборью и заняли почетное 2 место. Команда студентов Балахтинского техникума приняли участие  в муниципальном этапе краевого конкурса по строевой подготовке и стали победителями впереди зональный этап. 15 марта в Сосновоборске состоялся зональный этап по строевой подготовке , наши студентки показали высокие результаты.</w:t>
      </w:r>
    </w:p>
    <w:p w14:paraId="623E3507">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Также спортивные команды техникума участвуют в соревнованиях районного и краевого уровней (Районный турнир по волейболу на призы (3 место), в 2024 первенство Балахтинского района по мини-футболу (3 место), в рамках Молодежной спортивной лиги в 2024 году приняли участие в краевых соревнованиях  по волейболу  команда юношей 2 место, в марте 2025 команда девушек заняли 1 место, команда юношей 3 место. Студенты техникума приняли участие в фестивале «Новый Форватор 2024» и заняли первое почетное место.</w:t>
      </w:r>
    </w:p>
    <w:p w14:paraId="4B245D36">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rPr>
      </w:pPr>
    </w:p>
    <w:p w14:paraId="5129858A">
      <w:pPr>
        <w:spacing w:after="0" w:line="240" w:lineRule="auto"/>
        <w:rPr>
          <w:rFonts w:ascii="Times New Roman" w:hAnsi="Times New Roman" w:cs="Times New Roman"/>
          <w:b/>
          <w:sz w:val="28"/>
          <w:szCs w:val="28"/>
          <w:highlight w:val="white"/>
        </w:rPr>
      </w:pPr>
    </w:p>
    <w:p w14:paraId="5F68E5CD">
      <w:pPr>
        <w:spacing w:after="0" w:line="240" w:lineRule="auto"/>
        <w:rPr>
          <w:rFonts w:ascii="Times New Roman" w:hAnsi="Times New Roman" w:cs="Times New Roman"/>
          <w:b/>
          <w:sz w:val="28"/>
          <w:szCs w:val="28"/>
          <w:highlight w:val="white"/>
        </w:rPr>
      </w:pPr>
      <w:r>
        <w:rPr>
          <w:rFonts w:ascii="Times New Roman" w:hAnsi="Times New Roman" w:cs="Times New Roman"/>
          <w:b/>
          <w:sz w:val="28"/>
          <w:szCs w:val="28"/>
          <w:highlight w:val="white"/>
        </w:rPr>
        <w:t>19.Социально-бытовые условия</w:t>
      </w:r>
    </w:p>
    <w:p w14:paraId="4FCBCBBA">
      <w:pPr>
        <w:pStyle w:val="211"/>
        <w:spacing w:before="0" w:beforeAutospacing="0" w:after="0" w:afterAutospacing="0"/>
        <w:contextualSpacing/>
        <w:rPr>
          <w:sz w:val="28"/>
          <w:szCs w:val="28"/>
        </w:rPr>
      </w:pPr>
    </w:p>
    <w:p w14:paraId="0271B215">
      <w:pPr>
        <w:pStyle w:val="211"/>
        <w:spacing w:before="0" w:beforeAutospacing="0" w:after="0" w:afterAutospacing="0"/>
        <w:ind w:firstLine="360"/>
        <w:contextualSpacing/>
        <w:rPr>
          <w:sz w:val="28"/>
          <w:szCs w:val="28"/>
        </w:rPr>
      </w:pPr>
      <w:r>
        <w:rPr>
          <w:sz w:val="28"/>
          <w:szCs w:val="28"/>
        </w:rPr>
        <w:t>Общежитие для студентов очной формы обучения расположено в отдельностоящем однотажном здании. Вместимость - 50 человек, 10 жилых комнат по 5 человек. Имеет следующий набор помещений: кухня (12м2) для приготовления пищи, постирочная, комната для сушки белья, гладильная, кладовая для хранения чистого белья; подсобное помещение для хранения уборочного инвентаря, моющих и дезинфицирующих средств; две душевые с раздевалкой, медпункт с изолятором, комната заведующего общежитием и воспитателя.</w:t>
      </w:r>
    </w:p>
    <w:p w14:paraId="0501B176">
      <w:pPr>
        <w:spacing w:after="0" w:line="24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В общежитии имеется система контроля управления доступом, включающая в себя видеокамеру расположенную на входе в общежитие, работающая в режиме постоянной записи. Общежитие оснащено средствами противопожарной защиты объекта, имеются первичные средства пожаротушения, в необходимом количестве. Объект общежитие оборудован кнопкой экстренного вызова вневедомственной охраны, телефонным аппаратом для связи с МВД, системой оповещения.</w:t>
      </w:r>
    </w:p>
    <w:p w14:paraId="3EB258E7">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Общежитие расположено по адресу: пгт. Балахта, ул. Советская, д. 27.</w:t>
      </w:r>
    </w:p>
    <w:p w14:paraId="74D2B436">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cs="Times New Roman"/>
          <w:color w:val="000000"/>
          <w:sz w:val="28"/>
          <w:szCs w:val="28"/>
          <w:lang w:eastAsia="ru-RU" w:bidi="ru-RU"/>
        </w:rPr>
      </w:pP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Проектная мощность имеющегося общежития </w:t>
      </w:r>
      <w:r>
        <w:rPr>
          <w:rFonts w:ascii="Times New Roman" w:hAnsi="Times New Roman" w:cs="Times New Roman"/>
          <w:sz w:val="28"/>
          <w:szCs w:val="28"/>
        </w:rPr>
        <w:t xml:space="preserve">общей площадью 386,2 </w:t>
      </w:r>
      <w:r>
        <w:rPr>
          <w:rFonts w:ascii="Times New Roman" w:hAnsi="Times New Roman" w:eastAsia="Times New Roman" w:cs="Times New Roman"/>
          <w:color w:val="000000"/>
          <w:sz w:val="28"/>
          <w:szCs w:val="28"/>
        </w:rPr>
        <w:t xml:space="preserve">не позволяет </w:t>
      </w:r>
      <w:r>
        <w:rPr>
          <w:rFonts w:ascii="Times New Roman" w:hAnsi="Times New Roman" w:cs="Times New Roman"/>
          <w:color w:val="000000"/>
          <w:sz w:val="28"/>
          <w:szCs w:val="28"/>
          <w:lang w:eastAsia="ru-RU" w:bidi="ru-RU"/>
        </w:rPr>
        <w:t>вместить всех желающих проживать в общежитии.</w:t>
      </w:r>
    </w:p>
    <w:p w14:paraId="4F62B69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среди контингента обучающихся числится порядка 250 детей, проживающих в территориях сельских поселений района. Для обучения им необходимо добираться до техникума на общественном транспорте</w:t>
      </w:r>
      <w:r>
        <w:rPr>
          <w:rFonts w:ascii="Times New Roman" w:hAnsi="Times New Roman" w:cs="Times New Roman"/>
          <w:sz w:val="26"/>
          <w:szCs w:val="26"/>
        </w:rPr>
        <w:t xml:space="preserve">. </w:t>
      </w:r>
      <w:r>
        <w:rPr>
          <w:rFonts w:ascii="Times New Roman" w:hAnsi="Times New Roman" w:cs="Times New Roman"/>
          <w:sz w:val="28"/>
          <w:szCs w:val="28"/>
        </w:rPr>
        <w:t xml:space="preserve">Автобусные перевозки в Балахтинском районе организованы в 28 населённых пунктов из 48. По всем остальным маршрутам рейсы организованы дважды-трижды в неделю. В связи с этим студенты не имеют возможности в полной мере ежедневно посещать занятия, что может препятствовать качественному освоению образовательных программ. Из 250 студентов 98 детей из числа семей, имеющих материальные затруднения, плата за проезд существенно сказывается на финансовой нагрузке малообеспеченных семей. </w:t>
      </w:r>
    </w:p>
    <w:p w14:paraId="6361B74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связи с вступлением Балахтинского аграрного техникума в образовательно-производственный кластер «Цифровое земледелие и современные агропромышленные технологии» у родителей будущих студентов стремительно возрос интерес к специальностям, вошедшим в «Профессионалитет». </w:t>
      </w:r>
    </w:p>
    <w:p w14:paraId="03C7FC72">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cs="Times New Roman"/>
          <w:color w:val="000000"/>
          <w:sz w:val="28"/>
          <w:szCs w:val="28"/>
          <w:lang w:eastAsia="ru-RU" w:bidi="ru-RU"/>
        </w:rPr>
      </w:pPr>
      <w:r>
        <w:rPr>
          <w:rFonts w:ascii="Times New Roman" w:hAnsi="Times New Roman" w:cs="Times New Roman"/>
          <w:sz w:val="26"/>
          <w:szCs w:val="26"/>
        </w:rPr>
        <w:tab/>
      </w:r>
      <w:r>
        <w:rPr>
          <w:rFonts w:ascii="Times New Roman" w:hAnsi="Times New Roman" w:cs="Times New Roman"/>
          <w:sz w:val="28"/>
          <w:szCs w:val="28"/>
        </w:rPr>
        <w:t xml:space="preserve">В течение предыдущего учебного года в устном порядке родительское сообщество обращалось в проблемой отсутствия общежития на различных административных уровнях систематически ставило вопрос о возможности проживания в общежитии, в связи с этим проблема отсутствия мест в общежитии рассматривалась на уровне прокуратуры Балахтинского района. В </w:t>
      </w:r>
      <w:r>
        <w:rPr>
          <w:rFonts w:ascii="Times New Roman" w:hAnsi="Times New Roman" w:cs="Times New Roman"/>
          <w:color w:val="000000"/>
          <w:sz w:val="28"/>
          <w:szCs w:val="28"/>
          <w:lang w:eastAsia="ru-RU" w:bidi="ru-RU"/>
        </w:rPr>
        <w:t>связи с этим администрация техникума с 2022 года лоббирует вопрос об острой необходимости строительства нового общежития на 250 мест.</w:t>
      </w:r>
    </w:p>
    <w:p w14:paraId="7A04E7E1">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cs="Times New Roman"/>
          <w:sz w:val="28"/>
          <w:szCs w:val="28"/>
        </w:rPr>
      </w:pPr>
      <w:r>
        <w:rPr>
          <w:sz w:val="28"/>
          <w:szCs w:val="28"/>
        </w:rPr>
        <w:tab/>
      </w:r>
      <w:r>
        <w:rPr>
          <w:rFonts w:ascii="Times New Roman" w:hAnsi="Times New Roman" w:cs="Times New Roman"/>
          <w:sz w:val="28"/>
          <w:szCs w:val="28"/>
        </w:rPr>
        <w:t xml:space="preserve">Учреждение обеспечивает студентов техникума постоянным горячим питанием с учетом физиологической потребности в продуктах питания. В головном учреждении имеется пищеблок с обеденным залом на 64 посадочных места. </w:t>
      </w:r>
      <w:r>
        <w:rPr>
          <w:rFonts w:ascii="Times New Roman" w:hAnsi="Times New Roman" w:eastAsia="Times New Roman" w:cs="Times New Roman"/>
          <w:color w:val="000000"/>
          <w:sz w:val="28"/>
          <w:szCs w:val="28"/>
        </w:rPr>
        <w:t>Столовая, расположена по адресу: пгт. Балахта, ул. Советская, д. 35.</w:t>
      </w:r>
    </w:p>
    <w:p w14:paraId="1E91BB5D">
      <w:pPr>
        <w:pStyle w:val="211"/>
        <w:spacing w:before="0" w:beforeAutospacing="0" w:after="0" w:afterAutospacing="0"/>
        <w:ind w:firstLine="360"/>
        <w:contextualSpacing/>
        <w:rPr>
          <w:color w:val="auto"/>
          <w:sz w:val="28"/>
          <w:szCs w:val="28"/>
        </w:rPr>
      </w:pPr>
      <w:r>
        <w:rPr>
          <w:color w:val="auto"/>
          <w:sz w:val="28"/>
          <w:szCs w:val="28"/>
        </w:rPr>
        <w:t xml:space="preserve">    В филиале горячее питание организовано путём заключения Контракта оказание услуг по организации горячего питания с ИП Худякова Тамара Викторовна. </w:t>
      </w:r>
    </w:p>
    <w:p w14:paraId="6A048B93">
      <w:pPr>
        <w:pStyle w:val="211"/>
        <w:spacing w:before="0" w:beforeAutospacing="0" w:after="0" w:afterAutospacing="0"/>
        <w:ind w:firstLine="360"/>
        <w:contextualSpacing/>
        <w:rPr>
          <w:color w:val="auto"/>
          <w:sz w:val="28"/>
          <w:szCs w:val="28"/>
        </w:rPr>
      </w:pPr>
      <w:r>
        <w:rPr>
          <w:color w:val="auto"/>
          <w:sz w:val="28"/>
          <w:szCs w:val="28"/>
        </w:rPr>
        <w:t xml:space="preserve">    Средства на обеспечение питания выделяются краевым бюджетом (субсидия на иные цели). </w:t>
      </w:r>
    </w:p>
    <w:p w14:paraId="19A8A95C">
      <w:pPr>
        <w:pStyle w:val="211"/>
        <w:spacing w:before="0" w:beforeAutospacing="0" w:after="0" w:afterAutospacing="0"/>
        <w:ind w:firstLine="709"/>
        <w:contextualSpacing/>
        <w:rPr>
          <w:sz w:val="28"/>
          <w:szCs w:val="28"/>
          <w:lang w:bidi="ru-RU"/>
        </w:rPr>
      </w:pPr>
      <w:r>
        <w:rPr>
          <w:sz w:val="28"/>
          <w:szCs w:val="28"/>
          <w:lang w:bidi="ru-RU"/>
        </w:rPr>
        <w:t>На территории Учреждения имеется система видеонаблюдение, включающая в себя видеокамеры расположенные в помещениях и по периметру всего учреждения, работающие в режиме постоянной записи.</w:t>
      </w:r>
    </w:p>
    <w:p w14:paraId="1F517F42">
      <w:pPr>
        <w:pStyle w:val="219"/>
        <w:shd w:val="clear" w:color="auto" w:fill="auto"/>
        <w:ind w:right="160" w:firstLine="720"/>
        <w:rPr>
          <w:color w:val="000000"/>
          <w:lang w:bidi="ru-RU"/>
        </w:rPr>
      </w:pPr>
      <w:r>
        <w:rPr>
          <w:color w:val="000000"/>
          <w:lang w:bidi="ru-RU"/>
        </w:rPr>
        <w:t>Обеспечение охраны объектов, пропускной режим в учебных корпусах осуществляется сотрудниками техникума-сторожами.</w:t>
      </w:r>
    </w:p>
    <w:p w14:paraId="7D7E91A1">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 настоящее время целью совершенствования досугового пространства  техникума преподаватели и специалисты техникума разработали проект рекреационной зоны на втором этаже главного корпуса, который стал в основу для заявки на победу в Президентом гранте. Результаты конкурса будут объявлены в следующем отчетном году.</w:t>
      </w:r>
    </w:p>
    <w:p w14:paraId="1E51351F">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p>
    <w:p w14:paraId="076B1DFE">
      <w:pPr>
        <w:pBdr>
          <w:top w:val="none" w:color="000000" w:sz="0" w:space="0"/>
          <w:left w:val="none" w:color="000000" w:sz="0" w:space="0"/>
          <w:bottom w:val="none" w:color="000000" w:sz="0" w:space="0"/>
          <w:right w:val="none" w:color="000000" w:sz="0" w:space="0"/>
        </w:pBdr>
        <w:spacing w:after="0" w:line="240" w:lineRule="auto"/>
        <w:ind w:firstLine="709"/>
        <w:contextualSpacing/>
        <w:jc w:val="center"/>
      </w:pPr>
    </w:p>
    <w:p w14:paraId="5ACE8A25">
      <w:p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20.Практическая подготовка</w:t>
      </w:r>
    </w:p>
    <w:p w14:paraId="426DE824">
      <w:pPr>
        <w:pStyle w:val="203"/>
        <w:pBdr>
          <w:top w:val="none" w:color="000000" w:sz="0" w:space="0"/>
          <w:left w:val="none" w:color="000000" w:sz="0" w:space="0"/>
          <w:bottom w:val="none" w:color="000000" w:sz="0" w:space="0"/>
          <w:right w:val="none" w:color="000000" w:sz="0" w:space="0"/>
        </w:pBdr>
        <w:spacing w:after="0" w:line="240" w:lineRule="auto"/>
        <w:ind w:left="567"/>
        <w:jc w:val="both"/>
        <w:rPr>
          <w:rFonts w:ascii="Times New Roman" w:hAnsi="Times New Roman" w:eastAsia="Times New Roman" w:cs="Times New Roman"/>
          <w:b/>
          <w:color w:val="000000"/>
          <w:sz w:val="28"/>
          <w:szCs w:val="28"/>
        </w:rPr>
      </w:pPr>
    </w:p>
    <w:p w14:paraId="2013F43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организовано прохождение практики на рабочих местах предприятий-работодателей для 391 студента. </w:t>
      </w:r>
    </w:p>
    <w:p w14:paraId="47BE160E">
      <w:pPr>
        <w:spacing w:after="0" w:line="240" w:lineRule="auto"/>
        <w:ind w:firstLine="708"/>
        <w:contextualSpacing/>
        <w:jc w:val="both"/>
        <w:rPr>
          <w:rFonts w:ascii="Times New Roman" w:hAnsi="Times New Roman" w:cs="Times New Roman"/>
          <w:bCs/>
          <w:sz w:val="28"/>
          <w:szCs w:val="28"/>
        </w:rPr>
      </w:pPr>
      <w:r>
        <w:rPr>
          <w:rFonts w:ascii="Times New Roman" w:hAnsi="Times New Roman"/>
          <w:bCs/>
          <w:sz w:val="28"/>
          <w:szCs w:val="28"/>
          <w:lang w:eastAsia="ru-RU"/>
        </w:rPr>
        <w:t>В 2024 году</w:t>
      </w:r>
      <w:r>
        <w:rPr>
          <w:rFonts w:ascii="Times New Roman" w:hAnsi="Times New Roman" w:cs="Times New Roman"/>
          <w:bCs/>
          <w:sz w:val="28"/>
          <w:szCs w:val="28"/>
        </w:rPr>
        <w:t xml:space="preserve"> внедрена практика</w:t>
      </w:r>
      <w:r>
        <w:rPr>
          <w:bCs/>
          <w:sz w:val="28"/>
          <w:szCs w:val="28"/>
        </w:rPr>
        <w:t xml:space="preserve"> </w:t>
      </w:r>
      <w:r>
        <w:rPr>
          <w:rFonts w:ascii="Times New Roman" w:hAnsi="Times New Roman" w:cs="Times New Roman"/>
          <w:bCs/>
          <w:sz w:val="28"/>
          <w:szCs w:val="28"/>
        </w:rPr>
        <w:t>наставничества на рабочем месте для студентов, проходящих практику. Результаты внедрения практики наставничества для студентов, проходящих практику, представлены в таблице:</w:t>
      </w:r>
    </w:p>
    <w:p w14:paraId="6F42C9DC">
      <w:pPr>
        <w:spacing w:after="0" w:line="240" w:lineRule="auto"/>
        <w:contextualSpacing/>
        <w:jc w:val="both"/>
        <w:rPr>
          <w:rFonts w:ascii="Times New Roman" w:hAnsi="Times New Roman" w:cs="Times New Roman"/>
          <w:color w:val="FF0000"/>
          <w:sz w:val="28"/>
          <w:szCs w:val="28"/>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00"/>
        <w:gridCol w:w="1607"/>
        <w:gridCol w:w="1698"/>
      </w:tblGrid>
      <w:tr w14:paraId="38A6A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1E61D8D4">
            <w:pPr>
              <w:spacing w:after="0" w:line="240" w:lineRule="auto"/>
              <w:contextualSpacing/>
              <w:jc w:val="center"/>
              <w:rPr>
                <w:rFonts w:ascii="Times New Roman" w:hAnsi="Times New Roman" w:cs="Times New Roman"/>
                <w:b/>
                <w:bCs/>
                <w:sz w:val="22"/>
                <w:szCs w:val="28"/>
              </w:rPr>
            </w:pPr>
            <w:bookmarkStart w:id="0" w:name="RANGE!A2"/>
            <w:bookmarkStart w:id="1" w:name="_Hlk97096929" w:colFirst="1" w:colLast="3"/>
            <w:r>
              <w:rPr>
                <w:rFonts w:ascii="Times New Roman" w:hAnsi="Times New Roman" w:cs="Times New Roman"/>
                <w:b/>
                <w:bCs/>
                <w:sz w:val="22"/>
                <w:szCs w:val="28"/>
              </w:rPr>
              <w:t>Показатель</w:t>
            </w:r>
            <w:bookmarkEnd w:id="0"/>
          </w:p>
        </w:tc>
        <w:tc>
          <w:tcPr>
            <w:tcW w:w="0" w:type="auto"/>
          </w:tcPr>
          <w:p w14:paraId="73453B45">
            <w:pPr>
              <w:spacing w:after="0" w:line="240" w:lineRule="auto"/>
              <w:contextualSpacing/>
              <w:jc w:val="center"/>
              <w:rPr>
                <w:rFonts w:ascii="Times New Roman" w:hAnsi="Times New Roman" w:cs="Times New Roman"/>
                <w:b/>
                <w:bCs/>
                <w:sz w:val="22"/>
                <w:szCs w:val="28"/>
              </w:rPr>
            </w:pPr>
            <w:r>
              <w:rPr>
                <w:rFonts w:ascii="Times New Roman" w:hAnsi="Times New Roman" w:cs="Times New Roman"/>
                <w:b/>
                <w:bCs/>
                <w:sz w:val="22"/>
                <w:szCs w:val="28"/>
              </w:rPr>
              <w:t>Единица измерения</w:t>
            </w:r>
          </w:p>
        </w:tc>
        <w:tc>
          <w:tcPr>
            <w:tcW w:w="0" w:type="auto"/>
          </w:tcPr>
          <w:p w14:paraId="4B047918">
            <w:pPr>
              <w:spacing w:after="0" w:line="240" w:lineRule="auto"/>
              <w:contextualSpacing/>
              <w:jc w:val="center"/>
              <w:rPr>
                <w:rFonts w:ascii="Times New Roman" w:hAnsi="Times New Roman" w:cs="Times New Roman"/>
                <w:b/>
                <w:bCs/>
                <w:sz w:val="22"/>
                <w:szCs w:val="28"/>
              </w:rPr>
            </w:pPr>
            <w:r>
              <w:rPr>
                <w:rFonts w:ascii="Times New Roman" w:hAnsi="Times New Roman" w:cs="Times New Roman"/>
                <w:b/>
                <w:bCs/>
                <w:sz w:val="22"/>
                <w:szCs w:val="28"/>
              </w:rPr>
              <w:t>Значения показателя</w:t>
            </w:r>
          </w:p>
        </w:tc>
      </w:tr>
      <w:bookmarkEnd w:id="1"/>
      <w:tr w14:paraId="08B57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58951173">
            <w:pPr>
              <w:spacing w:after="0" w:line="240" w:lineRule="auto"/>
              <w:contextualSpacing/>
              <w:jc w:val="both"/>
              <w:rPr>
                <w:rFonts w:ascii="Times New Roman" w:hAnsi="Times New Roman" w:cs="Times New Roman"/>
                <w:sz w:val="22"/>
                <w:szCs w:val="28"/>
              </w:rPr>
            </w:pPr>
            <w:r>
              <w:rPr>
                <w:rFonts w:ascii="Times New Roman" w:hAnsi="Times New Roman" w:cs="Times New Roman"/>
                <w:sz w:val="22"/>
                <w:szCs w:val="28"/>
              </w:rPr>
              <w:t xml:space="preserve">1.1. Разработана </w:t>
            </w:r>
            <w:r>
              <w:rPr>
                <w:rFonts w:ascii="Times New Roman" w:hAnsi="Times New Roman" w:cs="Times New Roman"/>
                <w:color w:val="FF0000"/>
                <w:sz w:val="22"/>
                <w:szCs w:val="28"/>
              </w:rPr>
              <w:t xml:space="preserve"> </w:t>
            </w:r>
            <w:r>
              <w:rPr>
                <w:rFonts w:ascii="Times New Roman" w:hAnsi="Times New Roman" w:cs="Times New Roman"/>
                <w:sz w:val="22"/>
                <w:szCs w:val="28"/>
              </w:rPr>
              <w:t xml:space="preserve">программа, положение, иной документ по развитию наставничества для студентов </w:t>
            </w:r>
          </w:p>
        </w:tc>
        <w:tc>
          <w:tcPr>
            <w:tcW w:w="0" w:type="auto"/>
          </w:tcPr>
          <w:p w14:paraId="793A92A0">
            <w:pPr>
              <w:spacing w:after="0" w:line="240" w:lineRule="auto"/>
              <w:contextualSpacing/>
              <w:jc w:val="center"/>
              <w:rPr>
                <w:rFonts w:ascii="Times New Roman" w:hAnsi="Times New Roman" w:cs="Times New Roman"/>
                <w:sz w:val="22"/>
                <w:szCs w:val="28"/>
              </w:rPr>
            </w:pPr>
            <w:r>
              <w:rPr>
                <w:rFonts w:ascii="Times New Roman" w:hAnsi="Times New Roman" w:cs="Times New Roman"/>
                <w:sz w:val="22"/>
                <w:szCs w:val="28"/>
              </w:rPr>
              <w:t>шт.</w:t>
            </w:r>
          </w:p>
        </w:tc>
        <w:tc>
          <w:tcPr>
            <w:tcW w:w="0" w:type="auto"/>
          </w:tcPr>
          <w:p w14:paraId="6BDE9B25">
            <w:pPr>
              <w:spacing w:after="0" w:line="240" w:lineRule="auto"/>
              <w:contextualSpacing/>
              <w:jc w:val="center"/>
              <w:rPr>
                <w:rFonts w:ascii="Times New Roman" w:hAnsi="Times New Roman" w:cs="Times New Roman"/>
                <w:sz w:val="22"/>
                <w:szCs w:val="28"/>
              </w:rPr>
            </w:pPr>
            <w:r>
              <w:rPr>
                <w:rFonts w:ascii="Times New Roman" w:hAnsi="Times New Roman" w:cs="Times New Roman"/>
                <w:sz w:val="22"/>
                <w:szCs w:val="28"/>
              </w:rPr>
              <w:t>1</w:t>
            </w:r>
          </w:p>
        </w:tc>
      </w:tr>
      <w:tr w14:paraId="24F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62C7611F">
            <w:pPr>
              <w:spacing w:after="0" w:line="240" w:lineRule="auto"/>
              <w:contextualSpacing/>
              <w:jc w:val="both"/>
              <w:rPr>
                <w:rFonts w:ascii="Times New Roman" w:hAnsi="Times New Roman" w:eastAsia="Calibri" w:cs="Times New Roman"/>
                <w:sz w:val="22"/>
                <w:szCs w:val="28"/>
              </w:rPr>
            </w:pPr>
            <w:r>
              <w:rPr>
                <w:rFonts w:ascii="Times New Roman" w:hAnsi="Times New Roman" w:eastAsia="Calibri" w:cs="Times New Roman"/>
                <w:sz w:val="22"/>
                <w:szCs w:val="28"/>
              </w:rPr>
              <w:t>1.2. Численность студентов, которые проходят практику под руководством наставников на рабочем месте</w:t>
            </w:r>
          </w:p>
        </w:tc>
        <w:tc>
          <w:tcPr>
            <w:tcW w:w="0" w:type="auto"/>
          </w:tcPr>
          <w:p w14:paraId="7021D377">
            <w:pPr>
              <w:spacing w:after="0" w:line="240" w:lineRule="auto"/>
              <w:contextualSpacing/>
              <w:jc w:val="center"/>
              <w:rPr>
                <w:rFonts w:ascii="Times New Roman" w:hAnsi="Times New Roman" w:cs="Times New Roman"/>
                <w:sz w:val="22"/>
                <w:szCs w:val="28"/>
              </w:rPr>
            </w:pPr>
            <w:r>
              <w:rPr>
                <w:rFonts w:ascii="Times New Roman" w:hAnsi="Times New Roman" w:cs="Times New Roman"/>
                <w:sz w:val="22"/>
                <w:szCs w:val="28"/>
              </w:rPr>
              <w:t>человек</w:t>
            </w:r>
          </w:p>
        </w:tc>
        <w:tc>
          <w:tcPr>
            <w:tcW w:w="0" w:type="auto"/>
          </w:tcPr>
          <w:p w14:paraId="4F008491">
            <w:pPr>
              <w:spacing w:after="0" w:line="240" w:lineRule="auto"/>
              <w:contextualSpacing/>
              <w:jc w:val="center"/>
              <w:rPr>
                <w:rFonts w:ascii="Times New Roman" w:hAnsi="Times New Roman" w:cs="Times New Roman"/>
                <w:sz w:val="22"/>
                <w:szCs w:val="28"/>
              </w:rPr>
            </w:pPr>
            <w:r>
              <w:rPr>
                <w:rFonts w:ascii="Times New Roman" w:hAnsi="Times New Roman" w:cs="Times New Roman"/>
                <w:sz w:val="22"/>
                <w:szCs w:val="28"/>
              </w:rPr>
              <w:t>391</w:t>
            </w:r>
          </w:p>
        </w:tc>
      </w:tr>
      <w:tr w14:paraId="203DC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2D819577">
            <w:pPr>
              <w:spacing w:after="0" w:line="240" w:lineRule="auto"/>
              <w:contextualSpacing/>
              <w:jc w:val="both"/>
              <w:rPr>
                <w:rFonts w:ascii="Times New Roman" w:hAnsi="Times New Roman" w:eastAsia="Calibri" w:cs="Times New Roman"/>
                <w:sz w:val="22"/>
                <w:szCs w:val="28"/>
              </w:rPr>
            </w:pPr>
            <w:r>
              <w:rPr>
                <w:rFonts w:ascii="Times New Roman" w:hAnsi="Times New Roman" w:eastAsia="Calibri" w:cs="Times New Roman"/>
                <w:sz w:val="22"/>
                <w:szCs w:val="28"/>
              </w:rPr>
              <w:t>1.3. Удельный вес численности студентов, которые проходят практику под руководством наставников на рабочем месте, в общей численности студентов, проходивших практику в 2024 году</w:t>
            </w:r>
          </w:p>
        </w:tc>
        <w:tc>
          <w:tcPr>
            <w:tcW w:w="0" w:type="auto"/>
          </w:tcPr>
          <w:p w14:paraId="37E3475E">
            <w:pPr>
              <w:spacing w:after="0" w:line="240" w:lineRule="auto"/>
              <w:contextualSpacing/>
              <w:jc w:val="center"/>
              <w:rPr>
                <w:rFonts w:ascii="Times New Roman" w:hAnsi="Times New Roman" w:cs="Times New Roman"/>
                <w:sz w:val="22"/>
                <w:szCs w:val="28"/>
              </w:rPr>
            </w:pPr>
            <w:r>
              <w:rPr>
                <w:rFonts w:ascii="Times New Roman" w:hAnsi="Times New Roman" w:cs="Times New Roman"/>
                <w:sz w:val="22"/>
                <w:szCs w:val="28"/>
              </w:rPr>
              <w:t>%</w:t>
            </w:r>
          </w:p>
        </w:tc>
        <w:tc>
          <w:tcPr>
            <w:tcW w:w="0" w:type="auto"/>
          </w:tcPr>
          <w:p w14:paraId="628C91A1">
            <w:pPr>
              <w:spacing w:after="0" w:line="240" w:lineRule="auto"/>
              <w:contextualSpacing/>
              <w:jc w:val="center"/>
              <w:rPr>
                <w:rFonts w:ascii="Times New Roman" w:hAnsi="Times New Roman" w:cs="Times New Roman"/>
                <w:sz w:val="22"/>
                <w:szCs w:val="28"/>
              </w:rPr>
            </w:pPr>
            <w:r>
              <w:rPr>
                <w:rFonts w:ascii="Times New Roman" w:hAnsi="Times New Roman" w:cs="Times New Roman"/>
                <w:sz w:val="22"/>
                <w:szCs w:val="28"/>
              </w:rPr>
              <w:t>61%</w:t>
            </w:r>
          </w:p>
        </w:tc>
      </w:tr>
    </w:tbl>
    <w:p w14:paraId="1D3EE161">
      <w:pPr>
        <w:spacing w:after="0" w:line="240" w:lineRule="auto"/>
        <w:contextualSpacing/>
        <w:jc w:val="both"/>
        <w:rPr>
          <w:rFonts w:ascii="Times New Roman" w:hAnsi="Times New Roman" w:cs="Times New Roman"/>
          <w:sz w:val="28"/>
          <w:szCs w:val="28"/>
        </w:rPr>
      </w:pPr>
    </w:p>
    <w:p w14:paraId="5C62255B">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В отчетном периоде активно выстраивается сотрудничество с предприятиями (организациями)</w:t>
      </w:r>
      <w:r>
        <w:rPr>
          <w:rFonts w:ascii="Times New Roman" w:hAnsi="Times New Roman" w:cs="Times New Roman"/>
          <w:bCs/>
          <w:sz w:val="28"/>
          <w:szCs w:val="28"/>
        </w:rPr>
        <w:t>:</w:t>
      </w:r>
      <w:r>
        <w:rPr>
          <w:rFonts w:ascii="Times New Roman" w:hAnsi="Times New Roman" w:cs="Times New Roman"/>
          <w:sz w:val="28"/>
          <w:szCs w:val="28"/>
        </w:rPr>
        <w:t xml:space="preserve"> </w:t>
      </w:r>
    </w:p>
    <w:p w14:paraId="29DE83FE">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i/>
          <w:iCs/>
          <w:color w:val="FF0000"/>
          <w:sz w:val="28"/>
          <w:szCs w:val="28"/>
        </w:rPr>
      </w:pPr>
    </w:p>
    <w:tbl>
      <w:tblPr>
        <w:tblStyle w:val="37"/>
        <w:tblW w:w="3311" w:type="pct"/>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6"/>
        <w:gridCol w:w="6563"/>
      </w:tblGrid>
      <w:tr w14:paraId="0F602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2AAD360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4629" w:type="pct"/>
          </w:tcPr>
          <w:p w14:paraId="1BB8F4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организации</w:t>
            </w:r>
          </w:p>
        </w:tc>
      </w:tr>
      <w:tr w14:paraId="4E858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71" w:type="pct"/>
          </w:tcPr>
          <w:p w14:paraId="5D993AB0">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36EA2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«Чистопольские нивы»</w:t>
            </w:r>
          </w:p>
        </w:tc>
      </w:tr>
      <w:tr w14:paraId="5E2A0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71D854E4">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5FC9A5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«Малтат»</w:t>
            </w:r>
          </w:p>
        </w:tc>
      </w:tr>
      <w:tr w14:paraId="028DD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15DDDBD7">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106BB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«Красное»</w:t>
            </w:r>
          </w:p>
        </w:tc>
      </w:tr>
      <w:tr w14:paraId="38F8C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5B60AD04">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519321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«Сибуголь»</w:t>
            </w:r>
          </w:p>
        </w:tc>
      </w:tr>
      <w:tr w14:paraId="30443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245CB7E6">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6DFE5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«КХ Родник»</w:t>
            </w:r>
          </w:p>
        </w:tc>
      </w:tr>
      <w:tr w14:paraId="28CEA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7C886642">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1B3F7E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«Чулымское»</w:t>
            </w:r>
          </w:p>
        </w:tc>
      </w:tr>
      <w:tr w14:paraId="3796D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4F15149A">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5DFC53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ОАО «Тюльковское»</w:t>
            </w:r>
          </w:p>
        </w:tc>
      </w:tr>
      <w:tr w14:paraId="73860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395392C6">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76DEA7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«КФХ Могучий»</w:t>
            </w:r>
          </w:p>
        </w:tc>
      </w:tr>
      <w:tr w14:paraId="16F29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1765E54E">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5E0B4C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ЗАО «Приморье»</w:t>
            </w:r>
          </w:p>
        </w:tc>
      </w:tr>
      <w:tr w14:paraId="4A102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10F0B9EA">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2A62E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ЗАО «Светлолобовское»</w:t>
            </w:r>
          </w:p>
        </w:tc>
      </w:tr>
      <w:tr w14:paraId="4F549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395DCDF8">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1D103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ГККУ «Балахтинский отдел ветеринарии»</w:t>
            </w:r>
          </w:p>
        </w:tc>
      </w:tr>
      <w:tr w14:paraId="3FD9B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7ADDBEE8">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2F7C0A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«Балахтинский хлеб»</w:t>
            </w:r>
          </w:p>
        </w:tc>
      </w:tr>
      <w:tr w14:paraId="77D5D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47F0CF04">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5CBE8A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АО «Балахтинское ДРСУ»</w:t>
            </w:r>
          </w:p>
        </w:tc>
      </w:tr>
      <w:tr w14:paraId="36909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52201B51">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0E9B2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Филиал ПАО «МРСК Сибири»</w:t>
            </w:r>
          </w:p>
        </w:tc>
      </w:tr>
      <w:tr w14:paraId="6102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7B5BFC46">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00693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ЗАО «Ильтюковское»</w:t>
            </w:r>
          </w:p>
        </w:tc>
      </w:tr>
      <w:tr w14:paraId="0ED81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 w:type="pct"/>
          </w:tcPr>
          <w:p w14:paraId="4FC81092">
            <w:pPr>
              <w:pStyle w:val="203"/>
              <w:numPr>
                <w:ilvl w:val="0"/>
                <w:numId w:val="4"/>
              </w:numPr>
              <w:spacing w:after="0" w:line="240" w:lineRule="auto"/>
              <w:jc w:val="both"/>
              <w:rPr>
                <w:rFonts w:ascii="Times New Roman" w:hAnsi="Times New Roman" w:cs="Times New Roman"/>
                <w:sz w:val="24"/>
                <w:szCs w:val="24"/>
              </w:rPr>
            </w:pPr>
          </w:p>
        </w:tc>
        <w:tc>
          <w:tcPr>
            <w:tcW w:w="4629" w:type="pct"/>
          </w:tcPr>
          <w:p w14:paraId="7345A3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Балахтинское АТП</w:t>
            </w:r>
          </w:p>
        </w:tc>
      </w:tr>
    </w:tbl>
    <w:p w14:paraId="18BE9836">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color w:val="000000"/>
          <w:sz w:val="28"/>
          <w:szCs w:val="28"/>
        </w:rPr>
      </w:pPr>
    </w:p>
    <w:p w14:paraId="253D3D45">
      <w:pPr>
        <w:tabs>
          <w:tab w:val="left" w:pos="567"/>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Основными целями сотрудничества </w:t>
      </w:r>
      <w:r>
        <w:rPr>
          <w:rFonts w:ascii="Times New Roman" w:hAnsi="Times New Roman" w:cs="Times New Roman"/>
          <w:color w:val="262626"/>
          <w:w w:val="105"/>
          <w:sz w:val="28"/>
          <w:szCs w:val="28"/>
        </w:rPr>
        <w:t xml:space="preserve">в </w:t>
      </w:r>
      <w:r>
        <w:rPr>
          <w:rFonts w:ascii="Times New Roman" w:hAnsi="Times New Roman" w:cs="Times New Roman"/>
          <w:w w:val="105"/>
          <w:sz w:val="28"/>
          <w:szCs w:val="28"/>
        </w:rPr>
        <w:t xml:space="preserve">области подготовки квалифицированных </w:t>
      </w:r>
      <w:r>
        <w:rPr>
          <w:rFonts w:ascii="Times New Roman" w:hAnsi="Times New Roman" w:cs="Times New Roman"/>
          <w:color w:val="0A0A0A"/>
          <w:w w:val="105"/>
          <w:sz w:val="28"/>
          <w:szCs w:val="28"/>
        </w:rPr>
        <w:t>специалистов</w:t>
      </w:r>
      <w:r>
        <w:rPr>
          <w:rFonts w:ascii="Times New Roman" w:hAnsi="Times New Roman" w:cs="Times New Roman"/>
          <w:color w:val="0A0A0A"/>
          <w:spacing w:val="-63"/>
          <w:w w:val="105"/>
          <w:sz w:val="28"/>
          <w:szCs w:val="28"/>
        </w:rPr>
        <w:t xml:space="preserve"> </w:t>
      </w:r>
      <w:r>
        <w:rPr>
          <w:rFonts w:ascii="Times New Roman" w:hAnsi="Times New Roman" w:cs="Times New Roman"/>
          <w:color w:val="0F0F0F"/>
          <w:w w:val="105"/>
          <w:sz w:val="28"/>
          <w:szCs w:val="28"/>
        </w:rPr>
        <w:t>среднего</w:t>
      </w:r>
      <w:r>
        <w:rPr>
          <w:rFonts w:ascii="Times New Roman" w:hAnsi="Times New Roman" w:cs="Times New Roman"/>
          <w:color w:val="0F0F0F"/>
          <w:spacing w:val="28"/>
          <w:w w:val="105"/>
          <w:sz w:val="28"/>
          <w:szCs w:val="28"/>
        </w:rPr>
        <w:t xml:space="preserve"> </w:t>
      </w:r>
      <w:r>
        <w:rPr>
          <w:rFonts w:ascii="Times New Roman" w:hAnsi="Times New Roman" w:cs="Times New Roman"/>
          <w:w w:val="105"/>
          <w:sz w:val="28"/>
          <w:szCs w:val="28"/>
        </w:rPr>
        <w:t>профессионального</w:t>
      </w:r>
      <w:r>
        <w:rPr>
          <w:rFonts w:ascii="Times New Roman" w:hAnsi="Times New Roman" w:cs="Times New Roman"/>
          <w:spacing w:val="1"/>
          <w:w w:val="105"/>
          <w:sz w:val="28"/>
          <w:szCs w:val="28"/>
        </w:rPr>
        <w:t xml:space="preserve"> </w:t>
      </w:r>
      <w:r>
        <w:rPr>
          <w:rFonts w:ascii="Times New Roman" w:hAnsi="Times New Roman" w:cs="Times New Roman"/>
          <w:w w:val="105"/>
          <w:sz w:val="28"/>
          <w:szCs w:val="28"/>
        </w:rPr>
        <w:t>образования</w:t>
      </w:r>
      <w:r>
        <w:rPr>
          <w:rFonts w:ascii="Times New Roman" w:hAnsi="Times New Roman" w:cs="Times New Roman"/>
          <w:sz w:val="28"/>
          <w:szCs w:val="28"/>
        </w:rPr>
        <w:t xml:space="preserve"> является установление долгосрочных связей по вопросам:</w:t>
      </w:r>
    </w:p>
    <w:p w14:paraId="2F7A8275">
      <w:pPr>
        <w:numPr>
          <w:ilvl w:val="0"/>
          <w:numId w:val="5"/>
        </w:numPr>
        <w:tabs>
          <w:tab w:val="left" w:pos="993"/>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подготовки специалистов, отвечающих требованиям и специфике современных предприятий и организаций;</w:t>
      </w:r>
    </w:p>
    <w:p w14:paraId="14F19057">
      <w:pPr>
        <w:numPr>
          <w:ilvl w:val="0"/>
          <w:numId w:val="5"/>
        </w:numPr>
        <w:tabs>
          <w:tab w:val="left" w:pos="993"/>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установления устойчивых партнерских взаимоотношений между Сторонами по вопросам организации стажировок обучающихся и работников техникума на базе организаций.</w:t>
      </w:r>
    </w:p>
    <w:p w14:paraId="7A55EB82">
      <w:pPr>
        <w:pStyle w:val="25"/>
        <w:tabs>
          <w:tab w:val="left" w:pos="567"/>
          <w:tab w:val="left" w:pos="6664"/>
        </w:tabs>
        <w:ind w:firstLine="6"/>
        <w:contextualSpacing/>
        <w:rPr>
          <w:b/>
          <w:color w:val="111111"/>
          <w:sz w:val="28"/>
          <w:szCs w:val="28"/>
        </w:rPr>
      </w:pPr>
      <w:r>
        <w:rPr>
          <w:color w:val="181818"/>
          <w:w w:val="105"/>
          <w:sz w:val="28"/>
          <w:szCs w:val="28"/>
        </w:rPr>
        <w:tab/>
      </w:r>
      <w:r>
        <w:rPr>
          <w:color w:val="181818"/>
          <w:w w:val="105"/>
          <w:sz w:val="28"/>
          <w:szCs w:val="28"/>
        </w:rPr>
        <w:t>Формы с</w:t>
      </w:r>
      <w:r>
        <w:rPr>
          <w:w w:val="105"/>
          <w:sz w:val="28"/>
          <w:szCs w:val="28"/>
        </w:rPr>
        <w:t>отрудничества</w:t>
      </w:r>
      <w:r>
        <w:rPr>
          <w:spacing w:val="1"/>
          <w:w w:val="105"/>
          <w:sz w:val="28"/>
          <w:szCs w:val="28"/>
        </w:rPr>
        <w:t xml:space="preserve"> </w:t>
      </w:r>
      <w:r>
        <w:rPr>
          <w:color w:val="262626"/>
          <w:w w:val="105"/>
          <w:sz w:val="28"/>
          <w:szCs w:val="28"/>
        </w:rPr>
        <w:t xml:space="preserve">в </w:t>
      </w:r>
      <w:r>
        <w:rPr>
          <w:w w:val="105"/>
          <w:sz w:val="28"/>
          <w:szCs w:val="28"/>
        </w:rPr>
        <w:t xml:space="preserve">области подготовки квалифицированных </w:t>
      </w:r>
      <w:r>
        <w:rPr>
          <w:color w:val="0A0A0A"/>
          <w:w w:val="105"/>
          <w:sz w:val="28"/>
          <w:szCs w:val="28"/>
        </w:rPr>
        <w:t>специалистов</w:t>
      </w:r>
      <w:r>
        <w:rPr>
          <w:color w:val="0A0A0A"/>
          <w:spacing w:val="-63"/>
          <w:w w:val="105"/>
          <w:sz w:val="28"/>
          <w:szCs w:val="28"/>
        </w:rPr>
        <w:t xml:space="preserve"> </w:t>
      </w:r>
      <w:r>
        <w:rPr>
          <w:color w:val="0F0F0F"/>
          <w:w w:val="105"/>
          <w:sz w:val="28"/>
          <w:szCs w:val="28"/>
        </w:rPr>
        <w:t>среднего</w:t>
      </w:r>
      <w:r>
        <w:rPr>
          <w:color w:val="0F0F0F"/>
          <w:spacing w:val="28"/>
          <w:w w:val="105"/>
          <w:sz w:val="28"/>
          <w:szCs w:val="28"/>
        </w:rPr>
        <w:t xml:space="preserve"> </w:t>
      </w:r>
      <w:r>
        <w:rPr>
          <w:w w:val="105"/>
          <w:sz w:val="28"/>
          <w:szCs w:val="28"/>
        </w:rPr>
        <w:t>профессионального</w:t>
      </w:r>
      <w:r>
        <w:rPr>
          <w:spacing w:val="1"/>
          <w:w w:val="105"/>
          <w:sz w:val="28"/>
          <w:szCs w:val="28"/>
        </w:rPr>
        <w:t xml:space="preserve"> </w:t>
      </w:r>
      <w:r>
        <w:rPr>
          <w:w w:val="105"/>
          <w:sz w:val="28"/>
          <w:szCs w:val="28"/>
        </w:rPr>
        <w:t>образования:</w:t>
      </w:r>
    </w:p>
    <w:p w14:paraId="73BB60D8">
      <w:pPr>
        <w:pStyle w:val="25"/>
        <w:tabs>
          <w:tab w:val="left" w:pos="2770"/>
          <w:tab w:val="left" w:pos="4338"/>
          <w:tab w:val="left" w:pos="8319"/>
          <w:tab w:val="left" w:pos="10348"/>
        </w:tabs>
        <w:contextualSpacing/>
        <w:rPr>
          <w:color w:val="0A0A0A"/>
          <w:sz w:val="28"/>
          <w:szCs w:val="28"/>
        </w:rPr>
      </w:pPr>
      <w:r>
        <w:rPr>
          <w:sz w:val="28"/>
          <w:szCs w:val="28"/>
        </w:rPr>
        <w:t>- совместное</w:t>
      </w:r>
      <w:r>
        <w:rPr>
          <w:spacing w:val="1"/>
          <w:sz w:val="28"/>
          <w:szCs w:val="28"/>
        </w:rPr>
        <w:t xml:space="preserve"> </w:t>
      </w:r>
      <w:r>
        <w:rPr>
          <w:color w:val="0E0E0E"/>
          <w:sz w:val="28"/>
          <w:szCs w:val="28"/>
        </w:rPr>
        <w:t>определение</w:t>
      </w:r>
      <w:r>
        <w:rPr>
          <w:color w:val="0E0E0E"/>
          <w:spacing w:val="1"/>
          <w:sz w:val="28"/>
          <w:szCs w:val="28"/>
        </w:rPr>
        <w:t xml:space="preserve"> </w:t>
      </w:r>
      <w:r>
        <w:rPr>
          <w:sz w:val="28"/>
          <w:szCs w:val="28"/>
        </w:rPr>
        <w:t xml:space="preserve">основных качественных требований </w:t>
      </w:r>
      <w:r>
        <w:rPr>
          <w:color w:val="151515"/>
          <w:sz w:val="28"/>
          <w:szCs w:val="28"/>
        </w:rPr>
        <w:t xml:space="preserve">к </w:t>
      </w:r>
      <w:r>
        <w:rPr>
          <w:sz w:val="28"/>
          <w:szCs w:val="28"/>
        </w:rPr>
        <w:t xml:space="preserve">будущему специалисту </w:t>
      </w:r>
      <w:r>
        <w:rPr>
          <w:color w:val="562F2A"/>
          <w:sz w:val="28"/>
          <w:szCs w:val="28"/>
        </w:rPr>
        <w:t xml:space="preserve">с </w:t>
      </w:r>
      <w:r>
        <w:rPr>
          <w:sz w:val="28"/>
          <w:szCs w:val="28"/>
        </w:rPr>
        <w:t>учётом</w:t>
      </w:r>
      <w:r>
        <w:rPr>
          <w:spacing w:val="1"/>
          <w:sz w:val="28"/>
          <w:szCs w:val="28"/>
        </w:rPr>
        <w:t xml:space="preserve"> </w:t>
      </w:r>
      <w:r>
        <w:rPr>
          <w:sz w:val="28"/>
          <w:szCs w:val="28"/>
        </w:rPr>
        <w:t>потребностей</w:t>
      </w:r>
      <w:r>
        <w:rPr>
          <w:spacing w:val="43"/>
          <w:sz w:val="28"/>
          <w:szCs w:val="28"/>
        </w:rPr>
        <w:t xml:space="preserve"> п</w:t>
      </w:r>
      <w:r>
        <w:rPr>
          <w:color w:val="0A0A0A"/>
          <w:sz w:val="28"/>
          <w:szCs w:val="28"/>
        </w:rPr>
        <w:t>редприятия;</w:t>
      </w:r>
    </w:p>
    <w:p w14:paraId="5C053A59">
      <w:pPr>
        <w:tabs>
          <w:tab w:val="left" w:pos="1537"/>
          <w:tab w:val="left" w:pos="10348"/>
        </w:tabs>
        <w:spacing w:after="0" w:line="240" w:lineRule="auto"/>
        <w:contextualSpacing/>
        <w:rPr>
          <w:rFonts w:ascii="Times New Roman" w:hAnsi="Times New Roman" w:cs="Times New Roman"/>
          <w:color w:val="95825D"/>
          <w:sz w:val="28"/>
          <w:szCs w:val="28"/>
        </w:rPr>
      </w:pPr>
      <w:r>
        <w:rPr>
          <w:rFonts w:ascii="Times New Roman" w:hAnsi="Times New Roman" w:cs="Times New Roman"/>
          <w:color w:val="0A0A0A"/>
          <w:w w:val="105"/>
          <w:sz w:val="28"/>
          <w:szCs w:val="28"/>
        </w:rPr>
        <w:t xml:space="preserve">- организация </w:t>
      </w:r>
      <w:r>
        <w:rPr>
          <w:rFonts w:ascii="Times New Roman" w:hAnsi="Times New Roman" w:cs="Times New Roman"/>
          <w:sz w:val="28"/>
          <w:szCs w:val="28"/>
        </w:rPr>
        <w:t>практик и стажировок обучающихся техникума в организации и трудоустройства выпускников техникума</w:t>
      </w:r>
      <w:r>
        <w:rPr>
          <w:rFonts w:ascii="Times New Roman" w:hAnsi="Times New Roman" w:cs="Times New Roman"/>
          <w:color w:val="111111"/>
          <w:w w:val="105"/>
          <w:sz w:val="28"/>
          <w:szCs w:val="28"/>
        </w:rPr>
        <w:t>;</w:t>
      </w:r>
    </w:p>
    <w:p w14:paraId="5A5DC407">
      <w:pPr>
        <w:pStyle w:val="25"/>
        <w:tabs>
          <w:tab w:val="left" w:pos="10348"/>
        </w:tabs>
        <w:contextualSpacing/>
        <w:rPr>
          <w:sz w:val="28"/>
          <w:szCs w:val="28"/>
        </w:rPr>
      </w:pPr>
      <w:r>
        <w:rPr>
          <w:color w:val="0A0A0A"/>
          <w:sz w:val="28"/>
          <w:szCs w:val="28"/>
        </w:rPr>
        <w:t>- участие</w:t>
      </w:r>
      <w:r>
        <w:rPr>
          <w:color w:val="0A0A0A"/>
          <w:spacing w:val="33"/>
          <w:sz w:val="28"/>
          <w:szCs w:val="28"/>
        </w:rPr>
        <w:t xml:space="preserve"> </w:t>
      </w:r>
      <w:r>
        <w:rPr>
          <w:sz w:val="28"/>
          <w:szCs w:val="28"/>
        </w:rPr>
        <w:t>специалистов</w:t>
      </w:r>
      <w:r>
        <w:rPr>
          <w:spacing w:val="41"/>
          <w:sz w:val="28"/>
          <w:szCs w:val="28"/>
        </w:rPr>
        <w:t xml:space="preserve"> п</w:t>
      </w:r>
      <w:r>
        <w:rPr>
          <w:sz w:val="28"/>
          <w:szCs w:val="28"/>
        </w:rPr>
        <w:t>редприятия</w:t>
      </w:r>
      <w:r>
        <w:rPr>
          <w:spacing w:val="54"/>
          <w:sz w:val="28"/>
          <w:szCs w:val="28"/>
        </w:rPr>
        <w:t xml:space="preserve"> </w:t>
      </w:r>
      <w:r>
        <w:rPr>
          <w:sz w:val="28"/>
          <w:szCs w:val="28"/>
        </w:rPr>
        <w:t>разработке и реализации основных профессиональных образовательных программ среднего профессионального образования, направленных на удовлетворение потребностей предприятия в подготовке кадров и в повышении квалификации сотрудников;</w:t>
      </w:r>
    </w:p>
    <w:p w14:paraId="0176AE67">
      <w:pPr>
        <w:tabs>
          <w:tab w:val="left" w:pos="1532"/>
          <w:tab w:val="left" w:pos="10348"/>
        </w:tabs>
        <w:spacing w:after="0" w:line="240" w:lineRule="auto"/>
        <w:contextualSpacing/>
        <w:rPr>
          <w:rFonts w:ascii="Times New Roman" w:hAnsi="Times New Roman" w:cs="Times New Roman"/>
          <w:color w:val="050505"/>
          <w:sz w:val="28"/>
          <w:szCs w:val="28"/>
        </w:rPr>
      </w:pPr>
      <w:r>
        <w:rPr>
          <w:rFonts w:ascii="Times New Roman" w:hAnsi="Times New Roman" w:cs="Times New Roman"/>
          <w:sz w:val="28"/>
          <w:szCs w:val="28"/>
        </w:rPr>
        <w:t>- совместное</w:t>
      </w:r>
      <w:r>
        <w:rPr>
          <w:rFonts w:ascii="Times New Roman" w:hAnsi="Times New Roman" w:cs="Times New Roman"/>
          <w:spacing w:val="1"/>
          <w:sz w:val="28"/>
          <w:szCs w:val="28"/>
        </w:rPr>
        <w:t xml:space="preserve"> </w:t>
      </w:r>
      <w:r>
        <w:rPr>
          <w:rFonts w:ascii="Times New Roman" w:hAnsi="Times New Roman" w:cs="Times New Roman"/>
          <w:sz w:val="28"/>
          <w:szCs w:val="28"/>
        </w:rPr>
        <w:t>внедрение в учебный процесс новых технологий, научных разработок, проектов, тематики</w:t>
      </w:r>
      <w:r>
        <w:rPr>
          <w:rFonts w:ascii="Times New Roman" w:hAnsi="Times New Roman" w:cs="Times New Roman"/>
          <w:spacing w:val="63"/>
          <w:sz w:val="28"/>
          <w:szCs w:val="28"/>
        </w:rPr>
        <w:t xml:space="preserve"> </w:t>
      </w:r>
      <w:r>
        <w:rPr>
          <w:rFonts w:ascii="Times New Roman" w:hAnsi="Times New Roman" w:cs="Times New Roman"/>
          <w:sz w:val="28"/>
          <w:szCs w:val="28"/>
        </w:rPr>
        <w:t>выпускных</w:t>
      </w:r>
      <w:r>
        <w:rPr>
          <w:rFonts w:ascii="Times New Roman" w:hAnsi="Times New Roman" w:cs="Times New Roman"/>
          <w:spacing w:val="63"/>
          <w:sz w:val="28"/>
          <w:szCs w:val="28"/>
        </w:rPr>
        <w:t xml:space="preserve"> </w:t>
      </w:r>
      <w:r>
        <w:rPr>
          <w:rFonts w:ascii="Times New Roman" w:hAnsi="Times New Roman" w:cs="Times New Roman"/>
          <w:sz w:val="28"/>
          <w:szCs w:val="28"/>
        </w:rPr>
        <w:t>квалификационных</w:t>
      </w:r>
      <w:r>
        <w:rPr>
          <w:rFonts w:ascii="Times New Roman" w:hAnsi="Times New Roman" w:cs="Times New Roman"/>
          <w:spacing w:val="1"/>
          <w:sz w:val="28"/>
          <w:szCs w:val="28"/>
        </w:rPr>
        <w:t xml:space="preserve"> </w:t>
      </w:r>
      <w:r>
        <w:rPr>
          <w:rFonts w:ascii="Times New Roman" w:hAnsi="Times New Roman" w:cs="Times New Roman"/>
          <w:sz w:val="28"/>
          <w:szCs w:val="28"/>
        </w:rPr>
        <w:t>работ;</w:t>
      </w:r>
    </w:p>
    <w:p w14:paraId="01403DEF">
      <w:pPr>
        <w:pStyle w:val="25"/>
        <w:tabs>
          <w:tab w:val="left" w:pos="10348"/>
        </w:tabs>
        <w:contextualSpacing/>
        <w:rPr>
          <w:sz w:val="28"/>
          <w:szCs w:val="28"/>
        </w:rPr>
      </w:pPr>
      <w:r>
        <w:rPr>
          <w:w w:val="105"/>
          <w:sz w:val="28"/>
          <w:szCs w:val="28"/>
        </w:rPr>
        <w:t xml:space="preserve">- включение   </w:t>
      </w:r>
      <w:r>
        <w:rPr>
          <w:spacing w:val="39"/>
          <w:w w:val="105"/>
          <w:sz w:val="28"/>
          <w:szCs w:val="28"/>
        </w:rPr>
        <w:t xml:space="preserve"> </w:t>
      </w:r>
      <w:r>
        <w:rPr>
          <w:color w:val="0F0F0F"/>
          <w:w w:val="105"/>
          <w:sz w:val="28"/>
          <w:szCs w:val="28"/>
        </w:rPr>
        <w:t xml:space="preserve">в    </w:t>
      </w:r>
      <w:r>
        <w:rPr>
          <w:color w:val="0F0F0F"/>
          <w:spacing w:val="10"/>
          <w:w w:val="105"/>
          <w:sz w:val="28"/>
          <w:szCs w:val="28"/>
        </w:rPr>
        <w:t xml:space="preserve"> </w:t>
      </w:r>
      <w:r>
        <w:rPr>
          <w:w w:val="105"/>
          <w:sz w:val="28"/>
          <w:szCs w:val="28"/>
        </w:rPr>
        <w:t xml:space="preserve">учебный    </w:t>
      </w:r>
      <w:r>
        <w:rPr>
          <w:spacing w:val="38"/>
          <w:w w:val="105"/>
          <w:sz w:val="28"/>
          <w:szCs w:val="28"/>
        </w:rPr>
        <w:t xml:space="preserve"> </w:t>
      </w:r>
      <w:r>
        <w:rPr>
          <w:w w:val="105"/>
          <w:sz w:val="28"/>
          <w:szCs w:val="28"/>
        </w:rPr>
        <w:t xml:space="preserve">процесс    </w:t>
      </w:r>
      <w:r>
        <w:rPr>
          <w:spacing w:val="33"/>
          <w:w w:val="105"/>
          <w:sz w:val="28"/>
          <w:szCs w:val="28"/>
        </w:rPr>
        <w:t xml:space="preserve"> </w:t>
      </w:r>
      <w:r>
        <w:rPr>
          <w:w w:val="105"/>
          <w:sz w:val="28"/>
          <w:szCs w:val="28"/>
        </w:rPr>
        <w:t xml:space="preserve">специалистов    </w:t>
      </w:r>
      <w:r>
        <w:rPr>
          <w:spacing w:val="51"/>
          <w:w w:val="105"/>
          <w:sz w:val="28"/>
          <w:szCs w:val="28"/>
        </w:rPr>
        <w:t xml:space="preserve"> п</w:t>
      </w:r>
      <w:r>
        <w:rPr>
          <w:w w:val="105"/>
          <w:sz w:val="28"/>
          <w:szCs w:val="28"/>
        </w:rPr>
        <w:t>редприятия (привлечение</w:t>
      </w:r>
      <w:r>
        <w:rPr>
          <w:spacing w:val="1"/>
          <w:w w:val="105"/>
          <w:sz w:val="28"/>
          <w:szCs w:val="28"/>
        </w:rPr>
        <w:t xml:space="preserve"> </w:t>
      </w:r>
      <w:r>
        <w:rPr>
          <w:w w:val="105"/>
          <w:sz w:val="28"/>
          <w:szCs w:val="28"/>
        </w:rPr>
        <w:t>их</w:t>
      </w:r>
      <w:r>
        <w:rPr>
          <w:spacing w:val="1"/>
          <w:w w:val="105"/>
          <w:sz w:val="28"/>
          <w:szCs w:val="28"/>
        </w:rPr>
        <w:t xml:space="preserve"> </w:t>
      </w:r>
      <w:r>
        <w:rPr>
          <w:w w:val="105"/>
          <w:sz w:val="28"/>
          <w:szCs w:val="28"/>
        </w:rPr>
        <w:t>в</w:t>
      </w:r>
      <w:r>
        <w:rPr>
          <w:spacing w:val="1"/>
          <w:w w:val="105"/>
          <w:sz w:val="28"/>
          <w:szCs w:val="28"/>
        </w:rPr>
        <w:t xml:space="preserve"> </w:t>
      </w:r>
      <w:r>
        <w:rPr>
          <w:w w:val="105"/>
          <w:sz w:val="28"/>
          <w:szCs w:val="28"/>
        </w:rPr>
        <w:t>качестве</w:t>
      </w:r>
      <w:r>
        <w:rPr>
          <w:spacing w:val="1"/>
          <w:w w:val="105"/>
          <w:sz w:val="28"/>
          <w:szCs w:val="28"/>
        </w:rPr>
        <w:t xml:space="preserve"> </w:t>
      </w:r>
      <w:r>
        <w:rPr>
          <w:w w:val="105"/>
          <w:sz w:val="28"/>
          <w:szCs w:val="28"/>
        </w:rPr>
        <w:t>преподавателей,</w:t>
      </w:r>
      <w:r>
        <w:rPr>
          <w:spacing w:val="1"/>
          <w:w w:val="105"/>
          <w:sz w:val="28"/>
          <w:szCs w:val="28"/>
        </w:rPr>
        <w:t xml:space="preserve"> </w:t>
      </w:r>
      <w:r>
        <w:rPr>
          <w:w w:val="105"/>
          <w:sz w:val="28"/>
          <w:szCs w:val="28"/>
        </w:rPr>
        <w:t>руководителей</w:t>
      </w:r>
      <w:r>
        <w:rPr>
          <w:spacing w:val="1"/>
          <w:w w:val="105"/>
          <w:sz w:val="28"/>
          <w:szCs w:val="28"/>
        </w:rPr>
        <w:t xml:space="preserve"> </w:t>
      </w:r>
      <w:r>
        <w:rPr>
          <w:color w:val="0A0A0A"/>
          <w:w w:val="105"/>
          <w:sz w:val="28"/>
          <w:szCs w:val="28"/>
        </w:rPr>
        <w:t>дипломного</w:t>
      </w:r>
      <w:r>
        <w:rPr>
          <w:color w:val="0A0A0A"/>
          <w:spacing w:val="1"/>
          <w:w w:val="105"/>
          <w:sz w:val="28"/>
          <w:szCs w:val="28"/>
        </w:rPr>
        <w:t xml:space="preserve"> </w:t>
      </w:r>
      <w:r>
        <w:rPr>
          <w:w w:val="105"/>
          <w:sz w:val="28"/>
          <w:szCs w:val="28"/>
        </w:rPr>
        <w:t>проектирования</w:t>
      </w:r>
      <w:r>
        <w:rPr>
          <w:spacing w:val="1"/>
          <w:w w:val="105"/>
          <w:sz w:val="28"/>
          <w:szCs w:val="28"/>
        </w:rPr>
        <w:t xml:space="preserve"> </w:t>
      </w:r>
      <w:r>
        <w:rPr>
          <w:w w:val="105"/>
          <w:sz w:val="28"/>
          <w:szCs w:val="28"/>
        </w:rPr>
        <w:t>и</w:t>
      </w:r>
      <w:r>
        <w:rPr>
          <w:spacing w:val="1"/>
          <w:w w:val="105"/>
          <w:sz w:val="28"/>
          <w:szCs w:val="28"/>
        </w:rPr>
        <w:t xml:space="preserve"> </w:t>
      </w:r>
      <w:r>
        <w:rPr>
          <w:w w:val="105"/>
          <w:sz w:val="28"/>
          <w:szCs w:val="28"/>
        </w:rPr>
        <w:t>выпускных</w:t>
      </w:r>
      <w:r>
        <w:rPr>
          <w:spacing w:val="1"/>
          <w:w w:val="105"/>
          <w:sz w:val="28"/>
          <w:szCs w:val="28"/>
        </w:rPr>
        <w:t xml:space="preserve"> </w:t>
      </w:r>
      <w:r>
        <w:rPr>
          <w:w w:val="105"/>
          <w:sz w:val="28"/>
          <w:szCs w:val="28"/>
        </w:rPr>
        <w:t>квалификационных</w:t>
      </w:r>
      <w:r>
        <w:rPr>
          <w:spacing w:val="1"/>
          <w:w w:val="105"/>
          <w:sz w:val="28"/>
          <w:szCs w:val="28"/>
        </w:rPr>
        <w:t xml:space="preserve"> </w:t>
      </w:r>
      <w:r>
        <w:rPr>
          <w:color w:val="080808"/>
          <w:w w:val="105"/>
          <w:sz w:val="28"/>
          <w:szCs w:val="28"/>
        </w:rPr>
        <w:t>комиссий,</w:t>
      </w:r>
      <w:r>
        <w:rPr>
          <w:color w:val="080808"/>
          <w:spacing w:val="1"/>
          <w:w w:val="105"/>
          <w:sz w:val="28"/>
          <w:szCs w:val="28"/>
        </w:rPr>
        <w:t xml:space="preserve"> </w:t>
      </w:r>
      <w:r>
        <w:rPr>
          <w:w w:val="105"/>
          <w:sz w:val="28"/>
          <w:szCs w:val="28"/>
        </w:rPr>
        <w:t>совместное</w:t>
      </w:r>
      <w:r>
        <w:rPr>
          <w:spacing w:val="1"/>
          <w:w w:val="105"/>
          <w:sz w:val="28"/>
          <w:szCs w:val="28"/>
        </w:rPr>
        <w:t xml:space="preserve"> </w:t>
      </w:r>
      <w:r>
        <w:rPr>
          <w:w w:val="105"/>
          <w:sz w:val="28"/>
          <w:szCs w:val="28"/>
        </w:rPr>
        <w:t>обучение</w:t>
      </w:r>
      <w:r>
        <w:rPr>
          <w:spacing w:val="1"/>
          <w:w w:val="105"/>
          <w:sz w:val="28"/>
          <w:szCs w:val="28"/>
        </w:rPr>
        <w:t xml:space="preserve"> </w:t>
      </w:r>
      <w:r>
        <w:rPr>
          <w:w w:val="105"/>
          <w:sz w:val="28"/>
          <w:szCs w:val="28"/>
        </w:rPr>
        <w:t>студентов</w:t>
      </w:r>
      <w:r>
        <w:rPr>
          <w:spacing w:val="1"/>
          <w:w w:val="105"/>
          <w:sz w:val="28"/>
          <w:szCs w:val="28"/>
        </w:rPr>
        <w:t xml:space="preserve"> </w:t>
      </w:r>
      <w:r>
        <w:rPr>
          <w:color w:val="0A0A0A"/>
          <w:w w:val="105"/>
          <w:sz w:val="28"/>
          <w:szCs w:val="28"/>
        </w:rPr>
        <w:t>мастерами</w:t>
      </w:r>
      <w:r>
        <w:rPr>
          <w:color w:val="0A0A0A"/>
          <w:spacing w:val="1"/>
          <w:w w:val="105"/>
          <w:sz w:val="28"/>
          <w:szCs w:val="28"/>
        </w:rPr>
        <w:t xml:space="preserve"> </w:t>
      </w:r>
      <w:r>
        <w:rPr>
          <w:w w:val="105"/>
          <w:sz w:val="28"/>
          <w:szCs w:val="28"/>
        </w:rPr>
        <w:t>производственного</w:t>
      </w:r>
      <w:r>
        <w:rPr>
          <w:spacing w:val="1"/>
          <w:w w:val="105"/>
          <w:sz w:val="28"/>
          <w:szCs w:val="28"/>
        </w:rPr>
        <w:t xml:space="preserve"> </w:t>
      </w:r>
      <w:r>
        <w:rPr>
          <w:w w:val="105"/>
          <w:sz w:val="28"/>
          <w:szCs w:val="28"/>
        </w:rPr>
        <w:t>обучения</w:t>
      </w:r>
      <w:r>
        <w:rPr>
          <w:spacing w:val="1"/>
          <w:w w:val="105"/>
          <w:sz w:val="28"/>
          <w:szCs w:val="28"/>
        </w:rPr>
        <w:t xml:space="preserve"> т</w:t>
      </w:r>
      <w:r>
        <w:rPr>
          <w:color w:val="0C0C0C"/>
          <w:w w:val="105"/>
          <w:sz w:val="28"/>
          <w:szCs w:val="28"/>
        </w:rPr>
        <w:t>ехникума</w:t>
      </w:r>
      <w:r>
        <w:rPr>
          <w:color w:val="0C0C0C"/>
          <w:spacing w:val="1"/>
          <w:w w:val="105"/>
          <w:sz w:val="28"/>
          <w:szCs w:val="28"/>
        </w:rPr>
        <w:t xml:space="preserve"> </w:t>
      </w:r>
      <w:r>
        <w:rPr>
          <w:color w:val="212121"/>
          <w:w w:val="105"/>
          <w:sz w:val="28"/>
          <w:szCs w:val="28"/>
        </w:rPr>
        <w:t>и</w:t>
      </w:r>
      <w:r>
        <w:rPr>
          <w:color w:val="212121"/>
          <w:spacing w:val="1"/>
          <w:w w:val="105"/>
          <w:sz w:val="28"/>
          <w:szCs w:val="28"/>
        </w:rPr>
        <w:t xml:space="preserve"> </w:t>
      </w:r>
      <w:r>
        <w:rPr>
          <w:w w:val="105"/>
          <w:sz w:val="28"/>
          <w:szCs w:val="28"/>
        </w:rPr>
        <w:t>специалистами</w:t>
      </w:r>
      <w:r>
        <w:rPr>
          <w:spacing w:val="25"/>
          <w:w w:val="105"/>
          <w:sz w:val="28"/>
          <w:szCs w:val="28"/>
        </w:rPr>
        <w:t xml:space="preserve"> п</w:t>
      </w:r>
      <w:r>
        <w:rPr>
          <w:w w:val="105"/>
          <w:sz w:val="28"/>
          <w:szCs w:val="28"/>
        </w:rPr>
        <w:t>редприятия</w:t>
      </w:r>
      <w:r>
        <w:rPr>
          <w:spacing w:val="18"/>
          <w:w w:val="105"/>
          <w:sz w:val="28"/>
          <w:szCs w:val="28"/>
        </w:rPr>
        <w:t xml:space="preserve"> </w:t>
      </w:r>
      <w:r>
        <w:rPr>
          <w:color w:val="242424"/>
          <w:w w:val="105"/>
          <w:sz w:val="28"/>
          <w:szCs w:val="28"/>
        </w:rPr>
        <w:t xml:space="preserve">в </w:t>
      </w:r>
      <w:r>
        <w:rPr>
          <w:w w:val="105"/>
          <w:sz w:val="28"/>
          <w:szCs w:val="28"/>
        </w:rPr>
        <w:t>период</w:t>
      </w:r>
      <w:r>
        <w:rPr>
          <w:spacing w:val="4"/>
          <w:w w:val="105"/>
          <w:sz w:val="28"/>
          <w:szCs w:val="28"/>
        </w:rPr>
        <w:t xml:space="preserve"> </w:t>
      </w:r>
      <w:r>
        <w:rPr>
          <w:w w:val="105"/>
          <w:sz w:val="28"/>
          <w:szCs w:val="28"/>
        </w:rPr>
        <w:t>учебной</w:t>
      </w:r>
      <w:r>
        <w:rPr>
          <w:spacing w:val="12"/>
          <w:w w:val="105"/>
          <w:sz w:val="28"/>
          <w:szCs w:val="28"/>
        </w:rPr>
        <w:t xml:space="preserve"> </w:t>
      </w:r>
      <w:r>
        <w:rPr>
          <w:color w:val="111111"/>
          <w:w w:val="105"/>
          <w:sz w:val="28"/>
          <w:szCs w:val="28"/>
        </w:rPr>
        <w:t>и</w:t>
      </w:r>
      <w:r>
        <w:rPr>
          <w:color w:val="111111"/>
          <w:spacing w:val="-1"/>
          <w:w w:val="105"/>
          <w:sz w:val="28"/>
          <w:szCs w:val="28"/>
        </w:rPr>
        <w:t xml:space="preserve"> </w:t>
      </w:r>
      <w:r>
        <w:rPr>
          <w:w w:val="105"/>
          <w:sz w:val="28"/>
          <w:szCs w:val="28"/>
        </w:rPr>
        <w:t>других</w:t>
      </w:r>
      <w:r>
        <w:rPr>
          <w:spacing w:val="9"/>
          <w:w w:val="105"/>
          <w:sz w:val="28"/>
          <w:szCs w:val="28"/>
        </w:rPr>
        <w:t xml:space="preserve"> </w:t>
      </w:r>
      <w:r>
        <w:rPr>
          <w:w w:val="105"/>
          <w:sz w:val="28"/>
          <w:szCs w:val="28"/>
        </w:rPr>
        <w:t>видов</w:t>
      </w:r>
      <w:r>
        <w:rPr>
          <w:spacing w:val="3"/>
          <w:w w:val="105"/>
          <w:sz w:val="28"/>
          <w:szCs w:val="28"/>
        </w:rPr>
        <w:t xml:space="preserve"> </w:t>
      </w:r>
      <w:r>
        <w:rPr>
          <w:w w:val="105"/>
          <w:sz w:val="28"/>
          <w:szCs w:val="28"/>
        </w:rPr>
        <w:t>практик);</w:t>
      </w:r>
    </w:p>
    <w:p w14:paraId="57B7A4AC">
      <w:pPr>
        <w:tabs>
          <w:tab w:val="left" w:pos="1532"/>
          <w:tab w:val="left" w:pos="10348"/>
        </w:tabs>
        <w:spacing w:after="0" w:line="240" w:lineRule="auto"/>
        <w:contextualSpacing/>
        <w:jc w:val="both"/>
        <w:rPr>
          <w:rFonts w:ascii="Times New Roman" w:hAnsi="Times New Roman" w:cs="Times New Roman"/>
          <w:spacing w:val="1"/>
          <w:w w:val="105"/>
          <w:sz w:val="28"/>
          <w:szCs w:val="28"/>
        </w:rPr>
      </w:pPr>
      <w:r>
        <w:rPr>
          <w:rFonts w:ascii="Times New Roman" w:hAnsi="Times New Roman" w:cs="Times New Roman"/>
          <w:w w:val="105"/>
          <w:sz w:val="28"/>
          <w:szCs w:val="28"/>
        </w:rPr>
        <w:t xml:space="preserve">- оказание помощи техникуму </w:t>
      </w:r>
      <w:r>
        <w:rPr>
          <w:rFonts w:ascii="Times New Roman" w:hAnsi="Times New Roman" w:cs="Times New Roman"/>
          <w:color w:val="0A0A0A"/>
          <w:w w:val="105"/>
          <w:sz w:val="28"/>
          <w:szCs w:val="28"/>
        </w:rPr>
        <w:t xml:space="preserve">в </w:t>
      </w:r>
      <w:r>
        <w:rPr>
          <w:rFonts w:ascii="Times New Roman" w:hAnsi="Times New Roman" w:cs="Times New Roman"/>
          <w:w w:val="105"/>
          <w:sz w:val="28"/>
          <w:szCs w:val="28"/>
        </w:rPr>
        <w:t>укреплении материально-технической,</w:t>
      </w:r>
      <w:r>
        <w:rPr>
          <w:rFonts w:ascii="Times New Roman" w:hAnsi="Times New Roman" w:cs="Times New Roman"/>
          <w:spacing w:val="1"/>
          <w:w w:val="105"/>
          <w:sz w:val="28"/>
          <w:szCs w:val="28"/>
        </w:rPr>
        <w:t xml:space="preserve"> </w:t>
      </w:r>
      <w:r>
        <w:rPr>
          <w:rFonts w:ascii="Times New Roman" w:hAnsi="Times New Roman" w:cs="Times New Roman"/>
          <w:w w:val="105"/>
          <w:sz w:val="28"/>
          <w:szCs w:val="28"/>
        </w:rPr>
        <w:t>учебно-лабораторной</w:t>
      </w:r>
      <w:r>
        <w:rPr>
          <w:rFonts w:ascii="Times New Roman" w:hAnsi="Times New Roman" w:cs="Times New Roman"/>
          <w:spacing w:val="1"/>
          <w:w w:val="105"/>
          <w:sz w:val="28"/>
          <w:szCs w:val="28"/>
        </w:rPr>
        <w:t xml:space="preserve"> </w:t>
      </w:r>
      <w:r>
        <w:rPr>
          <w:rFonts w:ascii="Times New Roman" w:hAnsi="Times New Roman" w:cs="Times New Roman"/>
          <w:w w:val="105"/>
          <w:sz w:val="28"/>
          <w:szCs w:val="28"/>
        </w:rPr>
        <w:t>базы,</w:t>
      </w:r>
      <w:r>
        <w:rPr>
          <w:rFonts w:ascii="Times New Roman" w:hAnsi="Times New Roman" w:cs="Times New Roman"/>
          <w:spacing w:val="1"/>
          <w:w w:val="105"/>
          <w:sz w:val="28"/>
          <w:szCs w:val="28"/>
        </w:rPr>
        <w:t xml:space="preserve"> </w:t>
      </w:r>
    </w:p>
    <w:p w14:paraId="2C2ED24B">
      <w:pPr>
        <w:tabs>
          <w:tab w:val="left" w:pos="1532"/>
          <w:tab w:val="left" w:pos="10348"/>
        </w:tabs>
        <w:spacing w:after="0" w:line="240" w:lineRule="auto"/>
        <w:contextualSpacing/>
        <w:jc w:val="both"/>
        <w:rPr>
          <w:rFonts w:ascii="Times New Roman" w:hAnsi="Times New Roman" w:cs="Times New Roman"/>
          <w:color w:val="070707"/>
          <w:w w:val="105"/>
          <w:sz w:val="28"/>
          <w:szCs w:val="28"/>
        </w:rPr>
      </w:pPr>
      <w:r>
        <w:rPr>
          <w:rFonts w:ascii="Times New Roman" w:hAnsi="Times New Roman" w:cs="Times New Roman"/>
          <w:spacing w:val="1"/>
          <w:w w:val="105"/>
          <w:sz w:val="28"/>
          <w:szCs w:val="28"/>
        </w:rPr>
        <w:t xml:space="preserve">- </w:t>
      </w:r>
      <w:r>
        <w:rPr>
          <w:rFonts w:ascii="Times New Roman" w:hAnsi="Times New Roman" w:cs="Times New Roman"/>
          <w:color w:val="1C1C1C"/>
          <w:w w:val="105"/>
          <w:sz w:val="28"/>
          <w:szCs w:val="28"/>
        </w:rPr>
        <w:t>в</w:t>
      </w:r>
      <w:r>
        <w:rPr>
          <w:rFonts w:ascii="Times New Roman" w:hAnsi="Times New Roman" w:cs="Times New Roman"/>
          <w:color w:val="1C1C1C"/>
          <w:spacing w:val="1"/>
          <w:w w:val="105"/>
          <w:sz w:val="28"/>
          <w:szCs w:val="28"/>
        </w:rPr>
        <w:t xml:space="preserve"> </w:t>
      </w:r>
      <w:r>
        <w:rPr>
          <w:rFonts w:ascii="Times New Roman" w:hAnsi="Times New Roman" w:cs="Times New Roman"/>
          <w:w w:val="105"/>
          <w:sz w:val="28"/>
          <w:szCs w:val="28"/>
        </w:rPr>
        <w:t>повышении</w:t>
      </w:r>
      <w:r>
        <w:rPr>
          <w:rFonts w:ascii="Times New Roman" w:hAnsi="Times New Roman" w:cs="Times New Roman"/>
          <w:spacing w:val="1"/>
          <w:w w:val="105"/>
          <w:sz w:val="28"/>
          <w:szCs w:val="28"/>
        </w:rPr>
        <w:t xml:space="preserve"> </w:t>
      </w:r>
      <w:r>
        <w:rPr>
          <w:rFonts w:ascii="Times New Roman" w:hAnsi="Times New Roman" w:cs="Times New Roman"/>
          <w:w w:val="105"/>
          <w:sz w:val="28"/>
          <w:szCs w:val="28"/>
        </w:rPr>
        <w:t>квалификации</w:t>
      </w:r>
      <w:r>
        <w:rPr>
          <w:rFonts w:ascii="Times New Roman" w:hAnsi="Times New Roman" w:cs="Times New Roman"/>
          <w:spacing w:val="1"/>
          <w:w w:val="105"/>
          <w:sz w:val="28"/>
          <w:szCs w:val="28"/>
        </w:rPr>
        <w:t xml:space="preserve"> </w:t>
      </w:r>
      <w:r>
        <w:rPr>
          <w:rFonts w:ascii="Times New Roman" w:hAnsi="Times New Roman" w:cs="Times New Roman"/>
          <w:w w:val="105"/>
          <w:sz w:val="28"/>
          <w:szCs w:val="28"/>
        </w:rPr>
        <w:t>(стажировки)</w:t>
      </w:r>
      <w:r>
        <w:rPr>
          <w:rFonts w:ascii="Times New Roman" w:hAnsi="Times New Roman" w:cs="Times New Roman"/>
          <w:spacing w:val="1"/>
          <w:w w:val="105"/>
          <w:sz w:val="28"/>
          <w:szCs w:val="28"/>
        </w:rPr>
        <w:t xml:space="preserve"> </w:t>
      </w:r>
      <w:r>
        <w:rPr>
          <w:rFonts w:ascii="Times New Roman" w:hAnsi="Times New Roman" w:cs="Times New Roman"/>
          <w:w w:val="105"/>
          <w:sz w:val="28"/>
          <w:szCs w:val="28"/>
        </w:rPr>
        <w:t>преподавателей</w:t>
      </w:r>
      <w:r>
        <w:rPr>
          <w:rFonts w:ascii="Times New Roman" w:hAnsi="Times New Roman" w:cs="Times New Roman"/>
          <w:spacing w:val="1"/>
          <w:w w:val="105"/>
          <w:sz w:val="28"/>
          <w:szCs w:val="28"/>
        </w:rPr>
        <w:t xml:space="preserve"> </w:t>
      </w:r>
      <w:r>
        <w:rPr>
          <w:rFonts w:ascii="Times New Roman" w:hAnsi="Times New Roman" w:cs="Times New Roman"/>
          <w:w w:val="105"/>
          <w:sz w:val="28"/>
          <w:szCs w:val="28"/>
        </w:rPr>
        <w:t>специальных</w:t>
      </w:r>
      <w:r>
        <w:rPr>
          <w:rFonts w:ascii="Times New Roman" w:hAnsi="Times New Roman" w:cs="Times New Roman"/>
          <w:spacing w:val="1"/>
          <w:w w:val="105"/>
          <w:sz w:val="28"/>
          <w:szCs w:val="28"/>
        </w:rPr>
        <w:t xml:space="preserve"> </w:t>
      </w:r>
      <w:r>
        <w:rPr>
          <w:rFonts w:ascii="Times New Roman" w:hAnsi="Times New Roman" w:cs="Times New Roman"/>
          <w:w w:val="105"/>
          <w:sz w:val="28"/>
          <w:szCs w:val="28"/>
        </w:rPr>
        <w:t>дисциплин</w:t>
      </w:r>
      <w:r>
        <w:rPr>
          <w:rFonts w:ascii="Times New Roman" w:hAnsi="Times New Roman" w:cs="Times New Roman"/>
          <w:spacing w:val="1"/>
          <w:w w:val="105"/>
          <w:sz w:val="28"/>
          <w:szCs w:val="28"/>
        </w:rPr>
        <w:t xml:space="preserve"> </w:t>
      </w:r>
      <w:r>
        <w:rPr>
          <w:rFonts w:ascii="Times New Roman" w:hAnsi="Times New Roman" w:cs="Times New Roman"/>
          <w:w w:val="105"/>
          <w:sz w:val="28"/>
          <w:szCs w:val="28"/>
        </w:rPr>
        <w:t>и</w:t>
      </w:r>
      <w:r>
        <w:rPr>
          <w:rFonts w:ascii="Times New Roman" w:hAnsi="Times New Roman" w:cs="Times New Roman"/>
          <w:spacing w:val="1"/>
          <w:w w:val="105"/>
          <w:sz w:val="28"/>
          <w:szCs w:val="28"/>
        </w:rPr>
        <w:t xml:space="preserve"> </w:t>
      </w:r>
      <w:r>
        <w:rPr>
          <w:rFonts w:ascii="Times New Roman" w:hAnsi="Times New Roman" w:cs="Times New Roman"/>
          <w:w w:val="105"/>
          <w:sz w:val="28"/>
          <w:szCs w:val="28"/>
        </w:rPr>
        <w:t>мастеров</w:t>
      </w:r>
      <w:r>
        <w:rPr>
          <w:rFonts w:ascii="Times New Roman" w:hAnsi="Times New Roman" w:cs="Times New Roman"/>
          <w:spacing w:val="1"/>
          <w:w w:val="105"/>
          <w:sz w:val="28"/>
          <w:szCs w:val="28"/>
        </w:rPr>
        <w:t xml:space="preserve"> </w:t>
      </w:r>
      <w:r>
        <w:rPr>
          <w:rFonts w:ascii="Times New Roman" w:hAnsi="Times New Roman" w:cs="Times New Roman"/>
          <w:w w:val="105"/>
          <w:sz w:val="28"/>
          <w:szCs w:val="28"/>
        </w:rPr>
        <w:t>производственного</w:t>
      </w:r>
      <w:r>
        <w:rPr>
          <w:rFonts w:ascii="Times New Roman" w:hAnsi="Times New Roman" w:cs="Times New Roman"/>
          <w:spacing w:val="1"/>
          <w:w w:val="105"/>
          <w:sz w:val="28"/>
          <w:szCs w:val="28"/>
        </w:rPr>
        <w:t xml:space="preserve"> </w:t>
      </w:r>
      <w:r>
        <w:rPr>
          <w:rFonts w:ascii="Times New Roman" w:hAnsi="Times New Roman" w:cs="Times New Roman"/>
          <w:w w:val="105"/>
          <w:sz w:val="28"/>
          <w:szCs w:val="28"/>
        </w:rPr>
        <w:t>обучения</w:t>
      </w:r>
      <w:r>
        <w:rPr>
          <w:rFonts w:ascii="Times New Roman" w:hAnsi="Times New Roman" w:cs="Times New Roman"/>
          <w:spacing w:val="1"/>
          <w:w w:val="105"/>
          <w:sz w:val="28"/>
          <w:szCs w:val="28"/>
        </w:rPr>
        <w:t xml:space="preserve"> </w:t>
      </w:r>
      <w:r>
        <w:rPr>
          <w:rFonts w:ascii="Times New Roman" w:hAnsi="Times New Roman" w:cs="Times New Roman"/>
          <w:w w:val="105"/>
          <w:sz w:val="28"/>
          <w:szCs w:val="28"/>
        </w:rPr>
        <w:t>на</w:t>
      </w:r>
      <w:r>
        <w:rPr>
          <w:rFonts w:ascii="Times New Roman" w:hAnsi="Times New Roman" w:cs="Times New Roman"/>
          <w:spacing w:val="1"/>
          <w:w w:val="105"/>
          <w:sz w:val="28"/>
          <w:szCs w:val="28"/>
        </w:rPr>
        <w:t xml:space="preserve"> </w:t>
      </w:r>
      <w:r>
        <w:rPr>
          <w:rFonts w:ascii="Times New Roman" w:hAnsi="Times New Roman" w:cs="Times New Roman"/>
          <w:color w:val="0E0E0E"/>
          <w:w w:val="105"/>
          <w:sz w:val="28"/>
          <w:szCs w:val="28"/>
        </w:rPr>
        <w:t>базе</w:t>
      </w:r>
      <w:r>
        <w:rPr>
          <w:rFonts w:ascii="Times New Roman" w:hAnsi="Times New Roman" w:cs="Times New Roman"/>
          <w:color w:val="0E0E0E"/>
          <w:spacing w:val="1"/>
          <w:w w:val="105"/>
          <w:sz w:val="28"/>
          <w:szCs w:val="28"/>
        </w:rPr>
        <w:t xml:space="preserve"> п</w:t>
      </w:r>
      <w:r>
        <w:rPr>
          <w:rFonts w:ascii="Times New Roman" w:hAnsi="Times New Roman" w:cs="Times New Roman"/>
          <w:w w:val="105"/>
          <w:sz w:val="28"/>
          <w:szCs w:val="28"/>
        </w:rPr>
        <w:t>редприятия</w:t>
      </w:r>
      <w:r>
        <w:rPr>
          <w:rFonts w:ascii="Times New Roman" w:hAnsi="Times New Roman" w:cs="Times New Roman"/>
          <w:color w:val="070707"/>
          <w:w w:val="105"/>
          <w:sz w:val="28"/>
          <w:szCs w:val="28"/>
        </w:rPr>
        <w:t>.</w:t>
      </w:r>
    </w:p>
    <w:p w14:paraId="7EAC48FE">
      <w:pPr>
        <w:tabs>
          <w:tab w:val="left" w:pos="1418"/>
        </w:tabs>
        <w:spacing w:after="0" w:line="240" w:lineRule="auto"/>
        <w:ind w:left="-142" w:firstLine="851"/>
        <w:contextualSpacing/>
        <w:jc w:val="both"/>
        <w:rPr>
          <w:rFonts w:ascii="Times New Roman" w:hAnsi="Times New Roman" w:cs="Times New Roman"/>
          <w:sz w:val="28"/>
          <w:szCs w:val="28"/>
        </w:rPr>
      </w:pPr>
      <w:r>
        <w:rPr>
          <w:rFonts w:ascii="Times New Roman" w:hAnsi="Times New Roman" w:cs="Times New Roman"/>
          <w:sz w:val="28"/>
          <w:szCs w:val="28"/>
        </w:rPr>
        <w:t>В течение 2024 года совместно с индустриальным партнёром ООО «Сибуголь» студенты и преподаватели техникума, школьники Балахтинского района осуществляли научно-практическое исследование по направлению подготовки горняков. В завершении проекта, 5 студентов и 2 школьника результате успешно защитили свои научно-практические работы, были поощрены интерактивным мероприятием и подарками от ООО «Сибуголь». 12 студентов 3 курса по специальности «Открытые горные работы» приняли решение заключить целевые договоры с ООО «Сибуголь», по которым будущий работодатель с февраля 2025 года назначил и выплачивает корпоративную стипендию.</w:t>
      </w:r>
    </w:p>
    <w:p w14:paraId="5EB8F483">
      <w:pPr>
        <w:tabs>
          <w:tab w:val="left" w:pos="1418"/>
        </w:tabs>
        <w:spacing w:after="0" w:line="240" w:lineRule="auto"/>
        <w:ind w:left="-142" w:firstLine="851"/>
        <w:contextualSpacing/>
        <w:jc w:val="both"/>
        <w:rPr>
          <w:rFonts w:ascii="Times New Roman" w:hAnsi="Times New Roman" w:cs="Times New Roman"/>
          <w:sz w:val="28"/>
          <w:szCs w:val="28"/>
        </w:rPr>
      </w:pPr>
    </w:p>
    <w:p w14:paraId="6CF71EF2">
      <w:p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21.Трудоустройство</w:t>
      </w:r>
    </w:p>
    <w:p w14:paraId="5C348385">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eastAsia="Times New Roman" w:cs="Times New Roman"/>
          <w:color w:val="000000"/>
          <w:sz w:val="28"/>
          <w:szCs w:val="28"/>
        </w:rPr>
      </w:pPr>
    </w:p>
    <w:p w14:paraId="151ECB65">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С 09 сентября 2024 года создан и функционирует Центр карьеры (далее - ЦК). Работа ЦК включает в себя:</w:t>
      </w:r>
    </w:p>
    <w:p w14:paraId="7FD55A68">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1) анализ существующих условий для содействия занятости обучающихся и выпускников в Балахтинском районе и Красноярском крае;</w:t>
      </w:r>
    </w:p>
    <w:p w14:paraId="084BFCB1">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2) разработку программы мероприятий ЦК, устанавливающего ключевые задачи, сроки реализации, ответственных лиц, заинтересованных сторон и механизмы их вовлечения;</w:t>
      </w:r>
    </w:p>
    <w:p w14:paraId="4DCB4E97">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3) ведение мониторинга занятости выпускников;</w:t>
      </w:r>
    </w:p>
    <w:p w14:paraId="0742AED5">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4) адресную работу с выпускниками.</w:t>
      </w:r>
    </w:p>
    <w:p w14:paraId="75CF1500">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Принципами организации работы ЦК являются:</w:t>
      </w:r>
    </w:p>
    <w:p w14:paraId="3F121BDB">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1. системность (комплексный подход к решению вопросов занятости, обеспечению межведомственного взаимодействия, привлечения заинтересованных сторон);</w:t>
      </w:r>
    </w:p>
    <w:p w14:paraId="142DAA61">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2. обеспечение широты охвата обучающихся и выпускников различных категорий мероприятиями по содействию трудоустройства;</w:t>
      </w:r>
    </w:p>
    <w:p w14:paraId="38540235">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3. открытость и доступность информации о мерах по содействию занятости;</w:t>
      </w:r>
    </w:p>
    <w:p w14:paraId="1040D51E">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4. нацеленность на результат.</w:t>
      </w:r>
    </w:p>
    <w:p w14:paraId="4F341485">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Для обеспечения системной работы программа мероприятий ЦК включает в себя мероприятия, учитывающие специфические особенности отдельных категорий выпускников. Это позволит вовлечь в мероприятия по содействию занятости до 100% выпускников.</w:t>
      </w:r>
    </w:p>
    <w:p w14:paraId="035C5CDD">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Мониторинги трудоустройства проводятся ежеквартально. В отчетном периоде процент трудоустройства выдерживается в пределах 65%. </w:t>
      </w:r>
    </w:p>
    <w:p w14:paraId="68B8D9E3">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В целях обеспечения трудоустройства в пределах 85% по направлениям подготовки по профессиям и специальностям, реализуемым в рамках Федерального проекта «Профессионалитет» разработан и готовится для реализации </w:t>
      </w:r>
      <w:r>
        <w:rPr>
          <w:rFonts w:ascii="Times New Roman" w:hAnsi="Times New Roman" w:eastAsia="Times New Roman" w:cs="Times New Roman"/>
          <w:sz w:val="28"/>
          <w:szCs w:val="28"/>
        </w:rPr>
        <w:t>План взаимодействия с работодателями (индустриальными партнерами).</w:t>
      </w:r>
    </w:p>
    <w:p w14:paraId="186C3261">
      <w:pPr>
        <w:jc w:val="center"/>
        <w:rPr>
          <w:rFonts w:cs="Calibri"/>
          <w:b/>
        </w:rPr>
      </w:pPr>
    </w:p>
    <w:tbl>
      <w:tblPr>
        <w:tblStyle w:val="37"/>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675"/>
        <w:gridCol w:w="5235"/>
        <w:gridCol w:w="1720"/>
        <w:gridCol w:w="1695"/>
      </w:tblGrid>
      <w:tr w14:paraId="74DBE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675" w:type="dxa"/>
            <w:tcBorders>
              <w:top w:val="outset" w:color="auto" w:sz="6" w:space="0"/>
              <w:left w:val="outset" w:color="auto" w:sz="6" w:space="0"/>
              <w:bottom w:val="outset" w:color="auto" w:sz="6" w:space="0"/>
              <w:right w:val="outset" w:color="auto" w:sz="6" w:space="0"/>
            </w:tcBorders>
          </w:tcPr>
          <w:p w14:paraId="62EFF0A0">
            <w:pPr>
              <w:spacing w:after="0" w:line="240" w:lineRule="auto"/>
              <w:contextualSpacing/>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п/п</w:t>
            </w:r>
          </w:p>
        </w:tc>
        <w:tc>
          <w:tcPr>
            <w:tcW w:w="5235" w:type="dxa"/>
            <w:tcBorders>
              <w:top w:val="outset" w:color="auto" w:sz="6" w:space="0"/>
              <w:left w:val="outset" w:color="auto" w:sz="6" w:space="0"/>
              <w:bottom w:val="outset" w:color="auto" w:sz="6" w:space="0"/>
              <w:right w:val="outset" w:color="auto" w:sz="6" w:space="0"/>
            </w:tcBorders>
          </w:tcPr>
          <w:p w14:paraId="55EDDD1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мероприятия</w:t>
            </w:r>
          </w:p>
        </w:tc>
        <w:tc>
          <w:tcPr>
            <w:tcW w:w="1695" w:type="dxa"/>
            <w:tcBorders>
              <w:top w:val="outset" w:color="auto" w:sz="6" w:space="0"/>
              <w:left w:val="outset" w:color="auto" w:sz="6" w:space="0"/>
              <w:bottom w:val="outset" w:color="auto" w:sz="6" w:space="0"/>
              <w:right w:val="outset" w:color="auto" w:sz="6" w:space="0"/>
            </w:tcBorders>
          </w:tcPr>
          <w:p w14:paraId="3F0EEEC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695" w:type="dxa"/>
            <w:tcBorders>
              <w:top w:val="outset" w:color="auto" w:sz="6" w:space="0"/>
              <w:left w:val="outset" w:color="auto" w:sz="6" w:space="0"/>
              <w:bottom w:val="outset" w:color="auto" w:sz="6" w:space="0"/>
              <w:right w:val="outset" w:color="auto" w:sz="6" w:space="0"/>
            </w:tcBorders>
          </w:tcPr>
          <w:p w14:paraId="0401DF5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Срок</w:t>
            </w:r>
          </w:p>
        </w:tc>
      </w:tr>
      <w:tr w14:paraId="6A439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675" w:type="dxa"/>
            <w:tcBorders>
              <w:top w:val="nil"/>
              <w:left w:val="outset" w:color="auto" w:sz="6" w:space="0"/>
              <w:bottom w:val="outset" w:color="auto" w:sz="6" w:space="0"/>
              <w:right w:val="outset" w:color="auto" w:sz="6" w:space="0"/>
            </w:tcBorders>
          </w:tcPr>
          <w:p w14:paraId="2763DF71">
            <w:pPr>
              <w:pStyle w:val="213"/>
              <w:numPr>
                <w:ilvl w:val="0"/>
                <w:numId w:val="6"/>
              </w:numPr>
              <w:spacing w:before="0" w:beforeAutospacing="0" w:after="0" w:afterAutospacing="0" w:line="240" w:lineRule="auto"/>
              <w:rPr>
                <w:rFonts w:ascii="Times New Roman" w:hAnsi="Times New Roman"/>
              </w:rPr>
            </w:pPr>
          </w:p>
        </w:tc>
        <w:tc>
          <w:tcPr>
            <w:tcW w:w="5235" w:type="dxa"/>
            <w:tcBorders>
              <w:top w:val="nil"/>
              <w:left w:val="outset" w:color="auto" w:sz="6" w:space="0"/>
              <w:bottom w:val="outset" w:color="auto" w:sz="6" w:space="0"/>
              <w:right w:val="outset" w:color="auto" w:sz="6" w:space="0"/>
            </w:tcBorders>
          </w:tcPr>
          <w:p w14:paraId="0232B7D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Рабочая встреча с ОМСУ по вопросам взаимодействия в связке </w:t>
            </w:r>
          </w:p>
          <w:p w14:paraId="5EE60E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«предприятие(П)-техникум (ОУ)»</w:t>
            </w:r>
          </w:p>
          <w:p w14:paraId="47D01A3D">
            <w:pPr>
              <w:spacing w:after="0" w:line="240" w:lineRule="auto"/>
              <w:contextualSpacing/>
              <w:rPr>
                <w:rFonts w:ascii="Times New Roman" w:hAnsi="Times New Roman" w:cs="Times New Roman"/>
                <w:sz w:val="24"/>
                <w:szCs w:val="24"/>
              </w:rPr>
            </w:pPr>
          </w:p>
        </w:tc>
        <w:tc>
          <w:tcPr>
            <w:tcW w:w="1695" w:type="dxa"/>
            <w:tcBorders>
              <w:top w:val="nil"/>
              <w:left w:val="outset" w:color="auto" w:sz="6" w:space="0"/>
              <w:bottom w:val="outset" w:color="auto" w:sz="6" w:space="0"/>
              <w:right w:val="outset" w:color="auto" w:sz="6" w:space="0"/>
            </w:tcBorders>
          </w:tcPr>
          <w:p w14:paraId="2F611BA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ОУ, ОМСУ</w:t>
            </w:r>
          </w:p>
        </w:tc>
        <w:tc>
          <w:tcPr>
            <w:tcW w:w="1695" w:type="dxa"/>
            <w:tcBorders>
              <w:top w:val="nil"/>
              <w:left w:val="outset" w:color="auto" w:sz="6" w:space="0"/>
              <w:bottom w:val="outset" w:color="auto" w:sz="6" w:space="0"/>
              <w:right w:val="outset" w:color="auto" w:sz="6" w:space="0"/>
            </w:tcBorders>
          </w:tcPr>
          <w:p w14:paraId="763DD76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Апрель 2025</w:t>
            </w:r>
          </w:p>
        </w:tc>
      </w:tr>
      <w:tr w14:paraId="4AACC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675" w:type="dxa"/>
            <w:tcBorders>
              <w:top w:val="nil"/>
              <w:left w:val="outset" w:color="auto" w:sz="6" w:space="0"/>
              <w:bottom w:val="outset" w:color="auto" w:sz="6" w:space="0"/>
              <w:right w:val="outset" w:color="auto" w:sz="6" w:space="0"/>
            </w:tcBorders>
          </w:tcPr>
          <w:p w14:paraId="22A3ACA9">
            <w:pPr>
              <w:pStyle w:val="213"/>
              <w:numPr>
                <w:ilvl w:val="0"/>
                <w:numId w:val="6"/>
              </w:numPr>
              <w:spacing w:before="0" w:beforeAutospacing="0" w:after="0" w:afterAutospacing="0" w:line="240" w:lineRule="auto"/>
              <w:rPr>
                <w:rFonts w:ascii="Times New Roman" w:hAnsi="Times New Roman"/>
              </w:rPr>
            </w:pPr>
          </w:p>
        </w:tc>
        <w:tc>
          <w:tcPr>
            <w:tcW w:w="5235" w:type="dxa"/>
            <w:tcBorders>
              <w:top w:val="nil"/>
              <w:left w:val="outset" w:color="auto" w:sz="6" w:space="0"/>
              <w:bottom w:val="outset" w:color="auto" w:sz="6" w:space="0"/>
              <w:right w:val="outset" w:color="auto" w:sz="6" w:space="0"/>
            </w:tcBorders>
          </w:tcPr>
          <w:p w14:paraId="6E8D0EC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Письмо-обращение к работодателям</w:t>
            </w:r>
          </w:p>
          <w:p w14:paraId="79AA6A91">
            <w:pPr>
              <w:spacing w:after="0" w:line="240" w:lineRule="auto"/>
              <w:contextualSpacing/>
              <w:rPr>
                <w:rFonts w:ascii="Times New Roman" w:hAnsi="Times New Roman" w:cs="Times New Roman"/>
                <w:sz w:val="24"/>
                <w:szCs w:val="24"/>
              </w:rPr>
            </w:pPr>
          </w:p>
        </w:tc>
        <w:tc>
          <w:tcPr>
            <w:tcW w:w="1695" w:type="dxa"/>
            <w:tcBorders>
              <w:top w:val="nil"/>
              <w:left w:val="outset" w:color="auto" w:sz="6" w:space="0"/>
              <w:bottom w:val="outset" w:color="auto" w:sz="6" w:space="0"/>
              <w:right w:val="outset" w:color="auto" w:sz="6" w:space="0"/>
            </w:tcBorders>
          </w:tcPr>
          <w:p w14:paraId="173127F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ОУ</w:t>
            </w:r>
          </w:p>
        </w:tc>
        <w:tc>
          <w:tcPr>
            <w:tcW w:w="1695" w:type="dxa"/>
            <w:tcBorders>
              <w:top w:val="nil"/>
              <w:left w:val="outset" w:color="auto" w:sz="6" w:space="0"/>
              <w:bottom w:val="outset" w:color="auto" w:sz="6" w:space="0"/>
              <w:right w:val="outset" w:color="auto" w:sz="6" w:space="0"/>
            </w:tcBorders>
          </w:tcPr>
          <w:p w14:paraId="0BE5F24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Апрель 2025</w:t>
            </w:r>
          </w:p>
        </w:tc>
      </w:tr>
      <w:tr w14:paraId="4B791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675" w:type="dxa"/>
            <w:tcBorders>
              <w:top w:val="nil"/>
              <w:left w:val="outset" w:color="auto" w:sz="6" w:space="0"/>
              <w:bottom w:val="outset" w:color="auto" w:sz="6" w:space="0"/>
              <w:right w:val="outset" w:color="auto" w:sz="6" w:space="0"/>
            </w:tcBorders>
          </w:tcPr>
          <w:p w14:paraId="236949D9">
            <w:pPr>
              <w:pStyle w:val="213"/>
              <w:numPr>
                <w:ilvl w:val="0"/>
                <w:numId w:val="6"/>
              </w:numPr>
              <w:spacing w:before="0" w:beforeAutospacing="0" w:after="0" w:afterAutospacing="0" w:line="240" w:lineRule="auto"/>
              <w:rPr>
                <w:rFonts w:ascii="Times New Roman" w:hAnsi="Times New Roman"/>
              </w:rPr>
            </w:pPr>
          </w:p>
        </w:tc>
        <w:tc>
          <w:tcPr>
            <w:tcW w:w="5235" w:type="dxa"/>
            <w:tcBorders>
              <w:top w:val="nil"/>
              <w:left w:val="outset" w:color="auto" w:sz="6" w:space="0"/>
              <w:bottom w:val="outset" w:color="auto" w:sz="6" w:space="0"/>
              <w:right w:val="outset" w:color="auto" w:sz="6" w:space="0"/>
            </w:tcBorders>
          </w:tcPr>
          <w:p w14:paraId="51F8495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Работодатель назначает лицо, ответственное за взаимодействие с ОУ</w:t>
            </w:r>
          </w:p>
          <w:p w14:paraId="0BF885D8">
            <w:pPr>
              <w:spacing w:after="0" w:line="240" w:lineRule="auto"/>
              <w:contextualSpacing/>
              <w:rPr>
                <w:rFonts w:ascii="Times New Roman" w:hAnsi="Times New Roman" w:cs="Times New Roman"/>
                <w:sz w:val="24"/>
                <w:szCs w:val="24"/>
              </w:rPr>
            </w:pPr>
          </w:p>
        </w:tc>
        <w:tc>
          <w:tcPr>
            <w:tcW w:w="1695" w:type="dxa"/>
            <w:tcBorders>
              <w:top w:val="nil"/>
              <w:left w:val="outset" w:color="auto" w:sz="6" w:space="0"/>
              <w:bottom w:val="outset" w:color="auto" w:sz="6" w:space="0"/>
              <w:right w:val="outset" w:color="auto" w:sz="6" w:space="0"/>
            </w:tcBorders>
          </w:tcPr>
          <w:p w14:paraId="290ACC6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 ОМСУ</w:t>
            </w:r>
          </w:p>
        </w:tc>
        <w:tc>
          <w:tcPr>
            <w:tcW w:w="1695" w:type="dxa"/>
            <w:tcBorders>
              <w:top w:val="nil"/>
              <w:left w:val="outset" w:color="auto" w:sz="6" w:space="0"/>
              <w:bottom w:val="outset" w:color="auto" w:sz="6" w:space="0"/>
              <w:right w:val="outset" w:color="auto" w:sz="6" w:space="0"/>
            </w:tcBorders>
          </w:tcPr>
          <w:p w14:paraId="715A0D2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Апрель 2025</w:t>
            </w:r>
          </w:p>
        </w:tc>
      </w:tr>
      <w:tr w14:paraId="5EEC2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675" w:type="dxa"/>
            <w:tcBorders>
              <w:top w:val="nil"/>
              <w:left w:val="outset" w:color="auto" w:sz="6" w:space="0"/>
              <w:bottom w:val="outset" w:color="auto" w:sz="6" w:space="0"/>
              <w:right w:val="outset" w:color="auto" w:sz="6" w:space="0"/>
            </w:tcBorders>
          </w:tcPr>
          <w:p w14:paraId="7B80EA3E">
            <w:pPr>
              <w:pStyle w:val="213"/>
              <w:numPr>
                <w:ilvl w:val="0"/>
                <w:numId w:val="6"/>
              </w:numPr>
              <w:spacing w:before="0" w:beforeAutospacing="0" w:after="0" w:afterAutospacing="0" w:line="240" w:lineRule="auto"/>
              <w:rPr>
                <w:rFonts w:ascii="Times New Roman" w:hAnsi="Times New Roman"/>
              </w:rPr>
            </w:pPr>
          </w:p>
        </w:tc>
        <w:tc>
          <w:tcPr>
            <w:tcW w:w="5235" w:type="dxa"/>
            <w:tcBorders>
              <w:top w:val="nil"/>
              <w:left w:val="outset" w:color="auto" w:sz="6" w:space="0"/>
              <w:bottom w:val="outset" w:color="auto" w:sz="6" w:space="0"/>
              <w:right w:val="outset" w:color="auto" w:sz="6" w:space="0"/>
            </w:tcBorders>
          </w:tcPr>
          <w:p w14:paraId="108673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Совещание на тему «ВзаимодействиЯ» (круглый стол) (руководитель, специалист, ответственный за взаимодействие с ОУ, представители ОМСУ, представители ОУ)</w:t>
            </w:r>
          </w:p>
          <w:p w14:paraId="5F32CE4D">
            <w:pPr>
              <w:spacing w:after="0" w:line="240" w:lineRule="auto"/>
              <w:contextualSpacing/>
              <w:rPr>
                <w:rFonts w:ascii="Times New Roman" w:hAnsi="Times New Roman" w:cs="Times New Roman"/>
                <w:sz w:val="24"/>
                <w:szCs w:val="24"/>
              </w:rPr>
            </w:pPr>
          </w:p>
        </w:tc>
        <w:tc>
          <w:tcPr>
            <w:tcW w:w="1695" w:type="dxa"/>
            <w:tcBorders>
              <w:top w:val="nil"/>
              <w:left w:val="outset" w:color="auto" w:sz="6" w:space="0"/>
              <w:bottom w:val="outset" w:color="auto" w:sz="6" w:space="0"/>
              <w:right w:val="outset" w:color="auto" w:sz="6" w:space="0"/>
            </w:tcBorders>
          </w:tcPr>
          <w:p w14:paraId="1407C9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ОМСУ, ОУ</w:t>
            </w:r>
          </w:p>
        </w:tc>
        <w:tc>
          <w:tcPr>
            <w:tcW w:w="1695" w:type="dxa"/>
            <w:tcBorders>
              <w:top w:val="nil"/>
              <w:left w:val="outset" w:color="auto" w:sz="6" w:space="0"/>
              <w:bottom w:val="outset" w:color="auto" w:sz="6" w:space="0"/>
              <w:right w:val="outset" w:color="auto" w:sz="6" w:space="0"/>
            </w:tcBorders>
          </w:tcPr>
          <w:p w14:paraId="5488B69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Апрель 2025</w:t>
            </w:r>
          </w:p>
        </w:tc>
      </w:tr>
      <w:tr w14:paraId="3674D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675" w:type="dxa"/>
            <w:tcBorders>
              <w:top w:val="nil"/>
              <w:left w:val="outset" w:color="auto" w:sz="6" w:space="0"/>
              <w:bottom w:val="outset" w:color="auto" w:sz="6" w:space="0"/>
              <w:right w:val="outset" w:color="auto" w:sz="6" w:space="0"/>
            </w:tcBorders>
          </w:tcPr>
          <w:p w14:paraId="291EE51F">
            <w:pPr>
              <w:pStyle w:val="213"/>
              <w:numPr>
                <w:ilvl w:val="0"/>
                <w:numId w:val="6"/>
              </w:numPr>
              <w:spacing w:before="0" w:beforeAutospacing="0" w:after="0" w:afterAutospacing="0" w:line="240" w:lineRule="auto"/>
              <w:rPr>
                <w:rFonts w:ascii="Times New Roman" w:hAnsi="Times New Roman"/>
              </w:rPr>
            </w:pPr>
          </w:p>
        </w:tc>
        <w:tc>
          <w:tcPr>
            <w:tcW w:w="5235" w:type="dxa"/>
            <w:tcBorders>
              <w:top w:val="nil"/>
              <w:left w:val="outset" w:color="auto" w:sz="6" w:space="0"/>
              <w:bottom w:val="outset" w:color="auto" w:sz="6" w:space="0"/>
              <w:right w:val="outset" w:color="auto" w:sz="6" w:space="0"/>
            </w:tcBorders>
          </w:tcPr>
          <w:p w14:paraId="531782A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Разработка, согласование, утверждения Плана взаимодействия </w:t>
            </w:r>
          </w:p>
          <w:p w14:paraId="3C7523A6">
            <w:pPr>
              <w:spacing w:after="0" w:line="240" w:lineRule="auto"/>
              <w:contextualSpacing/>
              <w:rPr>
                <w:rFonts w:ascii="Times New Roman" w:hAnsi="Times New Roman" w:cs="Times New Roman"/>
                <w:sz w:val="24"/>
                <w:szCs w:val="24"/>
              </w:rPr>
            </w:pPr>
          </w:p>
        </w:tc>
        <w:tc>
          <w:tcPr>
            <w:tcW w:w="1695" w:type="dxa"/>
            <w:tcBorders>
              <w:top w:val="nil"/>
              <w:left w:val="outset" w:color="auto" w:sz="6" w:space="0"/>
              <w:bottom w:val="outset" w:color="auto" w:sz="6" w:space="0"/>
              <w:right w:val="outset" w:color="auto" w:sz="6" w:space="0"/>
            </w:tcBorders>
          </w:tcPr>
          <w:p w14:paraId="76891C5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ОУ, П</w:t>
            </w:r>
          </w:p>
        </w:tc>
        <w:tc>
          <w:tcPr>
            <w:tcW w:w="1695" w:type="dxa"/>
            <w:tcBorders>
              <w:top w:val="nil"/>
              <w:left w:val="outset" w:color="auto" w:sz="6" w:space="0"/>
              <w:bottom w:val="outset" w:color="auto" w:sz="6" w:space="0"/>
              <w:right w:val="outset" w:color="auto" w:sz="6" w:space="0"/>
            </w:tcBorders>
          </w:tcPr>
          <w:p w14:paraId="1A2270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Май 2025</w:t>
            </w:r>
          </w:p>
        </w:tc>
      </w:tr>
      <w:tr w14:paraId="3A97A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675" w:type="dxa"/>
            <w:tcBorders>
              <w:top w:val="nil"/>
              <w:left w:val="outset" w:color="auto" w:sz="6" w:space="0"/>
              <w:bottom w:val="outset" w:color="auto" w:sz="6" w:space="0"/>
              <w:right w:val="outset" w:color="auto" w:sz="6" w:space="0"/>
            </w:tcBorders>
          </w:tcPr>
          <w:p w14:paraId="34D3A1AE">
            <w:pPr>
              <w:pStyle w:val="213"/>
              <w:numPr>
                <w:ilvl w:val="0"/>
                <w:numId w:val="6"/>
              </w:numPr>
              <w:spacing w:before="0" w:beforeAutospacing="0" w:after="0" w:afterAutospacing="0" w:line="240" w:lineRule="auto"/>
              <w:rPr>
                <w:rFonts w:ascii="Times New Roman" w:hAnsi="Times New Roman"/>
              </w:rPr>
            </w:pPr>
          </w:p>
        </w:tc>
        <w:tc>
          <w:tcPr>
            <w:tcW w:w="5235" w:type="dxa"/>
            <w:tcBorders>
              <w:top w:val="nil"/>
              <w:left w:val="outset" w:color="auto" w:sz="6" w:space="0"/>
              <w:bottom w:val="outset" w:color="auto" w:sz="6" w:space="0"/>
              <w:right w:val="outset" w:color="auto" w:sz="6" w:space="0"/>
            </w:tcBorders>
          </w:tcPr>
          <w:p w14:paraId="2DA40B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Выполнение мероприятий </w:t>
            </w:r>
          </w:p>
          <w:p w14:paraId="2609DB5A">
            <w:pPr>
              <w:spacing w:after="0" w:line="240" w:lineRule="auto"/>
              <w:contextualSpacing/>
              <w:rPr>
                <w:rFonts w:ascii="Times New Roman" w:hAnsi="Times New Roman" w:cs="Times New Roman"/>
                <w:sz w:val="24"/>
                <w:szCs w:val="24"/>
              </w:rPr>
            </w:pPr>
          </w:p>
        </w:tc>
        <w:tc>
          <w:tcPr>
            <w:tcW w:w="1695" w:type="dxa"/>
            <w:tcBorders>
              <w:top w:val="nil"/>
              <w:left w:val="outset" w:color="auto" w:sz="6" w:space="0"/>
              <w:bottom w:val="outset" w:color="auto" w:sz="6" w:space="0"/>
              <w:right w:val="outset" w:color="auto" w:sz="6" w:space="0"/>
            </w:tcBorders>
          </w:tcPr>
          <w:p w14:paraId="2737102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ОУ, П</w:t>
            </w:r>
          </w:p>
        </w:tc>
        <w:tc>
          <w:tcPr>
            <w:tcW w:w="1695" w:type="dxa"/>
            <w:tcBorders>
              <w:top w:val="nil"/>
              <w:left w:val="outset" w:color="auto" w:sz="6" w:space="0"/>
              <w:bottom w:val="outset" w:color="auto" w:sz="6" w:space="0"/>
              <w:right w:val="outset" w:color="auto" w:sz="6" w:space="0"/>
            </w:tcBorders>
          </w:tcPr>
          <w:p w14:paraId="3522B4E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Постоянно </w:t>
            </w:r>
          </w:p>
        </w:tc>
      </w:tr>
    </w:tbl>
    <w:p w14:paraId="462D74DF">
      <w:pPr>
        <w:rPr>
          <w:rFonts w:ascii="Calibri" w:hAnsi="Calibri"/>
        </w:rPr>
      </w:pPr>
      <w:r>
        <w:t xml:space="preserve"> </w:t>
      </w:r>
    </w:p>
    <w:p w14:paraId="66D13004">
      <w:pPr>
        <w:pStyle w:val="35"/>
        <w:spacing w:beforeAutospacing="0" w:afterAutospacing="0" w:line="288" w:lineRule="atLeast"/>
        <w:ind w:firstLine="540"/>
        <w:jc w:val="both"/>
        <w:rPr>
          <w:rFonts w:eastAsia="Times New Roman"/>
          <w:sz w:val="28"/>
          <w:szCs w:val="28"/>
          <w:lang w:val="ru-RU" w:eastAsia="ru-RU"/>
        </w:rPr>
      </w:pPr>
      <w:r>
        <w:rPr>
          <w:rFonts w:eastAsia="Times New Roman"/>
          <w:color w:val="000000"/>
          <w:sz w:val="28"/>
          <w:szCs w:val="28"/>
          <w:lang w:val="ru-RU"/>
        </w:rPr>
        <w:t>С 01.05.2024 осуществляется о</w:t>
      </w:r>
      <w:r>
        <w:rPr>
          <w:rFonts w:eastAsia="Times New Roman"/>
          <w:sz w:val="28"/>
          <w:szCs w:val="28"/>
          <w:lang w:val="ru-RU" w:eastAsia="ru-RU"/>
        </w:rPr>
        <w:t xml:space="preserve">рганизация работы, обеспечение заключения договоров о целевом обучении, и информирование заинтересованных лиц с использованием единой цифровой платформы «Работа в России» (ЕЦП РР). По состоянию на 01.04.2025 с использованием ЕЦП РР на предмет заключения целевых договоров.  </w:t>
      </w:r>
    </w:p>
    <w:p w14:paraId="26F486E6">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Администрация Балахтинского района и Центр занятости населения Балахтинского района оказывают активное содействие в трудоустройстве, на регулярной основе проводятся совещания по вопросам трудоустройства и занятости выпускников техникума. </w:t>
      </w:r>
    </w:p>
    <w:p w14:paraId="43C2ACB1">
      <w:pPr>
        <w:pBdr>
          <w:top w:val="none" w:color="000000" w:sz="0" w:space="0"/>
          <w:left w:val="none" w:color="000000" w:sz="0" w:space="0"/>
          <w:bottom w:val="none" w:color="000000" w:sz="0" w:space="0"/>
          <w:right w:val="none" w:color="000000" w:sz="0" w:space="0"/>
        </w:pBdr>
        <w:spacing w:after="0" w:line="240" w:lineRule="auto"/>
        <w:ind w:firstLine="709"/>
        <w:contextualSpacing/>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 </w:t>
      </w:r>
    </w:p>
    <w:p w14:paraId="2CE044BE">
      <w:pPr>
        <w:pBdr>
          <w:top w:val="none" w:color="000000" w:sz="0" w:space="0"/>
          <w:left w:val="none" w:color="000000" w:sz="0" w:space="0"/>
          <w:bottom w:val="none" w:color="000000" w:sz="0" w:space="0"/>
          <w:right w:val="none" w:color="000000" w:sz="0" w:space="0"/>
        </w:pBdr>
        <w:tabs>
          <w:tab w:val="left" w:pos="567"/>
        </w:tabs>
        <w:spacing w:after="0" w:line="240" w:lineRule="auto"/>
        <w:ind w:right="120"/>
      </w:pPr>
      <w:r>
        <w:rPr>
          <w:rFonts w:ascii="Times New Roman" w:hAnsi="Times New Roman" w:eastAsia="Times New Roman" w:cs="Times New Roman"/>
          <w:b/>
          <w:color w:val="000000"/>
          <w:sz w:val="28"/>
        </w:rPr>
        <w:t>22.Профессиональные конкурсы</w:t>
      </w:r>
    </w:p>
    <w:p w14:paraId="0A20E2E7">
      <w:pPr>
        <w:pBdr>
          <w:top w:val="none" w:color="000000" w:sz="0" w:space="0"/>
          <w:left w:val="none" w:color="000000" w:sz="0" w:space="0"/>
          <w:bottom w:val="none" w:color="000000" w:sz="0" w:space="0"/>
          <w:right w:val="none" w:color="000000" w:sz="0" w:space="0"/>
        </w:pBdr>
        <w:tabs>
          <w:tab w:val="left" w:pos="709"/>
        </w:tabs>
        <w:spacing w:after="0" w:line="240" w:lineRule="auto"/>
        <w:ind w:right="120" w:firstLine="709"/>
        <w:contextualSpacing/>
        <w:jc w:val="both"/>
        <w:rPr>
          <w:rFonts w:ascii="Times New Roman" w:hAnsi="Times New Roman" w:eastAsia="Times New Roman" w:cs="Times New Roman"/>
          <w:color w:val="000000"/>
          <w:sz w:val="28"/>
          <w:szCs w:val="28"/>
        </w:rPr>
      </w:pPr>
    </w:p>
    <w:p w14:paraId="17A66FE1">
      <w:pPr>
        <w:pBdr>
          <w:top w:val="none" w:color="000000" w:sz="0" w:space="0"/>
          <w:left w:val="none" w:color="000000" w:sz="0" w:space="0"/>
          <w:bottom w:val="none" w:color="000000" w:sz="0" w:space="0"/>
          <w:right w:val="none" w:color="000000" w:sz="0" w:space="0"/>
        </w:pBdr>
        <w:tabs>
          <w:tab w:val="left" w:pos="709"/>
        </w:tabs>
        <w:spacing w:after="0" w:line="240" w:lineRule="auto"/>
        <w:ind w:right="120" w:firstLine="709"/>
        <w:contextualSpacing/>
        <w:jc w:val="both"/>
        <w:rPr>
          <w:sz w:val="28"/>
          <w:szCs w:val="28"/>
        </w:rPr>
      </w:pPr>
      <w:r>
        <w:rPr>
          <w:rFonts w:ascii="Times New Roman" w:hAnsi="Times New Roman" w:eastAsia="Times New Roman" w:cs="Times New Roman"/>
          <w:color w:val="000000"/>
          <w:sz w:val="28"/>
          <w:szCs w:val="28"/>
        </w:rPr>
        <w:t xml:space="preserve">Четвертый сезон в рамках Чемпионатного движения профессионального мастерства «Профессионалы» отборочные этапы конкурса проводятся на базе индустриальных партнеров ООО Малтат по компетенции «Выращивание рыбопосадочного материала и товарной рыбы» и ООО Чистопольские Нивы по компетенции «Зоотехния». Работодатели предоставляют площадки для проведения соревнований, жилье и питание, назначают наставников, экспертов,  обеспечивая тем самым возможность осваивать профессии в реальных условиях. </w:t>
      </w:r>
    </w:p>
    <w:p w14:paraId="0A3C2211">
      <w:pPr>
        <w:pBdr>
          <w:top w:val="none" w:color="000000" w:sz="0" w:space="0"/>
          <w:left w:val="none" w:color="000000" w:sz="0" w:space="0"/>
          <w:bottom w:val="none" w:color="000000" w:sz="0" w:space="0"/>
          <w:right w:val="none" w:color="000000" w:sz="0" w:space="0"/>
        </w:pBdr>
        <w:tabs>
          <w:tab w:val="left" w:pos="709"/>
        </w:tabs>
        <w:spacing w:after="0" w:line="240" w:lineRule="auto"/>
        <w:ind w:right="120" w:firstLine="709"/>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03.06.2024 по 07.06.2024 на площадке Рязановский экспериментально-производственный рыбоводный завод, Приморский край, Хасанский район, п. Рязановка проходил Итоговый (межрегиональном) этап Чемпионата по профессиональному мастерству «Профессионалы» по компетенции «Выращивание рыбопосадочного материала и товарной рыбы». Шульцева Анастасия - конкурсант по компетенции «Выращивание рыбопосадочного материала и товарной рыбы» заняла 5 место. Эксперт - наставник преподаватель Солтанов Азат Таганович.</w:t>
      </w:r>
    </w:p>
    <w:p w14:paraId="25ABB531">
      <w:pPr>
        <w:pBdr>
          <w:top w:val="none" w:color="000000" w:sz="0" w:space="0"/>
          <w:left w:val="none" w:color="000000" w:sz="0" w:space="0"/>
          <w:bottom w:val="none" w:color="000000" w:sz="0" w:space="0"/>
          <w:right w:val="none" w:color="000000" w:sz="0" w:space="0"/>
        </w:pBdr>
        <w:tabs>
          <w:tab w:val="left" w:pos="709"/>
        </w:tabs>
        <w:spacing w:after="0" w:line="240" w:lineRule="auto"/>
        <w:ind w:right="120" w:firstLine="709"/>
        <w:contextualSpacing/>
        <w:jc w:val="both"/>
      </w:pPr>
      <w:r>
        <w:rPr>
          <w:rFonts w:ascii="Times New Roman" w:hAnsi="Times New Roman" w:eastAsia="Times New Roman" w:cs="Times New Roman"/>
          <w:color w:val="000000"/>
          <w:sz w:val="28"/>
        </w:rPr>
        <w:t>В Краноярском крае с 19 по 22 марта 2024  прошёл региональный чемпионат профессионального мастерства среди людей с инвалидностью «Абилимпикс» для участников из Красноярского края. Студенты представили наш техникум на чемпионате в трех компетенциях:</w:t>
      </w:r>
    </w:p>
    <w:p w14:paraId="4E3F7AEF">
      <w:pPr>
        <w:pBdr>
          <w:top w:val="none" w:color="000000" w:sz="0" w:space="0"/>
          <w:left w:val="none" w:color="000000" w:sz="0" w:space="0"/>
          <w:bottom w:val="none" w:color="000000" w:sz="0" w:space="0"/>
          <w:right w:val="none" w:color="000000" w:sz="0" w:space="0"/>
        </w:pBdr>
        <w:tabs>
          <w:tab w:val="left" w:pos="709"/>
        </w:tabs>
        <w:spacing w:after="0" w:line="240" w:lineRule="auto"/>
        <w:ind w:right="120" w:firstLine="709"/>
        <w:contextualSpacing/>
        <w:jc w:val="both"/>
      </w:pPr>
      <w:r>
        <w:rPr>
          <w:rFonts w:ascii="Times New Roman" w:hAnsi="Times New Roman" w:eastAsia="Times New Roman" w:cs="Times New Roman"/>
          <w:color w:val="000000"/>
          <w:sz w:val="28"/>
        </w:rPr>
        <w:t> - компетенции «Изготовитель пищевых полуфабрикатов», «Слесарное дело», «Сварочные технологии» наши студенты показали хорошие результаты.</w:t>
      </w:r>
    </w:p>
    <w:p w14:paraId="7633E8D7">
      <w:pPr>
        <w:pBdr>
          <w:top w:val="none" w:color="000000" w:sz="0" w:space="0"/>
          <w:left w:val="none" w:color="000000" w:sz="0" w:space="0"/>
          <w:bottom w:val="none" w:color="000000" w:sz="0" w:space="0"/>
          <w:right w:val="none" w:color="000000" w:sz="0" w:space="0"/>
        </w:pBdr>
        <w:tabs>
          <w:tab w:val="left" w:pos="709"/>
        </w:tabs>
        <w:spacing w:after="0" w:line="240" w:lineRule="auto"/>
        <w:ind w:right="120" w:firstLine="709"/>
        <w:contextualSpacing/>
        <w:jc w:val="both"/>
      </w:pPr>
      <w:r>
        <w:rPr>
          <w:rFonts w:ascii="Times New Roman" w:hAnsi="Times New Roman" w:eastAsia="Times New Roman" w:cs="Times New Roman"/>
          <w:color w:val="000000"/>
          <w:sz w:val="28"/>
        </w:rPr>
        <w:t>3 июня 2024 года прошёл районный конкурс профессионального мастерства «Пахарь-2024» на территории Ровненского сельсовета Балахтинского района студент Балахтинского аграрного техникума профессии «Тракторист - машинист сельскохозяйственного производства» Бобрович Дмитрий занял почетное 1 место.</w:t>
      </w:r>
    </w:p>
    <w:p w14:paraId="631DE9BE">
      <w:pPr>
        <w:pBdr>
          <w:top w:val="none" w:color="000000" w:sz="0" w:space="0"/>
          <w:left w:val="none" w:color="000000" w:sz="0" w:space="0"/>
          <w:bottom w:val="none" w:color="000000" w:sz="0" w:space="0"/>
          <w:right w:val="none" w:color="000000" w:sz="0" w:space="0"/>
        </w:pBdr>
        <w:tabs>
          <w:tab w:val="left" w:pos="709"/>
        </w:tabs>
        <w:spacing w:after="0" w:line="240" w:lineRule="auto"/>
        <w:ind w:right="120" w:firstLine="709"/>
        <w:contextualSpacing/>
        <w:jc w:val="both"/>
      </w:pPr>
      <w:r>
        <w:rPr>
          <w:rFonts w:ascii="Times New Roman" w:hAnsi="Times New Roman" w:eastAsia="Times New Roman" w:cs="Times New Roman"/>
          <w:color w:val="000000"/>
          <w:sz w:val="28"/>
        </w:rPr>
        <w:t xml:space="preserve">В краевом конкурсе профессионального мастерства среди школьников и студентов «Пахарь года» 21 июня 2024 года в г. Минусинске тот же студент  - Бобрович Дмитрий занял 2 место в номинации «Пахарь. Молодой профессионал». </w:t>
      </w:r>
    </w:p>
    <w:p w14:paraId="0C8CF24B">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color w:val="000000"/>
          <w:sz w:val="28"/>
          <w:szCs w:val="28"/>
        </w:rPr>
      </w:pPr>
    </w:p>
    <w:p w14:paraId="7B5BB5C5">
      <w:pPr>
        <w:pBdr>
          <w:top w:val="none" w:color="000000" w:sz="0" w:space="0"/>
          <w:left w:val="none" w:color="000000" w:sz="0" w:space="0"/>
          <w:bottom w:val="none" w:color="000000" w:sz="0" w:space="0"/>
          <w:right w:val="none" w:color="000000" w:sz="0" w:space="0"/>
        </w:pBdr>
        <w:spacing w:after="0" w:line="240" w:lineRule="auto"/>
        <w:contextualSpacing/>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23.Платные образовательные услуги</w:t>
      </w:r>
    </w:p>
    <w:p w14:paraId="7734C3B3">
      <w:pPr>
        <w:pBdr>
          <w:top w:val="none" w:color="000000" w:sz="0" w:space="0"/>
          <w:left w:val="none" w:color="000000" w:sz="0" w:space="0"/>
          <w:bottom w:val="none" w:color="000000" w:sz="0" w:space="0"/>
          <w:right w:val="none" w:color="000000" w:sz="0" w:space="0"/>
        </w:pBdr>
        <w:spacing w:after="0" w:line="240" w:lineRule="auto"/>
        <w:contextualSpacing/>
        <w:rPr>
          <w:rFonts w:ascii="Times New Roman" w:hAnsi="Times New Roman" w:eastAsia="Times New Roman" w:cs="Times New Roman"/>
          <w:b/>
          <w:color w:val="000000"/>
          <w:sz w:val="28"/>
        </w:rPr>
      </w:pPr>
    </w:p>
    <w:p w14:paraId="3EEE01D5">
      <w:pPr>
        <w:pStyle w:val="35"/>
        <w:spacing w:beforeAutospacing="0" w:afterAutospacing="0" w:line="288" w:lineRule="atLeast"/>
        <w:ind w:firstLine="708"/>
        <w:jc w:val="both"/>
        <w:rPr>
          <w:sz w:val="28"/>
          <w:szCs w:val="28"/>
          <w:lang w:val="ru-RU"/>
        </w:rPr>
      </w:pPr>
      <w:r>
        <w:rPr>
          <w:rFonts w:eastAsia="Times New Roman"/>
          <w:color w:val="000000"/>
          <w:sz w:val="28"/>
          <w:szCs w:val="28"/>
          <w:lang w:val="ru-RU"/>
        </w:rPr>
        <w:t xml:space="preserve">В соответствии с Уставом КГБПОУ «Балахтинский аграрный техникум» у предусмотрено </w:t>
      </w:r>
      <w:r>
        <w:rPr>
          <w:sz w:val="28"/>
          <w:szCs w:val="28"/>
          <w:lang w:val="ru-RU"/>
        </w:rPr>
        <w:t xml:space="preserve">право техникума на осуществление деятельности, которая приносит доход. Основным видом такой деятельности является </w:t>
      </w:r>
      <w:r>
        <w:rPr>
          <w:rFonts w:eastAsia="Times New Roman"/>
          <w:color w:val="000000"/>
          <w:sz w:val="28"/>
          <w:szCs w:val="28"/>
          <w:lang w:val="ru-RU"/>
        </w:rPr>
        <w:t>платная образовательная деятельность организации (подготовка на основе договоров с физическими и (или) юридическими лицами по профессиональному обучению, курсы повышения квалификации, обучение по дополнительным образовательным программам)</w:t>
      </w:r>
      <w:r>
        <w:rPr>
          <w:sz w:val="28"/>
          <w:szCs w:val="28"/>
          <w:lang w:val="ru-RU"/>
        </w:rPr>
        <w:t xml:space="preserve">. </w:t>
      </w:r>
    </w:p>
    <w:p w14:paraId="78BD9A09">
      <w:pPr>
        <w:pStyle w:val="35"/>
        <w:spacing w:beforeAutospacing="0" w:afterAutospacing="0" w:line="288" w:lineRule="atLeast"/>
        <w:ind w:firstLine="708"/>
        <w:jc w:val="both"/>
        <w:rPr>
          <w:rFonts w:eastAsia="Times New Roman"/>
          <w:color w:val="000000"/>
          <w:sz w:val="28"/>
          <w:szCs w:val="28"/>
          <w:lang w:val="ru-RU"/>
        </w:rPr>
      </w:pPr>
      <w:r>
        <w:rPr>
          <w:sz w:val="28"/>
          <w:szCs w:val="28"/>
          <w:lang w:val="ru-RU"/>
        </w:rPr>
        <w:t xml:space="preserve">В соответствии с </w:t>
      </w:r>
      <w:r>
        <w:fldChar w:fldCharType="begin"/>
      </w:r>
      <w:r>
        <w:instrText xml:space="preserve"> HYPERLINK "https://login.consultant.ru/link/?req=doc&amp;base=LAW&amp;n=362652&amp;date=04.02.2025&amp;dst=100029&amp;field=134" \o "Постановление Правительства РФ от 15.09.2020 N 1441 "Об утверждении Правил оказания платных образовательных услуг"{КонсультантПлюс}" </w:instrText>
      </w:r>
      <w:r>
        <w:fldChar w:fldCharType="separate"/>
      </w:r>
      <w:r>
        <w:rPr>
          <w:color w:val="0000FF"/>
          <w:sz w:val="28"/>
          <w:szCs w:val="28"/>
          <w:lang w:val="ru-RU"/>
        </w:rPr>
        <w:t>п. 11</w:t>
      </w:r>
      <w:r>
        <w:rPr>
          <w:color w:val="0000FF"/>
          <w:sz w:val="28"/>
          <w:szCs w:val="28"/>
          <w:lang w:val="ru-RU"/>
        </w:rPr>
        <w:fldChar w:fldCharType="end"/>
      </w:r>
      <w:r>
        <w:rPr>
          <w:sz w:val="28"/>
          <w:szCs w:val="28"/>
          <w:lang w:val="ru-RU"/>
        </w:rPr>
        <w:t xml:space="preserve"> </w:t>
      </w:r>
      <w:r>
        <w:rPr>
          <w:bCs/>
          <w:sz w:val="28"/>
          <w:szCs w:val="28"/>
          <w:lang w:val="ru-RU"/>
        </w:rPr>
        <w:t>Постановлением Правительства РФ от 15.09.2020 № 1441 «Об утверждении Правил оказания платных образовательных услуг»</w:t>
      </w:r>
      <w:r>
        <w:rPr>
          <w:sz w:val="28"/>
          <w:szCs w:val="28"/>
          <w:lang w:val="ru-RU"/>
        </w:rPr>
        <w:t xml:space="preserve">, </w:t>
      </w:r>
      <w:r>
        <w:fldChar w:fldCharType="begin"/>
      </w:r>
      <w:r>
        <w:instrText xml:space="preserve"> HYPERLINK "https://login.consultant.ru/link/?req=doc&amp;base=LAW&amp;n=494980&amp;date=04.02.2025&amp;dst=100756&amp;field=134" \o "Федеральный закон от 29.12.2012 N 273-ФЗ (ред. от 28.12.2024) "Об образовании в Российской Федерации"{КонсультантПлюс}" </w:instrText>
      </w:r>
      <w:r>
        <w:fldChar w:fldCharType="separate"/>
      </w:r>
      <w:r>
        <w:rPr>
          <w:color w:val="0000FF"/>
          <w:sz w:val="28"/>
          <w:szCs w:val="28"/>
          <w:lang w:val="ru-RU"/>
        </w:rPr>
        <w:t>ч. 2 ст. 55</w:t>
      </w:r>
      <w:r>
        <w:rPr>
          <w:color w:val="0000FF"/>
          <w:sz w:val="28"/>
          <w:szCs w:val="28"/>
          <w:lang w:val="ru-RU"/>
        </w:rPr>
        <w:fldChar w:fldCharType="end"/>
      </w:r>
      <w:r>
        <w:rPr>
          <w:sz w:val="28"/>
          <w:szCs w:val="28"/>
          <w:lang w:val="ru-RU"/>
        </w:rPr>
        <w:t xml:space="preserve"> </w:t>
      </w:r>
      <w:r>
        <w:rPr>
          <w:bCs/>
          <w:sz w:val="28"/>
          <w:szCs w:val="28"/>
          <w:lang w:val="ru-RU"/>
        </w:rPr>
        <w:t>Федерального закона от 29.12.2012 № 273-ФЗ «Об образовании в Российской Федерации»</w:t>
      </w:r>
      <w:r>
        <w:rPr>
          <w:sz w:val="28"/>
          <w:szCs w:val="28"/>
          <w:lang w:val="ru-RU"/>
        </w:rPr>
        <w:t xml:space="preserve">, </w:t>
      </w:r>
      <w:r>
        <w:fldChar w:fldCharType="begin"/>
      </w:r>
      <w:r>
        <w:instrText xml:space="preserve"> HYPERLINK "https://login.consultant.ru/link/?req=doc&amp;base=LAW&amp;n=482748&amp;date=04.02.2025&amp;dst=100349&amp;field=134" \o "Закон РФ от 07.02.1992 N 2300-1 (ред. от 08.08.2024) "О защите прав потребителей"{КонсультантПлюс}" </w:instrText>
      </w:r>
      <w:r>
        <w:fldChar w:fldCharType="separate"/>
      </w:r>
      <w:r>
        <w:rPr>
          <w:color w:val="0000FF"/>
          <w:sz w:val="28"/>
          <w:szCs w:val="28"/>
          <w:lang w:val="ru-RU"/>
        </w:rPr>
        <w:t>п. 1 ст. 9</w:t>
      </w:r>
      <w:r>
        <w:rPr>
          <w:color w:val="0000FF"/>
          <w:sz w:val="28"/>
          <w:szCs w:val="28"/>
          <w:lang w:val="ru-RU"/>
        </w:rPr>
        <w:fldChar w:fldCharType="end"/>
      </w:r>
      <w:r>
        <w:rPr>
          <w:sz w:val="28"/>
          <w:szCs w:val="28"/>
          <w:lang w:val="ru-RU"/>
        </w:rPr>
        <w:t xml:space="preserve"> Закона </w:t>
      </w:r>
      <w:r>
        <w:rPr>
          <w:rFonts w:eastAsia="Times New Roman"/>
          <w:sz w:val="28"/>
          <w:szCs w:val="28"/>
          <w:lang w:val="ru-RU" w:eastAsia="ru-RU"/>
        </w:rPr>
        <w:t>от 07.02.1992 N 2300-1 «О</w:t>
      </w:r>
      <w:r>
        <w:rPr>
          <w:sz w:val="28"/>
          <w:szCs w:val="28"/>
          <w:lang w:val="ru-RU"/>
        </w:rPr>
        <w:t xml:space="preserve"> защите прав потребителей» вся информация об оказании платных образовательных услуг размещена на официальном сайте техникума в сети Интернет.</w:t>
      </w:r>
    </w:p>
    <w:p w14:paraId="226F5C7A">
      <w:pPr>
        <w:pStyle w:val="219"/>
        <w:shd w:val="clear" w:color="auto" w:fill="auto"/>
        <w:ind w:firstLine="740"/>
      </w:pPr>
      <w:r>
        <w:rPr>
          <w:color w:val="000000"/>
          <w:lang w:bidi="ru-RU"/>
        </w:rPr>
        <w:t>Учреждение оказывало в отчётном периоде платные образовательные услуги по 45 программам профессиональной подготовки.</w:t>
      </w:r>
    </w:p>
    <w:p w14:paraId="6F216BBD">
      <w:pPr>
        <w:pBdr>
          <w:top w:val="none" w:color="000000" w:sz="0" w:space="0"/>
          <w:left w:val="none" w:color="000000" w:sz="0" w:space="0"/>
          <w:bottom w:val="none" w:color="000000" w:sz="0" w:space="0"/>
          <w:right w:val="none" w:color="000000" w:sz="0" w:space="0"/>
        </w:pBdr>
        <w:spacing w:after="0" w:line="240" w:lineRule="auto"/>
        <w:ind w:firstLine="709"/>
        <w:contextualSpacing/>
        <w:jc w:val="center"/>
        <w:rPr>
          <w:rFonts w:ascii="Times New Roman" w:hAnsi="Times New Roman" w:eastAsia="Times New Roman" w:cs="Times New Roman"/>
          <w:b/>
          <w:color w:val="000000"/>
          <w:sz w:val="28"/>
        </w:rPr>
      </w:pPr>
    </w:p>
    <w:p w14:paraId="4B372F23">
      <w:pPr>
        <w:pBdr>
          <w:top w:val="none" w:color="000000" w:sz="0" w:space="0"/>
          <w:left w:val="none" w:color="000000" w:sz="0" w:space="0"/>
          <w:bottom w:val="none" w:color="000000" w:sz="0" w:space="0"/>
          <w:right w:val="none" w:color="000000" w:sz="0" w:space="0"/>
        </w:pBdr>
        <w:spacing w:after="0" w:line="240" w:lineRule="auto"/>
        <w:ind w:firstLine="709"/>
        <w:contextualSpacing/>
        <w:jc w:val="center"/>
        <w:rPr>
          <w:rFonts w:ascii="Times New Roman" w:hAnsi="Times New Roman" w:eastAsia="Times New Roman" w:cs="Times New Roman"/>
          <w:b/>
          <w:color w:val="000000"/>
          <w:sz w:val="28"/>
        </w:rPr>
      </w:pPr>
    </w:p>
    <w:p w14:paraId="369C995F">
      <w:pPr>
        <w:pBdr>
          <w:top w:val="none" w:color="000000" w:sz="0" w:space="0"/>
          <w:left w:val="none" w:color="000000" w:sz="0" w:space="0"/>
          <w:bottom w:val="none" w:color="000000" w:sz="0" w:space="0"/>
          <w:right w:val="none" w:color="000000" w:sz="0" w:space="0"/>
        </w:pBdr>
        <w:spacing w:after="0" w:line="240" w:lineRule="auto"/>
        <w:ind w:firstLine="709"/>
        <w:contextualSpacing/>
        <w:jc w:val="center"/>
        <w:rPr>
          <w:rFonts w:ascii="Times New Roman" w:hAnsi="Times New Roman" w:eastAsia="Times New Roman" w:cs="Times New Roman"/>
          <w:b/>
          <w:color w:val="000000"/>
          <w:sz w:val="28"/>
        </w:rPr>
      </w:pPr>
    </w:p>
    <w:p w14:paraId="460E66EB">
      <w:pPr>
        <w:pBdr>
          <w:top w:val="none" w:color="000000" w:sz="0" w:space="1"/>
          <w:left w:val="none" w:color="000000" w:sz="0" w:space="0"/>
          <w:bottom w:val="none" w:color="000000" w:sz="0" w:space="0"/>
          <w:right w:val="none" w:color="000000" w:sz="0" w:space="0"/>
        </w:pBdr>
        <w:spacing w:after="0" w:line="240" w:lineRule="auto"/>
        <w:ind w:firstLine="709"/>
        <w:contextualSpacing/>
        <w:jc w:val="center"/>
      </w:pPr>
      <w:r>
        <w:rPr>
          <w:rFonts w:ascii="Times New Roman" w:hAnsi="Times New Roman" w:eastAsia="Times New Roman" w:cs="Times New Roman"/>
          <w:b/>
          <w:color w:val="000000"/>
          <w:sz w:val="28"/>
          <w:lang w:val="en-US"/>
        </w:rPr>
        <w:t>II</w:t>
      </w:r>
      <w:r>
        <w:rPr>
          <w:rFonts w:ascii="Times New Roman" w:hAnsi="Times New Roman" w:eastAsia="Times New Roman" w:cs="Times New Roman"/>
          <w:b/>
          <w:color w:val="000000"/>
          <w:sz w:val="28"/>
        </w:rPr>
        <w:t xml:space="preserve">. Показатели деятельности КГБПОУ </w:t>
      </w:r>
    </w:p>
    <w:p w14:paraId="3336F93B">
      <w:pPr>
        <w:pBdr>
          <w:top w:val="none" w:color="000000" w:sz="0" w:space="1"/>
          <w:left w:val="none" w:color="000000" w:sz="0" w:space="0"/>
          <w:bottom w:val="none" w:color="000000" w:sz="0" w:space="0"/>
          <w:right w:val="none" w:color="000000" w:sz="0" w:space="0"/>
        </w:pBdr>
        <w:spacing w:after="0" w:line="240" w:lineRule="auto"/>
        <w:ind w:firstLine="709"/>
        <w:contextualSpacing/>
        <w:jc w:val="center"/>
        <w:rPr>
          <w:rFonts w:ascii="Times New Roman" w:hAnsi="Times New Roman" w:eastAsia="Times New Roman" w:cs="Times New Roman"/>
          <w:b/>
          <w:sz w:val="28"/>
        </w:rPr>
      </w:pPr>
      <w:r>
        <w:rPr>
          <w:rFonts w:ascii="Times New Roman" w:hAnsi="Times New Roman" w:eastAsia="Times New Roman" w:cs="Times New Roman"/>
          <w:b/>
          <w:color w:val="000000"/>
          <w:sz w:val="28"/>
        </w:rPr>
        <w:t xml:space="preserve">«Балахтинский аграрный техникум» </w:t>
      </w:r>
      <w:r>
        <w:rPr>
          <w:rFonts w:ascii="Times New Roman" w:hAnsi="Times New Roman" w:eastAsia="Times New Roman" w:cs="Times New Roman"/>
          <w:b/>
          <w:sz w:val="28"/>
        </w:rPr>
        <w:t>по состоянию на 01.04.2025</w:t>
      </w:r>
    </w:p>
    <w:p w14:paraId="7449D3D3">
      <w:pPr>
        <w:pBdr>
          <w:top w:val="none" w:color="000000" w:sz="0" w:space="1"/>
          <w:left w:val="none" w:color="000000" w:sz="0" w:space="0"/>
          <w:bottom w:val="none" w:color="000000" w:sz="0" w:space="0"/>
          <w:right w:val="none" w:color="000000" w:sz="0" w:space="0"/>
        </w:pBdr>
        <w:spacing w:after="0" w:line="240" w:lineRule="auto"/>
        <w:ind w:firstLine="709"/>
        <w:contextualSpacing/>
        <w:jc w:val="center"/>
        <w:rPr>
          <w:rFonts w:ascii="Times New Roman" w:hAnsi="Times New Roman" w:eastAsia="Times New Roman" w:cs="Times New Roman"/>
          <w:b/>
          <w:color w:val="FF0000"/>
          <w:sz w:val="28"/>
        </w:rPr>
      </w:pPr>
    </w:p>
    <w:p w14:paraId="58B32049">
      <w:pPr>
        <w:pStyle w:val="203"/>
        <w:numPr>
          <w:ilvl w:val="3"/>
          <w:numId w:val="4"/>
        </w:numPr>
        <w:pBdr>
          <w:top w:val="none" w:color="000000" w:sz="0" w:space="1"/>
          <w:left w:val="none" w:color="000000" w:sz="0" w:space="0"/>
          <w:bottom w:val="none" w:color="000000" w:sz="0" w:space="0"/>
          <w:right w:val="none" w:color="000000" w:sz="0" w:space="0"/>
        </w:pBdr>
        <w:tabs>
          <w:tab w:val="left" w:pos="284"/>
        </w:tabs>
        <w:spacing w:after="0" w:line="240" w:lineRule="auto"/>
        <w:ind w:left="0" w:firstLine="0"/>
        <w:rPr>
          <w:b/>
          <w:color w:val="FF0000"/>
          <w:sz w:val="28"/>
          <w:szCs w:val="28"/>
        </w:rPr>
      </w:pPr>
      <w:r>
        <w:rPr>
          <w:rFonts w:ascii="Times New Roman" w:hAnsi="Times New Roman" w:eastAsia="Times New Roman" w:cs="Times New Roman"/>
          <w:b/>
          <w:color w:val="000000"/>
          <w:sz w:val="28"/>
          <w:szCs w:val="28"/>
        </w:rPr>
        <w:t>Образовательная деятельность</w:t>
      </w:r>
    </w:p>
    <w:p w14:paraId="0E9482E9">
      <w:pPr>
        <w:pStyle w:val="203"/>
        <w:pBdr>
          <w:top w:val="none" w:color="000000" w:sz="0" w:space="1"/>
          <w:left w:val="none" w:color="000000" w:sz="0" w:space="0"/>
          <w:bottom w:val="none" w:color="000000" w:sz="0" w:space="0"/>
          <w:right w:val="none" w:color="000000" w:sz="0" w:space="0"/>
        </w:pBdr>
        <w:tabs>
          <w:tab w:val="left" w:pos="284"/>
        </w:tabs>
        <w:spacing w:after="0" w:line="240" w:lineRule="auto"/>
        <w:ind w:left="0"/>
        <w:rPr>
          <w:color w:val="FF0000"/>
        </w:rPr>
      </w:pPr>
    </w:p>
    <w:tbl>
      <w:tblPr>
        <w:tblStyle w:val="37"/>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007"/>
        <w:gridCol w:w="2438"/>
      </w:tblGrid>
      <w:tr w14:paraId="6EF2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48" w:type="dxa"/>
            <w:tcMar>
              <w:top w:w="102" w:type="dxa"/>
              <w:left w:w="62" w:type="dxa"/>
              <w:bottom w:w="102" w:type="dxa"/>
              <w:right w:w="62" w:type="dxa"/>
            </w:tcMar>
          </w:tcPr>
          <w:p w14:paraId="342ADD33">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 п/п</w:t>
            </w:r>
          </w:p>
        </w:tc>
        <w:tc>
          <w:tcPr>
            <w:tcW w:w="7007" w:type="dxa"/>
            <w:tcMar>
              <w:top w:w="102" w:type="dxa"/>
              <w:left w:w="62" w:type="dxa"/>
              <w:bottom w:w="102" w:type="dxa"/>
              <w:right w:w="62" w:type="dxa"/>
            </w:tcMar>
          </w:tcPr>
          <w:p w14:paraId="78DB96C6">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Показатели</w:t>
            </w:r>
          </w:p>
        </w:tc>
        <w:tc>
          <w:tcPr>
            <w:tcW w:w="2438" w:type="dxa"/>
            <w:tcMar>
              <w:top w:w="102" w:type="dxa"/>
              <w:left w:w="62" w:type="dxa"/>
              <w:bottom w:w="102" w:type="dxa"/>
              <w:right w:w="62" w:type="dxa"/>
            </w:tcMar>
          </w:tcPr>
          <w:p w14:paraId="261C2DCC">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Единица измерения</w:t>
            </w:r>
          </w:p>
        </w:tc>
      </w:tr>
      <w:tr w14:paraId="3C24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Mar>
              <w:top w:w="102" w:type="dxa"/>
              <w:left w:w="62" w:type="dxa"/>
              <w:bottom w:w="102" w:type="dxa"/>
              <w:right w:w="62" w:type="dxa"/>
            </w:tcMar>
          </w:tcPr>
          <w:p w14:paraId="10F8A323">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1.1</w:t>
            </w:r>
          </w:p>
        </w:tc>
        <w:tc>
          <w:tcPr>
            <w:tcW w:w="7007" w:type="dxa"/>
            <w:tcMar>
              <w:top w:w="102" w:type="dxa"/>
              <w:left w:w="62" w:type="dxa"/>
              <w:bottom w:w="102" w:type="dxa"/>
              <w:right w:w="62" w:type="dxa"/>
            </w:tcMar>
          </w:tcPr>
          <w:p w14:paraId="11643708">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2438" w:type="dxa"/>
            <w:tcMar>
              <w:top w:w="102" w:type="dxa"/>
              <w:left w:w="62" w:type="dxa"/>
              <w:bottom w:w="102" w:type="dxa"/>
              <w:right w:w="62" w:type="dxa"/>
            </w:tcMar>
          </w:tcPr>
          <w:p w14:paraId="3C7F9DB1">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635 человека</w:t>
            </w:r>
          </w:p>
        </w:tc>
      </w:tr>
      <w:tr w14:paraId="3EB8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102" w:type="dxa"/>
              <w:left w:w="62" w:type="dxa"/>
              <w:bottom w:w="102" w:type="dxa"/>
              <w:right w:w="62" w:type="dxa"/>
            </w:tcMar>
          </w:tcPr>
          <w:p w14:paraId="06BBC217">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1.1.1</w:t>
            </w:r>
          </w:p>
        </w:tc>
        <w:tc>
          <w:tcPr>
            <w:tcW w:w="7007" w:type="dxa"/>
            <w:tcMar>
              <w:top w:w="102" w:type="dxa"/>
              <w:left w:w="62" w:type="dxa"/>
              <w:bottom w:w="102" w:type="dxa"/>
              <w:right w:w="62" w:type="dxa"/>
            </w:tcMar>
          </w:tcPr>
          <w:p w14:paraId="15911BF8">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По очной форме обучения</w:t>
            </w:r>
          </w:p>
        </w:tc>
        <w:tc>
          <w:tcPr>
            <w:tcW w:w="2438" w:type="dxa"/>
            <w:tcMar>
              <w:top w:w="102" w:type="dxa"/>
              <w:left w:w="62" w:type="dxa"/>
              <w:bottom w:w="102" w:type="dxa"/>
              <w:right w:w="62" w:type="dxa"/>
            </w:tcMar>
          </w:tcPr>
          <w:p w14:paraId="4F5C9686">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562 человека</w:t>
            </w:r>
          </w:p>
        </w:tc>
      </w:tr>
      <w:tr w14:paraId="19B6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102" w:type="dxa"/>
              <w:left w:w="62" w:type="dxa"/>
              <w:bottom w:w="102" w:type="dxa"/>
              <w:right w:w="62" w:type="dxa"/>
            </w:tcMar>
          </w:tcPr>
          <w:p w14:paraId="03301615">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1.1.2</w:t>
            </w:r>
          </w:p>
        </w:tc>
        <w:tc>
          <w:tcPr>
            <w:tcW w:w="7007" w:type="dxa"/>
            <w:tcMar>
              <w:top w:w="102" w:type="dxa"/>
              <w:left w:w="62" w:type="dxa"/>
              <w:bottom w:w="102" w:type="dxa"/>
              <w:right w:w="62" w:type="dxa"/>
            </w:tcMar>
          </w:tcPr>
          <w:p w14:paraId="362DC817">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По очно-заочной форме обучения</w:t>
            </w:r>
          </w:p>
        </w:tc>
        <w:tc>
          <w:tcPr>
            <w:tcW w:w="2438" w:type="dxa"/>
            <w:tcMar>
              <w:top w:w="102" w:type="dxa"/>
              <w:left w:w="62" w:type="dxa"/>
              <w:bottom w:w="102" w:type="dxa"/>
              <w:right w:w="62" w:type="dxa"/>
            </w:tcMar>
          </w:tcPr>
          <w:p w14:paraId="2B92B34D">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25 человек</w:t>
            </w:r>
          </w:p>
        </w:tc>
      </w:tr>
      <w:tr w14:paraId="27D3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102" w:type="dxa"/>
              <w:left w:w="62" w:type="dxa"/>
              <w:bottom w:w="102" w:type="dxa"/>
              <w:right w:w="62" w:type="dxa"/>
            </w:tcMar>
          </w:tcPr>
          <w:p w14:paraId="41EB404C">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1.1.3</w:t>
            </w:r>
          </w:p>
        </w:tc>
        <w:tc>
          <w:tcPr>
            <w:tcW w:w="7007" w:type="dxa"/>
            <w:tcMar>
              <w:top w:w="102" w:type="dxa"/>
              <w:left w:w="62" w:type="dxa"/>
              <w:bottom w:w="102" w:type="dxa"/>
              <w:right w:w="62" w:type="dxa"/>
            </w:tcMar>
          </w:tcPr>
          <w:p w14:paraId="1A9B8B8F">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По заочной форме обучения</w:t>
            </w:r>
          </w:p>
        </w:tc>
        <w:tc>
          <w:tcPr>
            <w:tcW w:w="2438" w:type="dxa"/>
            <w:tcMar>
              <w:top w:w="102" w:type="dxa"/>
              <w:left w:w="62" w:type="dxa"/>
              <w:bottom w:w="102" w:type="dxa"/>
              <w:right w:w="62" w:type="dxa"/>
            </w:tcMar>
          </w:tcPr>
          <w:p w14:paraId="2FADB203">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48 человек</w:t>
            </w:r>
          </w:p>
        </w:tc>
      </w:tr>
      <w:tr w14:paraId="77C7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102" w:type="dxa"/>
              <w:left w:w="62" w:type="dxa"/>
              <w:bottom w:w="102" w:type="dxa"/>
              <w:right w:w="62" w:type="dxa"/>
            </w:tcMar>
          </w:tcPr>
          <w:p w14:paraId="497EB32F">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1.2</w:t>
            </w:r>
          </w:p>
        </w:tc>
        <w:tc>
          <w:tcPr>
            <w:tcW w:w="7007" w:type="dxa"/>
            <w:tcMar>
              <w:top w:w="102" w:type="dxa"/>
              <w:left w:w="62" w:type="dxa"/>
              <w:bottom w:w="102" w:type="dxa"/>
              <w:right w:w="62" w:type="dxa"/>
            </w:tcMar>
          </w:tcPr>
          <w:p w14:paraId="2E3737D0">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2438" w:type="dxa"/>
            <w:tcMar>
              <w:top w:w="102" w:type="dxa"/>
              <w:left w:w="62" w:type="dxa"/>
              <w:bottom w:w="102" w:type="dxa"/>
              <w:right w:w="62" w:type="dxa"/>
            </w:tcMar>
          </w:tcPr>
          <w:p w14:paraId="5B59A6FE">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322 человек</w:t>
            </w:r>
          </w:p>
        </w:tc>
      </w:tr>
      <w:tr w14:paraId="506D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102" w:type="dxa"/>
              <w:left w:w="62" w:type="dxa"/>
              <w:bottom w:w="102" w:type="dxa"/>
              <w:right w:w="62" w:type="dxa"/>
            </w:tcMar>
          </w:tcPr>
          <w:p w14:paraId="5BDF7E7D">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1.2.1</w:t>
            </w:r>
          </w:p>
        </w:tc>
        <w:tc>
          <w:tcPr>
            <w:tcW w:w="7007" w:type="dxa"/>
            <w:tcMar>
              <w:top w:w="102" w:type="dxa"/>
              <w:left w:w="62" w:type="dxa"/>
              <w:bottom w:w="102" w:type="dxa"/>
              <w:right w:w="62" w:type="dxa"/>
            </w:tcMar>
          </w:tcPr>
          <w:p w14:paraId="1FDF0FD6">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По очной форме обучения</w:t>
            </w:r>
          </w:p>
        </w:tc>
        <w:tc>
          <w:tcPr>
            <w:tcW w:w="2438" w:type="dxa"/>
            <w:tcMar>
              <w:top w:w="102" w:type="dxa"/>
              <w:left w:w="62" w:type="dxa"/>
              <w:bottom w:w="102" w:type="dxa"/>
              <w:right w:w="62" w:type="dxa"/>
            </w:tcMar>
          </w:tcPr>
          <w:p w14:paraId="6EC12891">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249 человек</w:t>
            </w:r>
          </w:p>
        </w:tc>
      </w:tr>
      <w:tr w14:paraId="675C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102" w:type="dxa"/>
              <w:left w:w="62" w:type="dxa"/>
              <w:bottom w:w="102" w:type="dxa"/>
              <w:right w:w="62" w:type="dxa"/>
            </w:tcMar>
          </w:tcPr>
          <w:p w14:paraId="5BCF3B2B">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1.2.2</w:t>
            </w:r>
          </w:p>
        </w:tc>
        <w:tc>
          <w:tcPr>
            <w:tcW w:w="7007" w:type="dxa"/>
            <w:tcMar>
              <w:top w:w="102" w:type="dxa"/>
              <w:left w:w="62" w:type="dxa"/>
              <w:bottom w:w="102" w:type="dxa"/>
              <w:right w:w="62" w:type="dxa"/>
            </w:tcMar>
          </w:tcPr>
          <w:p w14:paraId="7508FA81">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По очно - заочной форме обучения</w:t>
            </w:r>
          </w:p>
        </w:tc>
        <w:tc>
          <w:tcPr>
            <w:tcW w:w="2438" w:type="dxa"/>
            <w:tcMar>
              <w:top w:w="102" w:type="dxa"/>
              <w:left w:w="62" w:type="dxa"/>
              <w:bottom w:w="102" w:type="dxa"/>
              <w:right w:w="62" w:type="dxa"/>
            </w:tcMar>
          </w:tcPr>
          <w:p w14:paraId="48A4297A">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25 человек</w:t>
            </w:r>
          </w:p>
        </w:tc>
      </w:tr>
      <w:tr w14:paraId="74DC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102" w:type="dxa"/>
              <w:left w:w="62" w:type="dxa"/>
              <w:bottom w:w="102" w:type="dxa"/>
              <w:right w:w="62" w:type="dxa"/>
            </w:tcMar>
          </w:tcPr>
          <w:p w14:paraId="18A5E16B">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1.2.3</w:t>
            </w:r>
          </w:p>
        </w:tc>
        <w:tc>
          <w:tcPr>
            <w:tcW w:w="7007" w:type="dxa"/>
            <w:tcMar>
              <w:top w:w="102" w:type="dxa"/>
              <w:left w:w="62" w:type="dxa"/>
              <w:bottom w:w="102" w:type="dxa"/>
              <w:right w:w="62" w:type="dxa"/>
            </w:tcMar>
          </w:tcPr>
          <w:p w14:paraId="7A8A10DC">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По заочной форме обучения</w:t>
            </w:r>
          </w:p>
        </w:tc>
        <w:tc>
          <w:tcPr>
            <w:tcW w:w="2438" w:type="dxa"/>
            <w:tcMar>
              <w:top w:w="102" w:type="dxa"/>
              <w:left w:w="62" w:type="dxa"/>
              <w:bottom w:w="102" w:type="dxa"/>
              <w:right w:w="62" w:type="dxa"/>
            </w:tcMar>
          </w:tcPr>
          <w:p w14:paraId="0544C099">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48 человек</w:t>
            </w:r>
          </w:p>
        </w:tc>
      </w:tr>
      <w:tr w14:paraId="6C72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8" w:type="dxa"/>
            <w:tcMar>
              <w:top w:w="102" w:type="dxa"/>
              <w:left w:w="62" w:type="dxa"/>
              <w:bottom w:w="102" w:type="dxa"/>
              <w:right w:w="62" w:type="dxa"/>
            </w:tcMar>
          </w:tcPr>
          <w:p w14:paraId="5A52FB0D">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1.3</w:t>
            </w:r>
          </w:p>
        </w:tc>
        <w:tc>
          <w:tcPr>
            <w:tcW w:w="7007" w:type="dxa"/>
            <w:tcMar>
              <w:top w:w="102" w:type="dxa"/>
              <w:left w:w="62" w:type="dxa"/>
              <w:bottom w:w="102" w:type="dxa"/>
              <w:right w:w="62" w:type="dxa"/>
            </w:tcMar>
          </w:tcPr>
          <w:p w14:paraId="0636709A">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Количество реализуемых образовательных программ среднего профессионального образования</w:t>
            </w:r>
          </w:p>
        </w:tc>
        <w:tc>
          <w:tcPr>
            <w:tcW w:w="2438" w:type="dxa"/>
            <w:tcMar>
              <w:top w:w="102" w:type="dxa"/>
              <w:left w:w="62" w:type="dxa"/>
              <w:bottom w:w="102" w:type="dxa"/>
              <w:right w:w="62" w:type="dxa"/>
            </w:tcMar>
          </w:tcPr>
          <w:p w14:paraId="4592F98E">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10 единиц</w:t>
            </w:r>
          </w:p>
        </w:tc>
      </w:tr>
      <w:tr w14:paraId="185D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102" w:type="dxa"/>
              <w:left w:w="62" w:type="dxa"/>
              <w:bottom w:w="102" w:type="dxa"/>
              <w:right w:w="62" w:type="dxa"/>
            </w:tcMar>
          </w:tcPr>
          <w:p w14:paraId="12A7F03F">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1.4</w:t>
            </w:r>
          </w:p>
        </w:tc>
        <w:tc>
          <w:tcPr>
            <w:tcW w:w="7007" w:type="dxa"/>
            <w:tcMar>
              <w:top w:w="102" w:type="dxa"/>
              <w:left w:w="62" w:type="dxa"/>
              <w:bottom w:w="102" w:type="dxa"/>
              <w:right w:w="62" w:type="dxa"/>
            </w:tcMar>
          </w:tcPr>
          <w:p w14:paraId="4DE2481A">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Численность студентов (курсантов), зачисленных на первый курс на очную форму обучения, за отчетный период</w:t>
            </w:r>
          </w:p>
        </w:tc>
        <w:tc>
          <w:tcPr>
            <w:tcW w:w="2438" w:type="dxa"/>
            <w:tcMar>
              <w:top w:w="102" w:type="dxa"/>
              <w:left w:w="62" w:type="dxa"/>
              <w:bottom w:w="102" w:type="dxa"/>
              <w:right w:w="62" w:type="dxa"/>
            </w:tcMar>
          </w:tcPr>
          <w:p w14:paraId="73E491E5">
            <w:pPr>
              <w:pBdr>
                <w:top w:val="none" w:color="000000" w:sz="0" w:space="0"/>
                <w:left w:val="none" w:color="000000" w:sz="0" w:space="0"/>
                <w:bottom w:val="none" w:color="000000" w:sz="0" w:space="0"/>
                <w:right w:val="none" w:color="000000" w:sz="0" w:space="0"/>
              </w:pBdr>
              <w:spacing w:after="0" w:line="240" w:lineRule="auto"/>
              <w:contextualSpacing/>
              <w:jc w:val="center"/>
            </w:pPr>
            <w:r>
              <w:rPr>
                <w:rFonts w:ascii="Times New Roman" w:hAnsi="Times New Roman" w:eastAsia="Times New Roman" w:cs="Times New Roman"/>
                <w:color w:val="000000"/>
                <w:sz w:val="24"/>
              </w:rPr>
              <w:t>175 человек</w:t>
            </w:r>
          </w:p>
        </w:tc>
      </w:tr>
    </w:tbl>
    <w:p w14:paraId="582783FD">
      <w:pPr>
        <w:pBdr>
          <w:top w:val="none" w:color="000000" w:sz="0" w:space="0"/>
          <w:left w:val="none" w:color="000000" w:sz="0" w:space="0"/>
          <w:bottom w:val="none" w:color="000000" w:sz="0" w:space="0"/>
          <w:right w:val="none" w:color="000000" w:sz="0" w:space="0"/>
        </w:pBdr>
        <w:spacing w:after="0" w:line="240" w:lineRule="auto"/>
        <w:ind w:firstLine="540"/>
        <w:contextualSpacing/>
        <w:jc w:val="both"/>
      </w:pPr>
      <w:r>
        <w:rPr>
          <w:rFonts w:ascii="Times New Roman" w:hAnsi="Times New Roman" w:eastAsia="Times New Roman" w:cs="Times New Roman"/>
          <w:color w:val="000000"/>
          <w:sz w:val="28"/>
        </w:rPr>
        <w:t> </w:t>
      </w:r>
    </w:p>
    <w:p w14:paraId="7CC2B7AF">
      <w:pPr>
        <w:pStyle w:val="203"/>
        <w:numPr>
          <w:ilvl w:val="3"/>
          <w:numId w:val="4"/>
        </w:numPr>
        <w:pBdr>
          <w:top w:val="none" w:color="000000" w:sz="0" w:space="0"/>
          <w:left w:val="none" w:color="000000" w:sz="0" w:space="0"/>
          <w:bottom w:val="none" w:color="000000" w:sz="0" w:space="0"/>
          <w:right w:val="none" w:color="000000" w:sz="0" w:space="0"/>
        </w:pBdr>
        <w:tabs>
          <w:tab w:val="left" w:pos="284"/>
        </w:tabs>
        <w:spacing w:after="0" w:line="240" w:lineRule="auto"/>
        <w:ind w:left="0" w:firstLine="0"/>
        <w:rPr>
          <w:sz w:val="28"/>
          <w:szCs w:val="28"/>
        </w:rPr>
      </w:pPr>
      <w:r>
        <w:rPr>
          <w:rFonts w:ascii="Times New Roman" w:hAnsi="Times New Roman" w:eastAsia="Times New Roman" w:cs="Times New Roman"/>
          <w:b/>
          <w:color w:val="000000"/>
          <w:sz w:val="28"/>
          <w:szCs w:val="28"/>
        </w:rPr>
        <w:t>Финансово-экономическая деятельность КГБПОУ «Балахтинский аграрный техникум» за 2024 год</w:t>
      </w:r>
    </w:p>
    <w:p w14:paraId="465C1C57">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8"/>
          <w:szCs w:val="28"/>
        </w:rPr>
        <w:t> </w:t>
      </w:r>
    </w:p>
    <w:p w14:paraId="2DF5BD05">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Финансирование организации осуществляется за счет средств краевого бюджета. Источниками финансирования организации являются:</w:t>
      </w:r>
    </w:p>
    <w:p w14:paraId="26B15334">
      <w:pPr>
        <w:pBdr>
          <w:top w:val="none" w:color="000000" w:sz="0" w:space="0"/>
          <w:left w:val="none" w:color="000000" w:sz="0" w:space="0"/>
          <w:bottom w:val="none" w:color="000000" w:sz="0" w:space="0"/>
          <w:right w:val="none" w:color="000000" w:sz="0" w:space="0"/>
        </w:pBdr>
        <w:tabs>
          <w:tab w:val="left" w:pos="284"/>
        </w:tabs>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средства бюджета (субсидия на выполнение государственного задания; субсидия на иные цели, не связанные с государственным заданием));</w:t>
      </w:r>
    </w:p>
    <w:p w14:paraId="40EC8A50">
      <w:pPr>
        <w:pBdr>
          <w:top w:val="none" w:color="000000" w:sz="0" w:space="0"/>
          <w:left w:val="none" w:color="000000" w:sz="0" w:space="0"/>
          <w:bottom w:val="none" w:color="000000" w:sz="0" w:space="0"/>
          <w:right w:val="none" w:color="000000" w:sz="0" w:space="0"/>
        </w:pBdr>
        <w:tabs>
          <w:tab w:val="left" w:pos="284"/>
        </w:tabs>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средства от оказания учреждением предпринимательской деятельности и платных услуг;</w:t>
      </w:r>
    </w:p>
    <w:p w14:paraId="6F20AB35">
      <w:pPr>
        <w:pBdr>
          <w:top w:val="none" w:color="000000" w:sz="0" w:space="0"/>
          <w:left w:val="none" w:color="000000" w:sz="0" w:space="0"/>
          <w:bottom w:val="none" w:color="000000" w:sz="0" w:space="0"/>
          <w:right w:val="none" w:color="000000" w:sz="0" w:space="0"/>
        </w:pBdr>
        <w:tabs>
          <w:tab w:val="left" w:pos="284"/>
        </w:tabs>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безвозмездные поступления (от юридических и физических лиц)</w:t>
      </w:r>
    </w:p>
    <w:p w14:paraId="0399BF87">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w:t>
      </w:r>
    </w:p>
    <w:p w14:paraId="118802FD">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Поступления за счет средств бюджета 2024 год составили:</w:t>
      </w:r>
    </w:p>
    <w:p w14:paraId="50391A7B">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субсидия на выполнения государственного задания в сумме 102 226,93 тыс. руб.;</w:t>
      </w:r>
    </w:p>
    <w:p w14:paraId="4CAFBEE4">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субсидии на иные цели в сумме 33 875,41 тыс. руб.</w:t>
      </w:r>
    </w:p>
    <w:p w14:paraId="0589F671">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Итого: 136 02,34 тыс. руб.</w:t>
      </w:r>
    </w:p>
    <w:p w14:paraId="652A05D9">
      <w:pPr>
        <w:pBdr>
          <w:top w:val="none" w:color="000000" w:sz="0" w:space="0"/>
          <w:left w:val="none" w:color="000000" w:sz="0" w:space="0"/>
          <w:bottom w:val="none" w:color="000000" w:sz="0" w:space="0"/>
          <w:right w:val="none" w:color="000000" w:sz="0" w:space="0"/>
        </w:pBdr>
        <w:spacing w:after="0" w:line="240" w:lineRule="auto"/>
        <w:contextualSpacing/>
        <w:rPr>
          <w:rFonts w:ascii="Times New Roman" w:hAnsi="Times New Roman" w:cs="Times New Roman"/>
          <w:sz w:val="28"/>
          <w:szCs w:val="28"/>
        </w:rPr>
      </w:pPr>
      <w:r>
        <w:rPr>
          <w:rFonts w:ascii="Times New Roman" w:hAnsi="Times New Roman" w:eastAsia="Times New Roman" w:cs="Times New Roman"/>
          <w:color w:val="000000"/>
          <w:sz w:val="28"/>
          <w:szCs w:val="28"/>
        </w:rPr>
        <w:t> </w:t>
      </w:r>
    </w:p>
    <w:p w14:paraId="691B5B04">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Кассовое исполнение субсидии на выполнение государственного задания по состоянию на 31.12.2024 года составило 102 052,40 тыс. руб. Показатель исполнения субсидии составил 99,82%.</w:t>
      </w:r>
    </w:p>
    <w:p w14:paraId="552E2188">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w:t>
      </w:r>
    </w:p>
    <w:p w14:paraId="3C484D94">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За счет средств </w:t>
      </w:r>
      <w:r>
        <w:rPr>
          <w:rFonts w:ascii="Times New Roman" w:hAnsi="Times New Roman" w:eastAsia="Times New Roman" w:cs="Times New Roman"/>
          <w:b/>
          <w:i/>
          <w:color w:val="000000"/>
          <w:sz w:val="28"/>
          <w:szCs w:val="28"/>
        </w:rPr>
        <w:t>субсидии на иные цели</w:t>
      </w:r>
      <w:r>
        <w:rPr>
          <w:rFonts w:ascii="Times New Roman" w:hAnsi="Times New Roman" w:eastAsia="Times New Roman" w:cs="Times New Roman"/>
          <w:color w:val="000000"/>
          <w:sz w:val="28"/>
          <w:szCs w:val="28"/>
        </w:rPr>
        <w:t xml:space="preserve"> в 2024г объемы бюджетных ассигнований по расходным направлениям, распределены следующим образом: </w:t>
      </w:r>
    </w:p>
    <w:p w14:paraId="2FDA88D8">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приобретение минеральных удобрений, средств химической защиты растений, приобретение элитных семян – 1 400, 90 тыс. руб.;</w:t>
      </w:r>
    </w:p>
    <w:p w14:paraId="19A7E3DD">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w:t>
      </w:r>
    </w:p>
    <w:p w14:paraId="22933129">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приобретение основных средств – 15 285, 97  тыс. руб. в т.ч.;</w:t>
      </w:r>
    </w:p>
    <w:p w14:paraId="1AD5DB81">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автосамосвал КАМАЗ – 7200,00 тыс. руб. </w:t>
      </w:r>
    </w:p>
    <w:p w14:paraId="404F924A">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учебной литературы (учебники) для обновления библиотечного фонда на сумму 862, 38 тыс. руб.;</w:t>
      </w:r>
    </w:p>
    <w:p w14:paraId="29594D4D">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ветеринарного оборудования для обучения и отработки практических навыков учащихся по специальности «Ветеринария», «Зоотехния» в связи с участием учреждения в федеральном проекте «Профессионалитет», лабораторного оборудования для обучения и отработки практических навыков по специальности «Водные биоресурсы и аквакультура»  на лабораторных занятиях с учащимися учреждения, а также  в связи с  подготовкой и участием учащихся  учреждения в отборочных соревнованиях и региональном чемпионате «Профессионалы» на сумму 365, 88 руб.</w:t>
      </w:r>
    </w:p>
    <w:p w14:paraId="7CDB77F5">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лабораторного оборудования с целью организации рабочего места для подготовки учащихся к сдаче демоэкзамена по профессии «Мастер с/х производства» на сумму 3 350,00 руб.;                                                                               </w:t>
      </w:r>
    </w:p>
    <w:p w14:paraId="15AE362D">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 организация горячего питания  учащихся в стационаре и филиале -  2 924,74 тыс. руб.;                                                                                                                                             - стипендия учащимся – 5 791,30 тыс. руб., в том числе стипендия СВО – 298,00 тыс. руб.;                                                                                                                                             - материальная поддержка студентам, оказываемая в связи с нахождением в трудной жизненной ситуации, необходимостью санаторно-курортного лечения, смертью одного из родителей (обоих родителей), рождением ребенка одинокой матерью – 384,00 тыс. руб.;                                                                                                                                             - денежная компенсация взамен бесплатного горячего питания студентам, слушателям, имеющим право на обеспечение бесплатным горячим питанием, при прохождении учебной или производственной практики в организациях или наличии хронических заболеваний, при которых по медицинским показаниям требуется специальное (диетическое) питание - 49,72 тыс.руб.;                                                                                  </w:t>
      </w:r>
    </w:p>
    <w:p w14:paraId="504126A9">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мероприятия по ежегодному проведению регионального чемпионата «Профессионалы» - 259, 08 тыс. руб.;</w:t>
      </w:r>
    </w:p>
    <w:p w14:paraId="52F44527">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проведение мероприятий по обеспечению антитеррористической защищенности подведомственных учреждений (монтаж системы контроля управления доступом) -870, 56 тыс. руб.</w:t>
      </w:r>
    </w:p>
    <w:p w14:paraId="2410E8BA">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ежемесячное денежное вознаграждение за классное руководство (кураторство) –    6 045,34 тыс. руб.</w:t>
      </w:r>
    </w:p>
    <w:p w14:paraId="44AA5323">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выплата  районных коэффициентов, действующих на территории Красноярского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 установленные к выплате ежемесячного денежного вознаграждения за классное руководство (кураторство) педагогическим работникам – 414,66 тыс. руб., </w:t>
      </w:r>
    </w:p>
    <w:p w14:paraId="1CCF40B0">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расходы на выплаты по должности "Советник директора по воспитанию и взаимодействию с детскими общественными объединениями" – 410, 10 тыс. руб.</w:t>
      </w:r>
    </w:p>
    <w:p w14:paraId="12496B5C">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w:t>
      </w:r>
    </w:p>
    <w:p w14:paraId="2BAE4CE4">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Плановые назначения по субсидии на иные цели по вышеуказанным направлениям в совокупности исполнены на сумму 29 210 63 тыс. руб., что составляет 86,23 %.  </w:t>
      </w:r>
    </w:p>
    <w:p w14:paraId="1B8023A7">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Неисполнение плановых назначений составило 4 664,79 руб., в т. ч. по следующим направлениям расходования:</w:t>
      </w:r>
    </w:p>
    <w:p w14:paraId="1DC87CD3">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на организацию горячего питания  учащихся в стационаре на приобретение продуктов питания для столовой стационара – 376, 59 тыс. руб.  </w:t>
      </w:r>
    </w:p>
    <w:p w14:paraId="5436D185">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полном объеме не использованы учреждением средства субсидии по данному направлению расходования в виду изменения контингента учащихся нуждающихся в обеспечении горячим питанием, а также изменением фактического количества дето - дней питания учащихся в течение года.  </w:t>
      </w:r>
    </w:p>
    <w:p w14:paraId="491E14EE">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на выплату  районных коэффициентов, действующих на территории Красноярского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 установленные к выплате ежемесячного денежного вознаграждения за классное руководство (кураторство) педагогическим работникам – 13,39 руб.</w:t>
      </w:r>
    </w:p>
    <w:p w14:paraId="5A309E2E">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В связи с уменьшением расходов по субсидии на классное руководство (кураторство) за счет федеральных средств, и как следствие снижение объема софинансирования из краевого бюджета.</w:t>
      </w:r>
    </w:p>
    <w:p w14:paraId="4E4F8B5A">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на выплату стипендии – 2,95 тыс. руб. </w:t>
      </w:r>
    </w:p>
    <w:p w14:paraId="02BFDF35">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связи с закрытием счета обучающимся и возвратом денежных средств банком на счет учреждения </w:t>
      </w:r>
    </w:p>
    <w:p w14:paraId="5F08D10E">
      <w:pPr>
        <w:numPr>
          <w:ilvl w:val="0"/>
          <w:numId w:val="7"/>
        </w:num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На приобретение основных средств (учебного оборудования) – 4255,00  тыс. руб.</w:t>
      </w:r>
    </w:p>
    <w:p w14:paraId="34952FD5">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В связи с заключенными контрактами по результатам ЭА и сроками поставки оборудования на 2025 год.</w:t>
      </w:r>
    </w:p>
    <w:p w14:paraId="28360B04">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w:t>
      </w:r>
    </w:p>
    <w:p w14:paraId="56199C63">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Объем исполненных средств </w:t>
      </w:r>
      <w:r>
        <w:rPr>
          <w:rFonts w:ascii="Times New Roman" w:hAnsi="Times New Roman" w:eastAsia="Times New Roman" w:cs="Times New Roman"/>
          <w:b/>
          <w:i/>
          <w:color w:val="000000"/>
          <w:sz w:val="28"/>
          <w:szCs w:val="28"/>
        </w:rPr>
        <w:t>субсидии на иные цели</w:t>
      </w:r>
      <w:r>
        <w:rPr>
          <w:rFonts w:ascii="Times New Roman" w:hAnsi="Times New Roman" w:eastAsia="Times New Roman" w:cs="Times New Roman"/>
          <w:color w:val="000000"/>
          <w:sz w:val="28"/>
          <w:szCs w:val="28"/>
        </w:rPr>
        <w:t xml:space="preserve"> за 2024г составил  29 210,64 тыс. рублей</w:t>
      </w:r>
    </w:p>
    <w:p w14:paraId="6CA97955">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w:t>
      </w:r>
    </w:p>
    <w:p w14:paraId="6CD7FF33">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b/>
          <w:color w:val="000000"/>
          <w:sz w:val="28"/>
          <w:szCs w:val="28"/>
        </w:rPr>
        <w:t>Доходы от предпринимательской деятельности и платных услуг учреждения</w:t>
      </w:r>
      <w:r>
        <w:rPr>
          <w:rFonts w:ascii="Times New Roman" w:hAnsi="Times New Roman" w:eastAsia="Times New Roman" w:cs="Times New Roman"/>
          <w:color w:val="000000"/>
          <w:sz w:val="28"/>
          <w:szCs w:val="28"/>
        </w:rPr>
        <w:t xml:space="preserve"> складываются из следующих источников:</w:t>
      </w:r>
    </w:p>
    <w:p w14:paraId="2C8DFE8F">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платная образовательная деятельность организации (подготовка на основе договоров с физическими и (или) юридическими лицами по профессиональному обучению, курсы повышения квалификации, обучение по дополнительным образовательным программам);</w:t>
      </w:r>
    </w:p>
    <w:p w14:paraId="16287523">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прочие доходы (реализация зерна, возмещение коммунальных услуг от проживания в общежитии;)</w:t>
      </w:r>
    </w:p>
    <w:p w14:paraId="7878A77C">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безвозмездные поступления.</w:t>
      </w:r>
    </w:p>
    <w:p w14:paraId="686B325E">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Общая сумма поступлений доходов в 2024 году от предпринимательской деятельности и платных услуг (</w:t>
      </w:r>
      <w:r>
        <w:rPr>
          <w:rFonts w:ascii="Times New Roman" w:hAnsi="Times New Roman" w:eastAsia="Times New Roman" w:cs="Times New Roman"/>
          <w:b/>
          <w:i/>
          <w:color w:val="000000"/>
          <w:sz w:val="28"/>
          <w:szCs w:val="28"/>
        </w:rPr>
        <w:t>собственные доходы учреждения от приносящей доход деятельности)</w:t>
      </w:r>
      <w:r>
        <w:rPr>
          <w:rFonts w:ascii="Times New Roman" w:hAnsi="Times New Roman" w:eastAsia="Times New Roman" w:cs="Times New Roman"/>
          <w:color w:val="000000"/>
          <w:sz w:val="28"/>
          <w:szCs w:val="28"/>
        </w:rPr>
        <w:t xml:space="preserve">  составила 12 313, 83 тыс. руб., что составляет 99.2 % от  утвержденных сметных назначений на текущий год.  Доходы прошлых лет учтены в составе расходов предусмотренных    планом финансово – хозяйственной деятельности учреждения на 2024г в размере 4 803 ,32 тыс. руб. </w:t>
      </w:r>
    </w:p>
    <w:p w14:paraId="4F15C19C">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Доходная часть учреждения сформирована за счет поступлений доходов от оказания образовательных услуг, доходов от реализации материальных запасов, безвозмездных денежных поступлений. </w:t>
      </w:r>
    </w:p>
    <w:p w14:paraId="73C8DC53">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разрезе доходных источников исполнение в 2024 году составило: </w:t>
      </w:r>
    </w:p>
    <w:p w14:paraId="4300E6FA">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По доходам от реализации материальных запасов (продажа зерновых культур) исполнение плана на 2024год составило 1435 196,20 рублей,  в т.ч. реализация юридическому лицу – 902 113,20 руб., реализация физическим лицам – 533 083,00 руб.</w:t>
      </w:r>
    </w:p>
    <w:p w14:paraId="6A66B47A">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Поступления от оплаты за проживание в общежитии составили 330 894,49 руб.</w:t>
      </w:r>
      <w:r>
        <w:rPr>
          <w:rFonts w:ascii="Times New Roman" w:hAnsi="Times New Roman" w:eastAsia="Times New Roman" w:cs="Times New Roman"/>
          <w:color w:val="000000"/>
          <w:sz w:val="28"/>
          <w:szCs w:val="28"/>
        </w:rPr>
        <w:tab/>
      </w:r>
    </w:p>
    <w:p w14:paraId="3FFBAD77">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По доходам от оказания образовательных платных услуг (работ) исполнение плана на 2024 год составило 9 721 135,54  рублей,  в том числе :</w:t>
      </w:r>
    </w:p>
    <w:p w14:paraId="41637BFA">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образовательные услуги физическим лицам – 6 606 905,11 руб.</w:t>
      </w:r>
    </w:p>
    <w:p w14:paraId="17C605E9">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образовательные услуги юридическим лицам – 3 114 229,83 руб., из них переподготовка и переобучение безработных граждан в разрезе территорий составили:</w:t>
      </w:r>
    </w:p>
    <w:p w14:paraId="4AA8ECAD">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п. Балахта – 321 750,00 руб.</w:t>
      </w:r>
    </w:p>
    <w:p w14:paraId="6D876ED0">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с. Новоселово – 69 750,00 руб.</w:t>
      </w:r>
    </w:p>
    <w:p w14:paraId="216E3170">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w:t>
      </w:r>
    </w:p>
    <w:p w14:paraId="5ACAB1E9">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По доходам от безвозмездных перечислений социальными стратегическими партнерами учреждению за 2024 год исполнение составило 780 000,00 рублей.  </w:t>
      </w:r>
    </w:p>
    <w:p w14:paraId="5C8F4904">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По доходам от безвозмездных перечислений – премии учреждению, как победителю конкурса “Движение первых” за 2024 год исполнение составило 300000,00 рублей.  </w:t>
      </w:r>
    </w:p>
    <w:p w14:paraId="72D56A8B">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По доходам от возмещения ущерба учреждению по решению суда виновным лицом в результате ДТП за 2024 год исполнение составило 77500,00 рублей.  </w:t>
      </w:r>
    </w:p>
    <w:p w14:paraId="4DF685CC">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Кассовое исполнение расходов за счет средств по предпринимательской деятельности составило 13 956 089.60 руб. или 89.6 % от утвержденных планом финансово – хозяйственной деятельности учреждения расходных назначений на 2024 год. </w:t>
      </w:r>
    </w:p>
    <w:p w14:paraId="67DF587D">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За счет средств от приносящей доход деятельности учреждения увеличена стоимость основных средств на сумму 2 888,88 тыс. руб., а именно: приобретены оргтехника, хозяйственный инвентарь, учебная литература для библиотечного фонда. </w:t>
      </w:r>
    </w:p>
    <w:p w14:paraId="1F7A90BB">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Предприятиями района, в рамках партнерских отношений, для оснащения материально технической базы учреждения, безвозмездно передано учреждению бытовая техника для общежития на общую сумму 16 999,00 руб.</w:t>
      </w:r>
    </w:p>
    <w:p w14:paraId="6BDE016D">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w:t>
      </w:r>
    </w:p>
    <w:p w14:paraId="71721C89">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Общая численность персонала учреждения по штатному расписанию по состоянию на 01.01.2025 года составляет 152,2 единицы, в том числе по подразделениям:</w:t>
      </w:r>
    </w:p>
    <w:p w14:paraId="4E33589F">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административный персонал – 7 ед.,</w:t>
      </w:r>
    </w:p>
    <w:p w14:paraId="0D57D221">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педагогический персонал – 79,11 ед., в т.ч. </w:t>
      </w:r>
    </w:p>
    <w:p w14:paraId="4DF5939D">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преподаватели – 42,7 ед.,</w:t>
      </w:r>
    </w:p>
    <w:p w14:paraId="5FC5A94A">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мастера производственного обучения – 28,41 ед.,</w:t>
      </w:r>
    </w:p>
    <w:p w14:paraId="2DEC0D4D">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педагогические работники – 8 ед. </w:t>
      </w:r>
    </w:p>
    <w:p w14:paraId="7909AFB1">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педагоги дополнительного образования – 1,49 ед.</w:t>
      </w:r>
    </w:p>
    <w:p w14:paraId="2AB0FBEB">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советник директора – 0,5 ед.</w:t>
      </w:r>
    </w:p>
    <w:p w14:paraId="1A1CF8D1">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учебно-вспомогательный персонал – 10,5 ед.,</w:t>
      </w:r>
    </w:p>
    <w:p w14:paraId="238A2D17">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обслуживающий персонал – 43,6 ед.,</w:t>
      </w:r>
    </w:p>
    <w:p w14:paraId="01E39732">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общежитие – 5 ед.,</w:t>
      </w:r>
    </w:p>
    <w:p w14:paraId="4D61E543">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столовая – 5 ед.</w:t>
      </w:r>
    </w:p>
    <w:p w14:paraId="794D0A70">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w:t>
      </w:r>
    </w:p>
    <w:p w14:paraId="592E1F5B">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В течение 2024 года штатная численность работников учреждения изменилась со 150,10 штатных единиц в сторону увеличения на 2,1 шт.ед., в том числе по педагогическому персоналу на 2,1 шт.ед., в связи с изменением учебного плана Фактическая средняя численность на 01.01.2025 года составляет 114 человек, среднесписочная численность 107,5 человек. Средняя заработная плата по учреждению за 2024 год составила 55 727,1642рублей, средняя заработная плата по учреждению за 2024 год педагогических работников составила – 65 338,22 руб., в т.ч. основной персонал - 67476,24 рублей.</w:t>
      </w:r>
    </w:p>
    <w:p w14:paraId="602CE2A8">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w:t>
      </w:r>
    </w:p>
    <w:p w14:paraId="010EA5DF">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Имущество Учреждения закреплено за ним на праве оперативного управления. Стоимость недвижимого имущества учреждения составляет 8 692 859,20 рублей, нежилые помещения (иное движимое имущество) 26 698 639,58 рублей. Общая балансовая стоимость движимого имущества и ОЦДИ учреждения по состоянию на 01.01.2025 года составляет 130 072 792,06  рублей, в т. ч. стоимость особо ценного движимого имущества составляет - 58 747 856,12 рублей. </w:t>
      </w:r>
    </w:p>
    <w:p w14:paraId="35FB2897">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 </w:t>
      </w:r>
    </w:p>
    <w:p w14:paraId="16C6FCE2">
      <w:pPr>
        <w:pBdr>
          <w:top w:val="none" w:color="000000" w:sz="0" w:space="0"/>
          <w:left w:val="none" w:color="000000" w:sz="0" w:space="0"/>
          <w:bottom w:val="none" w:color="000000" w:sz="0" w:space="0"/>
          <w:right w:val="none" w:color="000000" w:sz="0" w:space="0"/>
        </w:pBdr>
        <w:spacing w:after="0" w:line="240" w:lineRule="auto"/>
        <w:ind w:firstLine="708"/>
        <w:contextualSpacing/>
        <w:jc w:val="both"/>
        <w:rPr>
          <w:rFonts w:ascii="Times New Roman" w:hAnsi="Times New Roman" w:cs="Times New Roman"/>
          <w:sz w:val="28"/>
          <w:szCs w:val="28"/>
        </w:rPr>
      </w:pPr>
      <w:r>
        <w:rPr>
          <w:rFonts w:ascii="Times New Roman" w:hAnsi="Times New Roman" w:eastAsia="Times New Roman" w:cs="Times New Roman"/>
          <w:color w:val="000000"/>
          <w:sz w:val="28"/>
          <w:szCs w:val="28"/>
        </w:rPr>
        <w:t>По состоянию на 01.01.2025 года на балансе учреждения числится 17 единиц с/хозяйственной техники (трактора, комбайны и т.д.) и 27 единиц транспортных средств, балансовая стоимость транспортных средств составляет 19 032 816,00 рублей.</w:t>
      </w:r>
    </w:p>
    <w:p w14:paraId="7F7AB3CC">
      <w:pPr>
        <w:pBdr>
          <w:top w:val="none" w:color="000000" w:sz="0" w:space="0"/>
          <w:left w:val="none" w:color="000000" w:sz="0" w:space="0"/>
          <w:bottom w:val="none" w:color="000000" w:sz="0" w:space="0"/>
          <w:right w:val="none" w:color="000000" w:sz="0" w:space="0"/>
        </w:pBdr>
        <w:spacing w:after="0" w:line="240" w:lineRule="auto"/>
        <w:contextualSpacing/>
        <w:jc w:val="both"/>
      </w:pPr>
      <w:r>
        <w:rPr>
          <w:rFonts w:ascii="Times New Roman" w:hAnsi="Times New Roman" w:eastAsia="Times New Roman" w:cs="Times New Roman"/>
          <w:color w:val="000000"/>
          <w:sz w:val="25"/>
        </w:rPr>
        <w:t> </w:t>
      </w:r>
    </w:p>
    <w:p w14:paraId="419DD391">
      <w:pPr>
        <w:pStyle w:val="203"/>
        <w:numPr>
          <w:ilvl w:val="3"/>
          <w:numId w:val="4"/>
        </w:numPr>
        <w:pBdr>
          <w:top w:val="none" w:color="000000" w:sz="0" w:space="0"/>
          <w:left w:val="none" w:color="000000" w:sz="0" w:space="0"/>
          <w:bottom w:val="none" w:color="000000" w:sz="0" w:space="0"/>
          <w:right w:val="none" w:color="000000" w:sz="0" w:space="0"/>
        </w:pBdr>
        <w:spacing w:after="0" w:line="240" w:lineRule="auto"/>
        <w:ind w:left="284" w:hanging="284"/>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rPr>
        <w:t>Инфраструктура</w:t>
      </w:r>
    </w:p>
    <w:p w14:paraId="24665B9E">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rPr>
      </w:pPr>
    </w:p>
    <w:p w14:paraId="5033C94F">
      <w:pPr>
        <w:pStyle w:val="205"/>
        <w:ind w:firstLine="708"/>
        <w:jc w:val="both"/>
        <w:rPr>
          <w:sz w:val="28"/>
          <w:szCs w:val="28"/>
        </w:rPr>
      </w:pPr>
      <w:r>
        <w:rPr>
          <w:sz w:val="28"/>
          <w:szCs w:val="28"/>
        </w:rPr>
        <w:t>Общая площадь помещений, в которых осуществляется образовательная деятельность, в расчете на одного студента.</w:t>
      </w:r>
    </w:p>
    <w:p w14:paraId="0838F208">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Адреса учебных корпусов: п. Балахта, ул. Ленина д.9, строение 1, п. Балахта, ул. Ленина, д.9 помещение 1, п. Балахта, ул. Ленина д.9 помещение 4, п. Балахта, ул. Ленина д.11, с. Новоселово, ул. Ленина, д. 1 «Д».</w:t>
      </w:r>
    </w:p>
    <w:p w14:paraId="5779EC61">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szCs w:val="28"/>
        </w:rPr>
        <w:t>Для реализации требований ФГОС СПО оборудованы современные учебные кабинеты, малый (</w:t>
      </w:r>
      <w:r>
        <w:rPr>
          <w:rFonts w:ascii="Times New Roman" w:hAnsi="Times New Roman" w:eastAsia="Times New Roman" w:cs="Times New Roman"/>
          <w:color w:val="000000"/>
          <w:sz w:val="28"/>
        </w:rPr>
        <w:t>тренажерный) спортивный зал, зал игровых видов спорта, открытая спортивная площадка, актовый зал, библиотека.</w:t>
      </w:r>
    </w:p>
    <w:p w14:paraId="33F3B680">
      <w:pPr>
        <w:pBdr>
          <w:top w:val="none" w:color="000000" w:sz="0" w:space="0"/>
          <w:left w:val="none" w:color="000000" w:sz="0" w:space="0"/>
          <w:bottom w:val="none" w:color="000000" w:sz="0" w:space="0"/>
          <w:right w:val="none" w:color="000000" w:sz="0" w:space="0"/>
        </w:pBdr>
        <w:tabs>
          <w:tab w:val="left" w:pos="1443"/>
        </w:tabs>
        <w:spacing w:after="0" w:line="240" w:lineRule="auto"/>
        <w:contextualSpacing/>
        <w:jc w:val="both"/>
      </w:pPr>
      <w:r>
        <w:rPr>
          <w:rFonts w:ascii="Times New Roman" w:hAnsi="Times New Roman" w:eastAsia="Times New Roman" w:cs="Times New Roman"/>
          <w:color w:val="000000"/>
          <w:sz w:val="28"/>
        </w:rPr>
        <w:t xml:space="preserve">          В соответствии с требованиями к образовательному процессу происходит пополнение учебно-материальной базы, осуществляется техническое оснащение кабинетов:  все кабинеты оборудованы средствами обучения в соответствии с ФГОС. </w:t>
      </w:r>
    </w:p>
    <w:p w14:paraId="7B0DE7DC">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Систематически модернизируется и обновляется компьютерная техника. В организации все учебные кабинеты  оборудованы  компьютерной техникой, проекторами, офисной техникой.   Общее количество компьютеров составляет 70 ед., из них 70 объединены в локальную сеть и имеют выход в Интернет. В организации установлены точки доступа Wi-Fi. Обеспеченность организации компьютерной техникой превышает нормативы аккредитационных показателей по СПО, что позволяет студентам получать свободный доступ к информационным ресурсам при проведении предметных занятий и во внеурочное время.</w:t>
      </w:r>
    </w:p>
    <w:p w14:paraId="33DEF8C7">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Четыре кабинета оборудованы интерактивными досками, все проекционной техникой. В актовом зале установлен комплект аппаратуры для микширования звука, на 1 и 2 этажах фойе главного корпуса установлены телевизоры для трансляции видео.</w:t>
      </w:r>
    </w:p>
    <w:p w14:paraId="2FFEEC1B">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pP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 xml:space="preserve">Текущий ремонт зданий и помещений проводится ежегодно. </w:t>
      </w:r>
    </w:p>
    <w:p w14:paraId="188CC15C">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rPr>
        <w:t xml:space="preserve">Обеспеченность организации современным машинно-тракторным парком - 44 единицы техники. </w:t>
      </w:r>
    </w:p>
    <w:p w14:paraId="3AE284FC">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8"/>
        </w:rPr>
        <w:t xml:space="preserve">          Обеспеченность организации учебными полями - 350 га посевных площадей. </w:t>
      </w:r>
    </w:p>
    <w:p w14:paraId="068EF61D">
      <w:pPr>
        <w:pBdr>
          <w:top w:val="none" w:color="000000" w:sz="0" w:space="0"/>
          <w:left w:val="none" w:color="000000" w:sz="0" w:space="0"/>
          <w:bottom w:val="none" w:color="000000" w:sz="0" w:space="0"/>
          <w:right w:val="none" w:color="000000" w:sz="0" w:space="0"/>
        </w:pBdr>
        <w:spacing w:after="0" w:line="240" w:lineRule="auto"/>
        <w:ind w:left="260" w:firstLine="708"/>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w:t>
      </w:r>
    </w:p>
    <w:p w14:paraId="2860FE4E">
      <w:pPr>
        <w:pBdr>
          <w:top w:val="none" w:color="000000" w:sz="0" w:space="0"/>
          <w:left w:val="none" w:color="000000" w:sz="0" w:space="0"/>
          <w:bottom w:val="none" w:color="000000" w:sz="0" w:space="0"/>
          <w:right w:val="none" w:color="000000" w:sz="0" w:space="0"/>
        </w:pBdr>
        <w:spacing w:after="0" w:line="240" w:lineRule="auto"/>
        <w:jc w:val="both"/>
      </w:pPr>
    </w:p>
    <w:p w14:paraId="44466514">
      <w:pPr>
        <w:pBdr>
          <w:top w:val="none" w:color="000000" w:sz="0" w:space="0"/>
          <w:left w:val="none" w:color="000000" w:sz="0" w:space="0"/>
          <w:bottom w:val="none" w:color="000000" w:sz="0" w:space="0"/>
          <w:right w:val="none" w:color="000000" w:sz="0" w:space="0"/>
        </w:pBdr>
        <w:tabs>
          <w:tab w:val="left" w:pos="284"/>
        </w:tabs>
        <w:spacing w:after="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lang w:val="en-US"/>
        </w:rPr>
        <w:t>III</w:t>
      </w:r>
      <w:r>
        <w:rPr>
          <w:rFonts w:ascii="Times New Roman" w:hAnsi="Times New Roman" w:eastAsia="Times New Roman" w:cs="Times New Roman"/>
          <w:b/>
          <w:color w:val="000000"/>
          <w:sz w:val="28"/>
          <w:szCs w:val="28"/>
        </w:rPr>
        <w:t>. Перспективы развития КГБПОУ «Балахтинский аграрный техникум»</w:t>
      </w:r>
    </w:p>
    <w:p w14:paraId="38475F40">
      <w:pPr>
        <w:pBdr>
          <w:top w:val="none" w:color="000000" w:sz="0" w:space="0"/>
          <w:left w:val="none" w:color="000000" w:sz="0" w:space="0"/>
          <w:bottom w:val="none" w:color="000000" w:sz="0" w:space="0"/>
          <w:right w:val="none" w:color="000000" w:sz="0" w:space="0"/>
        </w:pBdr>
        <w:spacing w:after="0" w:line="240" w:lineRule="auto"/>
        <w:jc w:val="both"/>
      </w:pPr>
    </w:p>
    <w:p w14:paraId="7BC25E84">
      <w:pPr>
        <w:pBdr>
          <w:top w:val="none" w:color="000000" w:sz="0" w:space="0"/>
          <w:left w:val="none" w:color="000000" w:sz="0" w:space="0"/>
          <w:bottom w:val="none" w:color="000000" w:sz="0" w:space="0"/>
          <w:right w:val="none" w:color="000000" w:sz="0" w:space="0"/>
        </w:pBdr>
        <w:spacing w:after="0" w:line="240" w:lineRule="auto"/>
        <w:jc w:val="both"/>
      </w:pPr>
    </w:p>
    <w:p w14:paraId="26498CA2">
      <w:pPr>
        <w:pBdr>
          <w:top w:val="none" w:color="000000" w:sz="0" w:space="0"/>
          <w:left w:val="none" w:color="000000" w:sz="0" w:space="0"/>
          <w:bottom w:val="none" w:color="000000" w:sz="0" w:space="0"/>
          <w:right w:val="none" w:color="000000" w:sz="0" w:space="0"/>
        </w:pBdr>
        <w:spacing w:after="0" w:line="240" w:lineRule="auto"/>
      </w:pPr>
      <w:r>
        <w:rPr>
          <w:rFonts w:ascii="Times New Roman" w:hAnsi="Times New Roman" w:eastAsia="Times New Roman" w:cs="Times New Roman"/>
          <w:b/>
          <w:color w:val="000000"/>
          <w:sz w:val="28"/>
        </w:rPr>
        <w:t>1.Общая оценка деятельности техникума</w:t>
      </w:r>
    </w:p>
    <w:p w14:paraId="08E35151">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ab/>
      </w:r>
    </w:p>
    <w:p w14:paraId="20B4961C">
      <w:pPr>
        <w:pBdr>
          <w:top w:val="none" w:color="000000" w:sz="0" w:space="0"/>
          <w:left w:val="none" w:color="000000" w:sz="0" w:space="0"/>
          <w:bottom w:val="none" w:color="000000" w:sz="0" w:space="0"/>
          <w:right w:val="none" w:color="000000" w:sz="0" w:space="0"/>
        </w:pBdr>
        <w:tabs>
          <w:tab w:val="left" w:pos="709"/>
        </w:tabs>
        <w:spacing w:after="0" w:line="240" w:lineRule="auto"/>
        <w:contextualSpacing/>
        <w:jc w:val="both"/>
        <w:rPr>
          <w:sz w:val="28"/>
          <w:szCs w:val="28"/>
        </w:rPr>
      </w:pP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szCs w:val="28"/>
        </w:rPr>
        <w:t xml:space="preserve">В результате проведённого самообследования установлено, что показатели образовательной, финансово-экономической деятельности и инфраструктуры КГБПОУ «Балахтинский аграрный техникум» соответствуют требованию Федерального закона от 29.12.2012 № 273-ФЗ «Об образовании в Российской Федерации», ФГОС СПО, государственному заданию. </w:t>
      </w:r>
    </w:p>
    <w:p w14:paraId="663663C7">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Последовательно решались задачи совершенствования образовательной деятельности и повышения качества подготовки специалистов, по развитию материально-технической базы организации, по обеспечению востребованности выпускников на рынке труда.</w:t>
      </w:r>
    </w:p>
    <w:p w14:paraId="561949BF">
      <w:pPr>
        <w:pStyle w:val="211"/>
        <w:spacing w:before="0" w:beforeAutospacing="0" w:after="0" w:afterAutospacing="0"/>
        <w:ind w:firstLine="708"/>
        <w:contextualSpacing/>
        <w:rPr>
          <w:sz w:val="28"/>
          <w:szCs w:val="28"/>
        </w:rPr>
      </w:pPr>
      <w:r>
        <w:rPr>
          <w:sz w:val="28"/>
          <w:szCs w:val="28"/>
        </w:rPr>
        <w:t>Проведя процедуру самообследования, были получены следующие результаты:</w:t>
      </w:r>
    </w:p>
    <w:p w14:paraId="0EA1BEF7">
      <w:pPr>
        <w:pStyle w:val="211"/>
        <w:tabs>
          <w:tab w:val="left" w:pos="705"/>
          <w:tab w:val="left" w:pos="31680"/>
        </w:tabs>
        <w:spacing w:before="0" w:beforeAutospacing="0" w:after="0" w:afterAutospacing="0"/>
        <w:contextualSpacing/>
        <w:rPr>
          <w:sz w:val="28"/>
          <w:szCs w:val="28"/>
        </w:rPr>
      </w:pPr>
      <w:r>
        <w:rPr>
          <w:sz w:val="28"/>
          <w:szCs w:val="28"/>
        </w:rPr>
        <w:t>- техникум имеет в наличии все необходимые организационно-правовые документы, позволяющие вести образовательную деятельность в соответствии с требованиями, предъявляемыми к образовательным учреждениям среднего профессионального образования;</w:t>
      </w:r>
    </w:p>
    <w:p w14:paraId="50AADA22">
      <w:pPr>
        <w:pStyle w:val="211"/>
        <w:tabs>
          <w:tab w:val="left" w:pos="930"/>
          <w:tab w:val="left" w:pos="31680"/>
        </w:tabs>
        <w:spacing w:before="0" w:beforeAutospacing="0" w:after="0" w:afterAutospacing="0"/>
        <w:contextualSpacing/>
        <w:rPr>
          <w:sz w:val="28"/>
          <w:szCs w:val="28"/>
        </w:rPr>
      </w:pPr>
      <w:r>
        <w:rPr>
          <w:sz w:val="28"/>
          <w:szCs w:val="28"/>
        </w:rPr>
        <w:t>- система управления, формирование собственной нормативнораспорядительной документации соответствуют Уставу и обеспечивают реализацию основных профессиональных образовательных программ;</w:t>
      </w:r>
    </w:p>
    <w:p w14:paraId="3ECE70C1">
      <w:pPr>
        <w:pStyle w:val="211"/>
        <w:tabs>
          <w:tab w:val="left" w:pos="705"/>
          <w:tab w:val="left" w:pos="31680"/>
        </w:tabs>
        <w:spacing w:before="0" w:beforeAutospacing="0" w:after="0" w:afterAutospacing="0"/>
        <w:contextualSpacing/>
        <w:rPr>
          <w:sz w:val="28"/>
          <w:szCs w:val="28"/>
        </w:rPr>
      </w:pPr>
      <w:r>
        <w:rPr>
          <w:sz w:val="28"/>
          <w:szCs w:val="28"/>
        </w:rPr>
        <w:t>- условия реализации образовательного процесса удовлетворяют требованиям подготовки по заявленному уровню подготовки специалистов среднего звена;</w:t>
      </w:r>
    </w:p>
    <w:p w14:paraId="22ABD5CE">
      <w:pPr>
        <w:pStyle w:val="211"/>
        <w:tabs>
          <w:tab w:val="left" w:pos="705"/>
          <w:tab w:val="left" w:pos="31680"/>
        </w:tabs>
        <w:spacing w:before="0" w:beforeAutospacing="0" w:after="0" w:afterAutospacing="0"/>
        <w:contextualSpacing/>
        <w:rPr>
          <w:sz w:val="28"/>
          <w:szCs w:val="28"/>
        </w:rPr>
      </w:pPr>
      <w:r>
        <w:rPr>
          <w:sz w:val="28"/>
          <w:szCs w:val="28"/>
        </w:rPr>
        <w:t>- в техникуме для осуществления образовательного процесса имеются необходимые материально-технические условия, которые позволяют вести обучение студентов по программам подготовки квалифицированных рабочих кадров и служащих и программам подготовки специалистов среднего звена;</w:t>
      </w:r>
    </w:p>
    <w:p w14:paraId="1582DC0D">
      <w:pPr>
        <w:pStyle w:val="211"/>
        <w:spacing w:before="0" w:beforeAutospacing="0" w:after="0" w:afterAutospacing="0"/>
        <w:ind w:firstLine="708"/>
        <w:contextualSpacing/>
        <w:rPr>
          <w:sz w:val="28"/>
          <w:szCs w:val="28"/>
        </w:rPr>
      </w:pPr>
      <w:r>
        <w:rPr>
          <w:sz w:val="28"/>
          <w:szCs w:val="28"/>
        </w:rPr>
        <w:t>В рамках самообследования выявлено, что успешность подготовки востребованных специалистов является возможным благодаря эффективному использованию материально-технической базы, кадрового потенциала, информационного обеспечения образовательного процесса.</w:t>
      </w:r>
    </w:p>
    <w:p w14:paraId="30D125A6">
      <w:pPr>
        <w:pStyle w:val="203"/>
        <w:pBdr>
          <w:top w:val="none" w:color="000000" w:sz="0" w:space="0"/>
          <w:left w:val="none" w:color="000000" w:sz="0" w:space="0"/>
          <w:bottom w:val="none" w:color="000000" w:sz="0" w:space="0"/>
          <w:right w:val="none" w:color="000000" w:sz="0" w:space="0"/>
        </w:pBdr>
        <w:tabs>
          <w:tab w:val="left" w:pos="284"/>
        </w:tabs>
        <w:spacing w:after="0" w:line="240" w:lineRule="auto"/>
        <w:ind w:left="0"/>
        <w:jc w:val="both"/>
        <w:rPr>
          <w:sz w:val="28"/>
          <w:szCs w:val="28"/>
        </w:rPr>
      </w:pPr>
    </w:p>
    <w:p w14:paraId="3150DB00">
      <w:pPr>
        <w:pStyle w:val="203"/>
        <w:pBdr>
          <w:top w:val="none" w:color="000000" w:sz="0" w:space="0"/>
          <w:left w:val="none" w:color="000000" w:sz="0" w:space="0"/>
          <w:bottom w:val="none" w:color="000000" w:sz="0" w:space="0"/>
          <w:right w:val="none" w:color="000000" w:sz="0" w:space="0"/>
        </w:pBdr>
        <w:tabs>
          <w:tab w:val="left" w:pos="284"/>
        </w:tabs>
        <w:spacing w:after="0" w:line="240" w:lineRule="auto"/>
        <w:ind w:left="0"/>
        <w:jc w:val="both"/>
        <w:rPr>
          <w:sz w:val="28"/>
          <w:szCs w:val="28"/>
        </w:rPr>
      </w:pPr>
    </w:p>
    <w:p w14:paraId="46577814">
      <w:pPr>
        <w:pStyle w:val="203"/>
        <w:pBdr>
          <w:top w:val="none" w:color="000000" w:sz="0" w:space="0"/>
          <w:left w:val="none" w:color="000000" w:sz="0" w:space="0"/>
          <w:bottom w:val="none" w:color="000000" w:sz="0" w:space="0"/>
          <w:right w:val="none" w:color="000000" w:sz="0" w:space="0"/>
        </w:pBdr>
        <w:tabs>
          <w:tab w:val="left" w:pos="284"/>
        </w:tabs>
        <w:spacing w:after="0" w:line="240" w:lineRule="auto"/>
        <w:ind w:left="0"/>
        <w:jc w:val="both"/>
      </w:pPr>
      <w:r>
        <w:rPr>
          <w:rFonts w:ascii="Times New Roman" w:hAnsi="Times New Roman" w:cs="Times New Roman"/>
          <w:b/>
          <w:sz w:val="28"/>
          <w:szCs w:val="28"/>
        </w:rPr>
        <w:t>2.</w:t>
      </w:r>
      <w:r>
        <w:rPr>
          <w:rFonts w:ascii="Times New Roman" w:hAnsi="Times New Roman" w:eastAsia="Times New Roman" w:cs="Times New Roman"/>
          <w:b/>
          <w:color w:val="000000"/>
          <w:sz w:val="28"/>
          <w:szCs w:val="28"/>
        </w:rPr>
        <w:t>Совершенствование образовательного, воспитательного</w:t>
      </w:r>
      <w:r>
        <w:rPr>
          <w:rFonts w:ascii="Times New Roman" w:hAnsi="Times New Roman" w:eastAsia="Times New Roman" w:cs="Times New Roman"/>
          <w:b/>
          <w:color w:val="000000"/>
          <w:sz w:val="28"/>
        </w:rPr>
        <w:t xml:space="preserve"> и управленческого процесса КГБПОУ «Балахтинский аграрный техникум»</w:t>
      </w:r>
    </w:p>
    <w:p w14:paraId="2A55A674">
      <w:pPr>
        <w:pBdr>
          <w:top w:val="none" w:color="000000" w:sz="0" w:space="0"/>
          <w:left w:val="none" w:color="000000" w:sz="0" w:space="0"/>
          <w:bottom w:val="none" w:color="000000" w:sz="0" w:space="0"/>
          <w:right w:val="none" w:color="000000" w:sz="0" w:space="0"/>
        </w:pBdr>
        <w:spacing w:after="0" w:line="240" w:lineRule="auto"/>
        <w:ind w:firstLine="709"/>
        <w:contextualSpacing/>
        <w:jc w:val="both"/>
      </w:pPr>
      <w:r>
        <w:rPr>
          <w:rFonts w:ascii="Times New Roman" w:hAnsi="Times New Roman" w:eastAsia="Times New Roman" w:cs="Times New Roman"/>
          <w:color w:val="000000"/>
          <w:sz w:val="28"/>
        </w:rPr>
        <w:t> </w:t>
      </w:r>
    </w:p>
    <w:p w14:paraId="3360D1BE">
      <w:pPr>
        <w:pBdr>
          <w:top w:val="none" w:color="000000" w:sz="0" w:space="0"/>
          <w:left w:val="none" w:color="000000" w:sz="0" w:space="0"/>
          <w:bottom w:val="none" w:color="000000" w:sz="0" w:space="0"/>
          <w:right w:val="none" w:color="000000" w:sz="0" w:space="0"/>
        </w:pBdr>
        <w:spacing w:after="0" w:line="240" w:lineRule="auto"/>
        <w:contextualSpacing/>
        <w:rPr>
          <w:rFonts w:ascii="Times New Roman" w:hAnsi="Times New Roman" w:cs="Times New Roman"/>
          <w:sz w:val="28"/>
          <w:szCs w:val="28"/>
          <w:u w:val="single"/>
        </w:rPr>
      </w:pPr>
      <w:r>
        <w:rPr>
          <w:rFonts w:ascii="Times New Roman" w:hAnsi="Times New Roman" w:eastAsia="Times New Roman" w:cs="Times New Roman"/>
          <w:sz w:val="28"/>
          <w:szCs w:val="28"/>
          <w:u w:val="single"/>
        </w:rPr>
        <w:t>Основные направления и задачи организации на следующий период:</w:t>
      </w:r>
    </w:p>
    <w:p w14:paraId="0180A138">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p>
    <w:p w14:paraId="64F23881">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sz w:val="28"/>
          <w:szCs w:val="28"/>
        </w:rPr>
        <w:t>- развитие современной инфраструктуры для подготовки квалифицированных специалистов и рабочих кадров в соответствии с современными стандартами и передовыми технологиями, соответствующих стандартам профессионального мастерства в современной индустрии;</w:t>
      </w:r>
    </w:p>
    <w:p w14:paraId="7887558C">
      <w:pPr>
        <w:pStyle w:val="35"/>
        <w:shd w:val="clear" w:color="auto" w:fill="FFFFFF"/>
        <w:spacing w:beforeAutospacing="0" w:afterAutospacing="0"/>
        <w:jc w:val="both"/>
        <w:rPr>
          <w:rStyle w:val="16"/>
          <w:rFonts w:hint="eastAsia" w:ascii="Yandex Sans Text" w:hAnsi="Yandex Sans Text"/>
          <w:b w:val="0"/>
          <w:color w:val="000000"/>
          <w:lang w:val="ru-RU"/>
        </w:rPr>
      </w:pPr>
      <w:r>
        <w:rPr>
          <w:rFonts w:eastAsia="Times New Roman"/>
          <w:sz w:val="28"/>
          <w:szCs w:val="28"/>
          <w:lang w:val="ru-RU"/>
        </w:rPr>
        <w:t xml:space="preserve">- создание условий для профессионального роста обучающихся, основанных на системе выстраивания индивидуальной траектории профессионального старта, обеспечивающей развитие будущей карьеры; выполнение мероприятий </w:t>
      </w:r>
      <w:r>
        <w:rPr>
          <w:rStyle w:val="16"/>
          <w:rFonts w:ascii="Yandex Sans Text" w:hAnsi="Yandex Sans Text"/>
          <w:b w:val="0"/>
          <w:color w:val="000000"/>
          <w:lang w:val="ru-RU"/>
        </w:rPr>
        <w:t>Программы выполнения маршрутизации обучающихся и выпускников на текущий и предстоящий учебные годы;</w:t>
      </w:r>
    </w:p>
    <w:p w14:paraId="31EF9BF1">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разработка учебно-методической документации в соответствии с Федеральным проектом «Профессионалитет» с учетом мнения работодателей; </w:t>
      </w:r>
      <w:r>
        <w:rPr>
          <w:rFonts w:ascii="Times New Roman" w:hAnsi="Times New Roman" w:eastAsia="Times New Roman" w:cs="Times New Roman"/>
          <w:sz w:val="28"/>
          <w:szCs w:val="28"/>
        </w:rPr>
        <w:t>р</w:t>
      </w:r>
      <w:r>
        <w:rPr>
          <w:rFonts w:ascii="Times New Roman" w:hAnsi="Times New Roman" w:cs="Times New Roman"/>
          <w:sz w:val="28"/>
          <w:szCs w:val="28"/>
        </w:rPr>
        <w:t xml:space="preserve">еализация образовательных программ ФГОС СПО с перспективой успешной сдачи демонстрационных экзаменов; </w:t>
      </w:r>
    </w:p>
    <w:p w14:paraId="1B8E3D86">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sz w:val="28"/>
          <w:szCs w:val="28"/>
        </w:rPr>
        <w:t xml:space="preserve">- создание условий для профессионального роста педагогических работников через повышение квалификации в соответствии с требованиями ФГОС, профессионального стандарта, тенденциями развития экономики и профессиональных сфер; </w:t>
      </w:r>
      <w:r>
        <w:rPr>
          <w:rFonts w:ascii="Times New Roman" w:hAnsi="Times New Roman" w:cs="Times New Roman"/>
          <w:sz w:val="28"/>
          <w:szCs w:val="28"/>
        </w:rPr>
        <w:t>нацеливание системы аттестации педагогических кадров на получение первой и высшей квалификационной категории; достижение показателя не менее 50% педагогического состава, имеющего  первую или высшую категорию;</w:t>
      </w:r>
    </w:p>
    <w:p w14:paraId="573CE783">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разработка  эффективной системы взаимодействия в рамках формирования системы «бесшовного образования» с общеобразовательными организациями и организациями дошкольного образования, направленной на профессиональную ориентацию подрастающего поколения и самоопределение; </w:t>
      </w:r>
    </w:p>
    <w:p w14:paraId="06F548AF">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расширение базы социальных партнёров (работодателей) и </w:t>
      </w:r>
      <w:r>
        <w:rPr>
          <w:rFonts w:ascii="Times New Roman" w:hAnsi="Times New Roman" w:eastAsia="Times New Roman" w:cs="Times New Roman"/>
          <w:sz w:val="28"/>
          <w:szCs w:val="28"/>
        </w:rPr>
        <w:t>внедрение инновационных механизмов взаимодействия с работодателями для развития профессиональных компетенций обучающихся;</w:t>
      </w:r>
    </w:p>
    <w:p w14:paraId="2F58ECF4">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выполнение мероприятий дорожной карты по созданию и открытию учебно-производственного комплекса по направлению «Ветеринария»;</w:t>
      </w:r>
    </w:p>
    <w:p w14:paraId="4C2BCF6B">
      <w:pPr>
        <w:pBdr>
          <w:top w:val="none" w:color="000000" w:sz="0" w:space="0"/>
          <w:left w:val="none" w:color="000000" w:sz="0" w:space="0"/>
          <w:bottom w:val="none" w:color="000000" w:sz="0" w:space="0"/>
          <w:right w:val="none" w:color="000000" w:sz="0" w:space="0"/>
        </w:pBdr>
        <w:spacing w:after="0" w:line="240" w:lineRule="auto"/>
        <w:contextualSpacing/>
        <w:jc w:val="both"/>
        <w:rPr>
          <w:rFonts w:ascii="Times New Roman" w:hAnsi="Times New Roman" w:cs="Times New Roman"/>
          <w:sz w:val="28"/>
          <w:szCs w:val="28"/>
        </w:rPr>
      </w:pPr>
      <w:r>
        <w:rPr>
          <w:rFonts w:ascii="Times New Roman" w:hAnsi="Times New Roman" w:eastAsia="Times New Roman" w:cs="Times New Roman"/>
          <w:sz w:val="28"/>
          <w:szCs w:val="28"/>
        </w:rPr>
        <w:t>- реализация значимых федеральных и краевых проектов.</w:t>
      </w:r>
    </w:p>
    <w:p w14:paraId="10112A7C">
      <w:pPr>
        <w:pBdr>
          <w:top w:val="none" w:color="000000" w:sz="0" w:space="0"/>
          <w:left w:val="none" w:color="000000" w:sz="0" w:space="0"/>
          <w:bottom w:val="none" w:color="000000" w:sz="0" w:space="0"/>
          <w:right w:val="none" w:color="000000" w:sz="0" w:space="0"/>
        </w:pBdr>
        <w:spacing w:after="0" w:line="240" w:lineRule="auto"/>
        <w:ind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p w14:paraId="3F86A517">
      <w:pPr>
        <w:pBdr>
          <w:top w:val="none" w:color="000000" w:sz="0" w:space="0"/>
          <w:left w:val="none" w:color="000000" w:sz="0" w:space="0"/>
          <w:bottom w:val="none" w:color="000000" w:sz="0" w:space="0"/>
          <w:right w:val="none" w:color="000000" w:sz="0" w:space="0"/>
        </w:pBdr>
        <w:spacing w:after="0" w:line="240" w:lineRule="auto"/>
        <w:ind w:firstLine="1843"/>
        <w:contextualSpacing/>
        <w:jc w:val="both"/>
        <w:rPr>
          <w:rFonts w:ascii="Times New Roman" w:hAnsi="Times New Roman" w:eastAsia="Times New Roman" w:cs="Times New Roman"/>
          <w:sz w:val="28"/>
          <w:szCs w:val="28"/>
        </w:rPr>
      </w:pPr>
    </w:p>
    <w:p w14:paraId="1F92AFEE">
      <w:pPr>
        <w:pBdr>
          <w:top w:val="none" w:color="000000" w:sz="0" w:space="0"/>
          <w:left w:val="none" w:color="000000" w:sz="0" w:space="0"/>
          <w:bottom w:val="none" w:color="000000" w:sz="0" w:space="0"/>
          <w:right w:val="none" w:color="000000" w:sz="0" w:space="0"/>
        </w:pBdr>
        <w:spacing w:after="0" w:line="240" w:lineRule="auto"/>
        <w:contextualSpacing/>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Приложения:</w:t>
      </w:r>
    </w:p>
    <w:p w14:paraId="668D43F0">
      <w:pPr>
        <w:pStyle w:val="203"/>
        <w:numPr>
          <w:ilvl w:val="6"/>
          <w:numId w:val="4"/>
        </w:numPr>
        <w:pBdr>
          <w:top w:val="none" w:color="000000" w:sz="0" w:space="0"/>
          <w:left w:val="none" w:color="000000" w:sz="0" w:space="0"/>
          <w:bottom w:val="none" w:color="000000" w:sz="0" w:space="0"/>
          <w:right w:val="none" w:color="000000" w:sz="0" w:space="0"/>
        </w:pBdr>
        <w:tabs>
          <w:tab w:val="left" w:pos="284"/>
        </w:tabs>
        <w:spacing w:after="0" w:line="240" w:lineRule="auto"/>
        <w:ind w:left="0" w:firstLine="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Структура техникума</w:t>
      </w:r>
    </w:p>
    <w:p w14:paraId="4823BAFF">
      <w:pPr>
        <w:pStyle w:val="203"/>
        <w:numPr>
          <w:ilvl w:val="6"/>
          <w:numId w:val="4"/>
        </w:numPr>
        <w:pBdr>
          <w:top w:val="none" w:color="000000" w:sz="0" w:space="0"/>
          <w:left w:val="none" w:color="000000" w:sz="0" w:space="0"/>
          <w:bottom w:val="none" w:color="000000" w:sz="0" w:space="0"/>
          <w:right w:val="none" w:color="000000" w:sz="0" w:space="0"/>
        </w:pBdr>
        <w:tabs>
          <w:tab w:val="left" w:pos="284"/>
        </w:tabs>
        <w:spacing w:after="0" w:line="240" w:lineRule="auto"/>
        <w:ind w:left="0" w:firstLine="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Сведения о нормативно-учредительных документах техникума</w:t>
      </w:r>
    </w:p>
    <w:p w14:paraId="05DE3792">
      <w:pPr>
        <w:pBdr>
          <w:top w:val="none" w:color="000000" w:sz="0" w:space="0"/>
          <w:left w:val="none" w:color="000000" w:sz="0" w:space="0"/>
          <w:bottom w:val="none" w:color="000000" w:sz="0" w:space="0"/>
          <w:right w:val="none" w:color="000000" w:sz="0" w:space="0"/>
        </w:pBdr>
        <w:spacing w:after="0" w:line="240" w:lineRule="auto"/>
        <w:contextualSpacing/>
        <w:rPr>
          <w:rFonts w:ascii="Times New Roman" w:hAnsi="Times New Roman" w:eastAsia="Times New Roman" w:cs="Times New Roman"/>
          <w:color w:val="000000"/>
        </w:rPr>
      </w:pPr>
    </w:p>
    <w:p w14:paraId="5818DAD3">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1BBF18EA">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1136A015">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002020FD">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11BC7C8A">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448A1367">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767B2EFB">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4598B1C7">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02302688">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Приложение 1</w:t>
      </w:r>
    </w:p>
    <w:p w14:paraId="0A884083">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59247D91">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1F23F167">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313DA540">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2A945952">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1CC91D4C">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5B4BAD2C">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2BB256F9">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412DFA08">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178EDFF8">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795AD490">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0CDBF6EE">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15870530">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0412A574">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668B5E7A">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1C304327">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78C30C78">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281D6011">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1CADB337">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22327695">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6B969355">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6FD71D74">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125DAB03">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044EE775">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06562E64">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55B171BC">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37EF1B9D">
      <w:pPr>
        <w:pBdr>
          <w:top w:val="none" w:color="000000" w:sz="0" w:space="0"/>
          <w:left w:val="none" w:color="000000" w:sz="0" w:space="0"/>
          <w:bottom w:val="none" w:color="000000" w:sz="0" w:space="0"/>
          <w:right w:val="none" w:color="000000" w:sz="0" w:space="0"/>
        </w:pBdr>
        <w:spacing w:after="0" w:line="240" w:lineRule="auto"/>
        <w:ind w:left="7800" w:right="-146"/>
        <w:contextualSpacing/>
      </w:pPr>
    </w:p>
    <w:p w14:paraId="6407CD3C">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44CFC26F">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6CEBE8BF">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1A520FAB">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52BAA027">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57C965C9">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26E0AC4A">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123DA0CB">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56A4556D">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6439BE59">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50B85BFE">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7B11DCDE">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436F6D63">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5BC02158">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7FECDE42">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4E3A8217">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721D92CF">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08732C21">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0EB0527C">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58A9EFF3">
      <w:pPr>
        <w:pBdr>
          <w:top w:val="none" w:color="000000" w:sz="0" w:space="0"/>
          <w:left w:val="none" w:color="000000" w:sz="0" w:space="0"/>
          <w:bottom w:val="none" w:color="000000" w:sz="0" w:space="0"/>
          <w:right w:val="none" w:color="000000" w:sz="0" w:space="0"/>
        </w:pBdr>
        <w:spacing w:after="0" w:line="240" w:lineRule="auto"/>
        <w:ind w:left="7800" w:right="-146"/>
        <w:contextualSpacing/>
        <w:rPr>
          <w:rFonts w:ascii="Times New Roman" w:hAnsi="Times New Roman" w:eastAsia="Times New Roman" w:cs="Times New Roman"/>
          <w:b/>
          <w:color w:val="000000"/>
          <w:sz w:val="28"/>
        </w:rPr>
      </w:pPr>
    </w:p>
    <w:p w14:paraId="66D0253F">
      <w:pPr>
        <w:pBdr>
          <w:top w:val="none" w:color="000000" w:sz="0" w:space="0"/>
          <w:left w:val="none" w:color="000000" w:sz="0" w:space="0"/>
          <w:bottom w:val="none" w:color="000000" w:sz="0" w:space="0"/>
          <w:right w:val="none" w:color="000000" w:sz="0" w:space="0"/>
        </w:pBdr>
        <w:spacing w:after="0" w:line="240" w:lineRule="auto"/>
        <w:ind w:left="7800" w:right="-146"/>
        <w:contextualSpacing/>
      </w:pPr>
      <w:r>
        <w:rPr>
          <w:rFonts w:ascii="Times New Roman" w:hAnsi="Times New Roman" w:eastAsia="Times New Roman" w:cs="Times New Roman"/>
          <w:b/>
          <w:color w:val="000000"/>
          <w:sz w:val="28"/>
        </w:rPr>
        <w:t>Приложение 2</w:t>
      </w:r>
    </w:p>
    <w:p w14:paraId="4F09AE3C">
      <w:pPr>
        <w:pBdr>
          <w:top w:val="none" w:color="000000" w:sz="0" w:space="0"/>
          <w:left w:val="none" w:color="000000" w:sz="0" w:space="0"/>
          <w:bottom w:val="none" w:color="000000" w:sz="0" w:space="0"/>
          <w:right w:val="none" w:color="000000" w:sz="0" w:space="0"/>
        </w:pBdr>
        <w:spacing w:after="0" w:line="240" w:lineRule="auto"/>
        <w:ind w:left="260"/>
        <w:contextualSpacing/>
        <w:jc w:val="center"/>
        <w:rPr>
          <w:rFonts w:ascii="Times New Roman" w:hAnsi="Times New Roman" w:eastAsia="Times New Roman" w:cs="Times New Roman"/>
          <w:b/>
          <w:color w:val="000000"/>
          <w:sz w:val="28"/>
        </w:rPr>
      </w:pPr>
    </w:p>
    <w:p w14:paraId="77E48BCB">
      <w:pPr>
        <w:pBdr>
          <w:top w:val="none" w:color="000000" w:sz="0" w:space="0"/>
          <w:left w:val="none" w:color="000000" w:sz="0" w:space="0"/>
          <w:bottom w:val="none" w:color="000000" w:sz="0" w:space="0"/>
          <w:right w:val="none" w:color="000000" w:sz="0" w:space="0"/>
        </w:pBdr>
        <w:spacing w:after="0" w:line="240" w:lineRule="auto"/>
        <w:ind w:left="260"/>
        <w:contextualSpacing/>
        <w:jc w:val="center"/>
      </w:pPr>
      <w:r>
        <w:rPr>
          <w:rFonts w:ascii="Times New Roman" w:hAnsi="Times New Roman" w:eastAsia="Times New Roman" w:cs="Times New Roman"/>
          <w:b/>
          <w:color w:val="000000"/>
          <w:sz w:val="28"/>
        </w:rPr>
        <w:t>Сведения об основных нормативно-учредительных документах</w:t>
      </w:r>
    </w:p>
    <w:p w14:paraId="07DCD572">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rPr>
        <w:t> </w:t>
      </w:r>
    </w:p>
    <w:tbl>
      <w:tblPr>
        <w:tblStyle w:val="37"/>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3921"/>
        <w:gridCol w:w="5670"/>
      </w:tblGrid>
      <w:tr w14:paraId="4F24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610" w:type="dxa"/>
            <w:tcMar>
              <w:top w:w="0" w:type="dxa"/>
              <w:left w:w="0" w:type="dxa"/>
              <w:bottom w:w="0" w:type="dxa"/>
              <w:right w:w="0" w:type="dxa"/>
            </w:tcMar>
          </w:tcPr>
          <w:p w14:paraId="565BBCDD">
            <w:pPr>
              <w:pBdr>
                <w:top w:val="none" w:color="000000" w:sz="0" w:space="0"/>
                <w:left w:val="none" w:color="000000" w:sz="0" w:space="0"/>
                <w:bottom w:val="none" w:color="000000" w:sz="0" w:space="0"/>
                <w:right w:val="none" w:color="000000" w:sz="0" w:space="0"/>
              </w:pBdr>
              <w:spacing w:after="0" w:line="240" w:lineRule="auto"/>
              <w:ind w:left="120"/>
              <w:contextualSpacing/>
            </w:pPr>
            <w:r>
              <w:rPr>
                <w:rFonts w:ascii="Times New Roman" w:hAnsi="Times New Roman" w:eastAsia="Times New Roman" w:cs="Times New Roman"/>
                <w:color w:val="000000"/>
                <w:sz w:val="24"/>
              </w:rPr>
              <w:t>№ п/п</w:t>
            </w:r>
          </w:p>
        </w:tc>
        <w:tc>
          <w:tcPr>
            <w:tcW w:w="3921" w:type="dxa"/>
            <w:tcMar>
              <w:top w:w="0" w:type="dxa"/>
              <w:left w:w="0" w:type="dxa"/>
              <w:bottom w:w="0" w:type="dxa"/>
              <w:right w:w="0" w:type="dxa"/>
            </w:tcMar>
          </w:tcPr>
          <w:p w14:paraId="3D2E6A1D">
            <w:pPr>
              <w:pBdr>
                <w:top w:val="none" w:color="000000" w:sz="0" w:space="0"/>
                <w:left w:val="none" w:color="000000" w:sz="0" w:space="0"/>
                <w:bottom w:val="none" w:color="000000" w:sz="0" w:space="0"/>
                <w:right w:val="none" w:color="000000" w:sz="0" w:space="0"/>
              </w:pBdr>
              <w:spacing w:after="0" w:line="240" w:lineRule="auto"/>
              <w:ind w:left="100"/>
              <w:contextualSpacing/>
            </w:pPr>
            <w:r>
              <w:rPr>
                <w:rFonts w:ascii="Times New Roman" w:hAnsi="Times New Roman" w:eastAsia="Times New Roman" w:cs="Times New Roman"/>
                <w:color w:val="000000"/>
                <w:sz w:val="24"/>
              </w:rPr>
              <w:t>Наименование документа</w:t>
            </w:r>
          </w:p>
        </w:tc>
        <w:tc>
          <w:tcPr>
            <w:tcW w:w="5670" w:type="dxa"/>
            <w:tcMar>
              <w:top w:w="0" w:type="dxa"/>
              <w:left w:w="0" w:type="dxa"/>
              <w:bottom w:w="0" w:type="dxa"/>
              <w:right w:w="0" w:type="dxa"/>
            </w:tcMar>
          </w:tcPr>
          <w:p w14:paraId="29C18A5B">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Реквизиты документа</w:t>
            </w:r>
          </w:p>
        </w:tc>
      </w:tr>
      <w:tr w14:paraId="4E1C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10" w:type="dxa"/>
            <w:tcMar>
              <w:top w:w="0" w:type="dxa"/>
              <w:left w:w="0" w:type="dxa"/>
              <w:bottom w:w="0" w:type="dxa"/>
              <w:right w:w="0" w:type="dxa"/>
            </w:tcMar>
          </w:tcPr>
          <w:p w14:paraId="70E02EB0">
            <w:pPr>
              <w:pBdr>
                <w:top w:val="none" w:color="000000" w:sz="0" w:space="0"/>
                <w:left w:val="none" w:color="000000" w:sz="0" w:space="0"/>
                <w:bottom w:val="none" w:color="000000" w:sz="0" w:space="0"/>
                <w:right w:val="none" w:color="000000" w:sz="0" w:space="0"/>
              </w:pBdr>
              <w:spacing w:after="0" w:line="240" w:lineRule="auto"/>
              <w:ind w:left="120"/>
              <w:contextualSpacing/>
            </w:pPr>
            <w:r>
              <w:rPr>
                <w:rFonts w:ascii="Times New Roman" w:hAnsi="Times New Roman" w:eastAsia="Times New Roman" w:cs="Times New Roman"/>
                <w:color w:val="000000"/>
                <w:sz w:val="24"/>
              </w:rPr>
              <w:t>1.</w:t>
            </w:r>
          </w:p>
        </w:tc>
        <w:tc>
          <w:tcPr>
            <w:tcW w:w="3921" w:type="dxa"/>
            <w:tcMar>
              <w:top w:w="0" w:type="dxa"/>
              <w:left w:w="0" w:type="dxa"/>
              <w:bottom w:w="0" w:type="dxa"/>
              <w:right w:w="0" w:type="dxa"/>
            </w:tcMar>
          </w:tcPr>
          <w:p w14:paraId="50D92F4B">
            <w:pPr>
              <w:pBdr>
                <w:top w:val="none" w:color="000000" w:sz="0" w:space="0"/>
                <w:left w:val="none" w:color="000000" w:sz="0" w:space="0"/>
                <w:bottom w:val="none" w:color="000000" w:sz="0" w:space="0"/>
                <w:right w:val="none" w:color="000000" w:sz="0" w:space="0"/>
              </w:pBdr>
              <w:spacing w:after="0" w:line="240" w:lineRule="auto"/>
              <w:ind w:left="100"/>
              <w:contextualSpacing/>
            </w:pPr>
            <w:r>
              <w:rPr>
                <w:rFonts w:ascii="Times New Roman" w:hAnsi="Times New Roman" w:eastAsia="Times New Roman" w:cs="Times New Roman"/>
                <w:color w:val="000000"/>
                <w:sz w:val="24"/>
              </w:rPr>
              <w:t>Устав</w:t>
            </w:r>
          </w:p>
        </w:tc>
        <w:tc>
          <w:tcPr>
            <w:tcW w:w="5670" w:type="dxa"/>
            <w:tcMar>
              <w:top w:w="0" w:type="dxa"/>
              <w:left w:w="0" w:type="dxa"/>
              <w:bottom w:w="0" w:type="dxa"/>
              <w:right w:w="0" w:type="dxa"/>
            </w:tcMar>
          </w:tcPr>
          <w:p w14:paraId="2A27701B">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Утвержден приказом министерства образования Красноярского края от29 март 2016 г. №118-11-03</w:t>
            </w:r>
          </w:p>
        </w:tc>
      </w:tr>
      <w:tr w14:paraId="05B9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10" w:type="dxa"/>
            <w:tcMar>
              <w:top w:w="0" w:type="dxa"/>
              <w:left w:w="0" w:type="dxa"/>
              <w:bottom w:w="0" w:type="dxa"/>
              <w:right w:w="0" w:type="dxa"/>
            </w:tcMar>
          </w:tcPr>
          <w:p w14:paraId="100474CD">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3921" w:type="dxa"/>
            <w:tcMar>
              <w:top w:w="0" w:type="dxa"/>
              <w:left w:w="0" w:type="dxa"/>
              <w:bottom w:w="0" w:type="dxa"/>
              <w:right w:w="0" w:type="dxa"/>
            </w:tcMar>
          </w:tcPr>
          <w:p w14:paraId="7AE996F1">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5670" w:type="dxa"/>
            <w:tcMar>
              <w:top w:w="0" w:type="dxa"/>
              <w:left w:w="0" w:type="dxa"/>
              <w:bottom w:w="0" w:type="dxa"/>
              <w:right w:w="0" w:type="dxa"/>
            </w:tcMar>
          </w:tcPr>
          <w:p w14:paraId="633483B0">
            <w:pPr>
              <w:pBdr>
                <w:top w:val="none" w:color="000000" w:sz="0" w:space="0"/>
                <w:left w:val="none" w:color="000000" w:sz="0" w:space="0"/>
                <w:bottom w:val="none" w:color="000000" w:sz="0" w:space="0"/>
                <w:right w:val="none" w:color="000000" w:sz="0" w:space="0"/>
              </w:pBdr>
              <w:spacing w:after="0" w:line="240" w:lineRule="auto"/>
              <w:ind w:left="80"/>
              <w:contextualSpacing/>
            </w:pPr>
          </w:p>
        </w:tc>
      </w:tr>
      <w:tr w14:paraId="1279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10" w:type="dxa"/>
            <w:tcMar>
              <w:top w:w="0" w:type="dxa"/>
              <w:left w:w="0" w:type="dxa"/>
              <w:bottom w:w="0" w:type="dxa"/>
              <w:right w:w="0" w:type="dxa"/>
            </w:tcMar>
          </w:tcPr>
          <w:p w14:paraId="0890A49D">
            <w:pPr>
              <w:pBdr>
                <w:top w:val="none" w:color="000000" w:sz="0" w:space="0"/>
                <w:left w:val="none" w:color="000000" w:sz="0" w:space="0"/>
                <w:bottom w:val="none" w:color="000000" w:sz="0" w:space="0"/>
                <w:right w:val="none" w:color="000000" w:sz="0" w:space="0"/>
              </w:pBdr>
              <w:spacing w:after="0" w:line="240" w:lineRule="auto"/>
              <w:ind w:left="120"/>
              <w:contextualSpacing/>
            </w:pPr>
            <w:r>
              <w:rPr>
                <w:rFonts w:ascii="Times New Roman" w:hAnsi="Times New Roman" w:eastAsia="Times New Roman" w:cs="Times New Roman"/>
                <w:color w:val="000000"/>
                <w:sz w:val="24"/>
              </w:rPr>
              <w:t>2.</w:t>
            </w:r>
          </w:p>
        </w:tc>
        <w:tc>
          <w:tcPr>
            <w:tcW w:w="3921" w:type="dxa"/>
            <w:tcMar>
              <w:top w:w="0" w:type="dxa"/>
              <w:left w:w="0" w:type="dxa"/>
              <w:bottom w:w="0" w:type="dxa"/>
              <w:right w:w="0" w:type="dxa"/>
            </w:tcMar>
          </w:tcPr>
          <w:p w14:paraId="190BCA7D">
            <w:pPr>
              <w:pBdr>
                <w:top w:val="none" w:color="000000" w:sz="0" w:space="0"/>
                <w:left w:val="none" w:color="000000" w:sz="0" w:space="0"/>
                <w:bottom w:val="none" w:color="000000" w:sz="0" w:space="0"/>
                <w:right w:val="none" w:color="000000" w:sz="0" w:space="0"/>
              </w:pBdr>
              <w:spacing w:after="0" w:line="240" w:lineRule="auto"/>
              <w:ind w:left="100"/>
              <w:contextualSpacing/>
            </w:pPr>
            <w:r>
              <w:rPr>
                <w:rFonts w:ascii="Times New Roman" w:hAnsi="Times New Roman" w:eastAsia="Times New Roman" w:cs="Times New Roman"/>
                <w:color w:val="000000"/>
                <w:sz w:val="24"/>
              </w:rPr>
              <w:t>Свидетельство о постановке на учет Российской организации в налоговом органе по месту ее нахождения</w:t>
            </w:r>
          </w:p>
        </w:tc>
        <w:tc>
          <w:tcPr>
            <w:tcW w:w="5670" w:type="dxa"/>
            <w:tcMar>
              <w:top w:w="0" w:type="dxa"/>
              <w:left w:w="0" w:type="dxa"/>
              <w:bottom w:w="0" w:type="dxa"/>
              <w:right w:w="0" w:type="dxa"/>
            </w:tcMar>
          </w:tcPr>
          <w:p w14:paraId="53A7EDC8">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Единый государственный реестр юридических лиц: Серия 24, №006409730, дата регистрации 25 июль   1994 г., зарегистрированный Межрайонной инспекцией Федеральной налоговой службой№12 по Красноярскому краю, (2403 Территориально обособленное рабочее место Межрайонной инспекции Федеральной налоговой службы №12 по Красноярскому краю в п. Балахта)</w:t>
            </w:r>
          </w:p>
        </w:tc>
      </w:tr>
      <w:tr w14:paraId="6581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10" w:type="dxa"/>
            <w:tcMar>
              <w:top w:w="0" w:type="dxa"/>
              <w:left w:w="0" w:type="dxa"/>
              <w:bottom w:w="0" w:type="dxa"/>
              <w:right w:w="0" w:type="dxa"/>
            </w:tcMar>
          </w:tcPr>
          <w:p w14:paraId="20CDA8F7">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3921" w:type="dxa"/>
            <w:tcMar>
              <w:top w:w="0" w:type="dxa"/>
              <w:left w:w="0" w:type="dxa"/>
              <w:bottom w:w="0" w:type="dxa"/>
              <w:right w:w="0" w:type="dxa"/>
            </w:tcMar>
          </w:tcPr>
          <w:p w14:paraId="133A4406">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5670" w:type="dxa"/>
            <w:tcMar>
              <w:top w:w="0" w:type="dxa"/>
              <w:left w:w="0" w:type="dxa"/>
              <w:bottom w:w="0" w:type="dxa"/>
              <w:right w:w="0" w:type="dxa"/>
            </w:tcMar>
          </w:tcPr>
          <w:p w14:paraId="683EBAF2">
            <w:pPr>
              <w:pBdr>
                <w:top w:val="none" w:color="000000" w:sz="0" w:space="0"/>
                <w:left w:val="none" w:color="000000" w:sz="0" w:space="0"/>
                <w:bottom w:val="none" w:color="000000" w:sz="0" w:space="0"/>
                <w:right w:val="none" w:color="000000" w:sz="0" w:space="0"/>
              </w:pBdr>
              <w:spacing w:after="0" w:line="240" w:lineRule="auto"/>
              <w:ind w:left="80"/>
              <w:contextualSpacing/>
            </w:pPr>
          </w:p>
        </w:tc>
      </w:tr>
      <w:tr w14:paraId="78B5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10" w:type="dxa"/>
            <w:tcMar>
              <w:top w:w="0" w:type="dxa"/>
              <w:left w:w="0" w:type="dxa"/>
              <w:bottom w:w="0" w:type="dxa"/>
              <w:right w:w="0" w:type="dxa"/>
            </w:tcMar>
          </w:tcPr>
          <w:p w14:paraId="08F595B7">
            <w:pPr>
              <w:pBdr>
                <w:top w:val="none" w:color="000000" w:sz="0" w:space="0"/>
                <w:left w:val="none" w:color="000000" w:sz="0" w:space="0"/>
                <w:bottom w:val="none" w:color="000000" w:sz="0" w:space="0"/>
                <w:right w:val="none" w:color="000000" w:sz="0" w:space="0"/>
              </w:pBdr>
              <w:spacing w:after="0" w:line="240" w:lineRule="auto"/>
              <w:ind w:left="120"/>
              <w:contextualSpacing/>
            </w:pPr>
            <w:r>
              <w:rPr>
                <w:rFonts w:ascii="Times New Roman" w:hAnsi="Times New Roman" w:eastAsia="Times New Roman" w:cs="Times New Roman"/>
                <w:color w:val="000000"/>
                <w:sz w:val="24"/>
              </w:rPr>
              <w:t>3.</w:t>
            </w:r>
          </w:p>
        </w:tc>
        <w:tc>
          <w:tcPr>
            <w:tcW w:w="3921" w:type="dxa"/>
            <w:tcMar>
              <w:top w:w="0" w:type="dxa"/>
              <w:left w:w="0" w:type="dxa"/>
              <w:bottom w:w="0" w:type="dxa"/>
              <w:right w:w="0" w:type="dxa"/>
            </w:tcMar>
          </w:tcPr>
          <w:p w14:paraId="6B1F56FD">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Свидетельство о внесении записи в Единый государственный реестр юридических лиц</w:t>
            </w:r>
          </w:p>
        </w:tc>
        <w:tc>
          <w:tcPr>
            <w:tcW w:w="5670" w:type="dxa"/>
            <w:tcMar>
              <w:top w:w="0" w:type="dxa"/>
              <w:left w:w="0" w:type="dxa"/>
              <w:bottom w:w="0" w:type="dxa"/>
              <w:right w:w="0" w:type="dxa"/>
            </w:tcMar>
          </w:tcPr>
          <w:p w14:paraId="7CF70971">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 Форма №50007 от 29.12.2014 ОГРН 1022400525025. Выдано Межрайонная инспекция Федеральной налоговой службы №12 по Красноярскому краю</w:t>
            </w:r>
          </w:p>
        </w:tc>
      </w:tr>
      <w:tr w14:paraId="5ECC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10" w:type="dxa"/>
            <w:tcMar>
              <w:top w:w="0" w:type="dxa"/>
              <w:left w:w="0" w:type="dxa"/>
              <w:bottom w:w="0" w:type="dxa"/>
              <w:right w:w="0" w:type="dxa"/>
            </w:tcMar>
          </w:tcPr>
          <w:p w14:paraId="11AC7965">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3921" w:type="dxa"/>
            <w:tcMar>
              <w:top w:w="0" w:type="dxa"/>
              <w:left w:w="0" w:type="dxa"/>
              <w:bottom w:w="0" w:type="dxa"/>
              <w:right w:w="0" w:type="dxa"/>
            </w:tcMar>
          </w:tcPr>
          <w:p w14:paraId="4587830C">
            <w:pPr>
              <w:pBdr>
                <w:top w:val="none" w:color="000000" w:sz="0" w:space="0"/>
                <w:left w:val="none" w:color="000000" w:sz="0" w:space="0"/>
                <w:bottom w:val="none" w:color="000000" w:sz="0" w:space="0"/>
                <w:right w:val="none" w:color="000000" w:sz="0" w:space="0"/>
              </w:pBdr>
              <w:spacing w:after="0" w:line="240" w:lineRule="auto"/>
              <w:ind w:left="100"/>
              <w:contextualSpacing/>
            </w:pPr>
          </w:p>
        </w:tc>
        <w:tc>
          <w:tcPr>
            <w:tcW w:w="5670" w:type="dxa"/>
            <w:tcMar>
              <w:top w:w="0" w:type="dxa"/>
              <w:left w:w="0" w:type="dxa"/>
              <w:bottom w:w="0" w:type="dxa"/>
              <w:right w:w="0" w:type="dxa"/>
            </w:tcMar>
          </w:tcPr>
          <w:p w14:paraId="6F7731E4">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 </w:t>
            </w:r>
          </w:p>
        </w:tc>
      </w:tr>
      <w:tr w14:paraId="3FA6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10" w:type="dxa"/>
            <w:tcMar>
              <w:top w:w="0" w:type="dxa"/>
              <w:left w:w="0" w:type="dxa"/>
              <w:bottom w:w="0" w:type="dxa"/>
              <w:right w:w="0" w:type="dxa"/>
            </w:tcMar>
          </w:tcPr>
          <w:p w14:paraId="011CB809">
            <w:pPr>
              <w:pBdr>
                <w:top w:val="none" w:color="000000" w:sz="0" w:space="0"/>
                <w:left w:val="none" w:color="000000" w:sz="0" w:space="0"/>
                <w:bottom w:val="none" w:color="000000" w:sz="0" w:space="0"/>
                <w:right w:val="none" w:color="000000" w:sz="0" w:space="0"/>
              </w:pBdr>
              <w:spacing w:after="0" w:line="240" w:lineRule="auto"/>
              <w:ind w:left="120"/>
              <w:contextualSpacing/>
            </w:pPr>
            <w:r>
              <w:rPr>
                <w:rFonts w:ascii="Times New Roman" w:hAnsi="Times New Roman" w:eastAsia="Times New Roman" w:cs="Times New Roman"/>
                <w:color w:val="000000"/>
                <w:sz w:val="24"/>
              </w:rPr>
              <w:t>4.</w:t>
            </w:r>
          </w:p>
        </w:tc>
        <w:tc>
          <w:tcPr>
            <w:tcW w:w="3921" w:type="dxa"/>
            <w:tcMar>
              <w:top w:w="0" w:type="dxa"/>
              <w:left w:w="0" w:type="dxa"/>
              <w:bottom w:w="0" w:type="dxa"/>
              <w:right w:w="0" w:type="dxa"/>
            </w:tcMar>
          </w:tcPr>
          <w:p w14:paraId="733E3FB3">
            <w:pPr>
              <w:pBdr>
                <w:top w:val="none" w:color="000000" w:sz="0" w:space="0"/>
                <w:left w:val="none" w:color="000000" w:sz="0" w:space="0"/>
                <w:bottom w:val="none" w:color="000000" w:sz="0" w:space="0"/>
                <w:right w:val="none" w:color="000000" w:sz="0" w:space="0"/>
              </w:pBdr>
              <w:spacing w:after="0" w:line="240" w:lineRule="auto"/>
              <w:ind w:left="100"/>
              <w:contextualSpacing/>
            </w:pPr>
            <w:r>
              <w:rPr>
                <w:rFonts w:ascii="Times New Roman" w:hAnsi="Times New Roman" w:eastAsia="Times New Roman" w:cs="Times New Roman"/>
                <w:color w:val="000000"/>
                <w:sz w:val="24"/>
              </w:rPr>
              <w:t>Документы о праве владения (пользования) зданиями, помещениями, земельными участками (по всем площадкам ОУ)</w:t>
            </w:r>
          </w:p>
        </w:tc>
        <w:tc>
          <w:tcPr>
            <w:tcW w:w="5670" w:type="dxa"/>
            <w:tcMar>
              <w:top w:w="0" w:type="dxa"/>
              <w:left w:w="0" w:type="dxa"/>
              <w:bottom w:w="0" w:type="dxa"/>
              <w:right w:w="0" w:type="dxa"/>
            </w:tcMar>
          </w:tcPr>
          <w:p w14:paraId="7F08B2EB">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b/>
                <w:color w:val="000000"/>
                <w:sz w:val="24"/>
              </w:rPr>
              <w:t>Свидетельство о государственной регистрации права на земельные участки на постоянное (бессрочное) пользование, выданное Управлением Федеральной регистрационной службой по Красноярскому краю:</w:t>
            </w:r>
            <w:r>
              <w:rPr>
                <w:rFonts w:ascii="Times New Roman" w:hAnsi="Times New Roman" w:eastAsia="Times New Roman" w:cs="Times New Roman"/>
                <w:color w:val="000000"/>
                <w:sz w:val="24"/>
              </w:rPr>
              <w:t xml:space="preserve"> Учебный корпус: 24ЕЛ №991393 от 13.04.2015 Производственный участок (сушильный комплекс), учебный полигон 24ЕЛ № 991449 от 15.04.2015 Земли сельскохозяйственного назначения 24ЕЛ № 900270 от 28.04.2015</w:t>
            </w:r>
          </w:p>
          <w:p w14:paraId="40140E54">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Земли сельскохозяйственного назначения 24ЕЛ № 899904 от 28.04.2015</w:t>
            </w:r>
          </w:p>
          <w:p w14:paraId="7983B6B5">
            <w:pPr>
              <w:pBdr>
                <w:top w:val="none" w:color="000000" w:sz="0" w:space="0"/>
                <w:left w:val="none" w:color="000000" w:sz="0" w:space="0"/>
                <w:bottom w:val="none" w:color="000000" w:sz="0" w:space="0"/>
                <w:right w:val="none" w:color="000000" w:sz="0" w:space="0"/>
              </w:pBdr>
              <w:spacing w:after="0" w:line="240" w:lineRule="auto"/>
              <w:contextualSpacing/>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Столовая 24ЕЛ № 964538 от 20.02.2016 </w:t>
            </w:r>
          </w:p>
          <w:p w14:paraId="4C2DDD50">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xml:space="preserve">Учебный корпус, учебный полигон «Новоселовский филиал </w:t>
            </w:r>
          </w:p>
          <w:p w14:paraId="07299DFA">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xml:space="preserve">Выписка из государственного реестра прав на недвижимое имущество и сделок с ним, удостоверяющая проведенную государственную регистрацию прав </w:t>
            </w:r>
          </w:p>
          <w:p w14:paraId="08E2CB9A">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оперативного управления № 24-24/022-24/022/001/2016-2415/2 от 22.12.2016</w:t>
            </w:r>
          </w:p>
          <w:p w14:paraId="7E34C9B7">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Учебный корпус Ленина 11,  24ЕЛ №964849 от21.04.2016</w:t>
            </w:r>
          </w:p>
        </w:tc>
      </w:tr>
      <w:tr w14:paraId="77B8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10" w:type="dxa"/>
            <w:tcMar>
              <w:top w:w="0" w:type="dxa"/>
              <w:left w:w="0" w:type="dxa"/>
              <w:bottom w:w="0" w:type="dxa"/>
              <w:right w:w="0" w:type="dxa"/>
            </w:tcMar>
          </w:tcPr>
          <w:p w14:paraId="4D6FEB85">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3921" w:type="dxa"/>
            <w:tcMar>
              <w:top w:w="0" w:type="dxa"/>
              <w:left w:w="0" w:type="dxa"/>
              <w:bottom w:w="0" w:type="dxa"/>
              <w:right w:w="0" w:type="dxa"/>
            </w:tcMar>
          </w:tcPr>
          <w:p w14:paraId="748040E5">
            <w:pPr>
              <w:pBdr>
                <w:top w:val="none" w:color="000000" w:sz="0" w:space="0"/>
                <w:left w:val="none" w:color="000000" w:sz="0" w:space="0"/>
                <w:bottom w:val="none" w:color="000000" w:sz="0" w:space="0"/>
                <w:right w:val="none" w:color="000000" w:sz="0" w:space="0"/>
              </w:pBdr>
              <w:spacing w:after="0" w:line="240" w:lineRule="auto"/>
              <w:ind w:left="100"/>
              <w:contextualSpacing/>
            </w:pPr>
          </w:p>
        </w:tc>
        <w:tc>
          <w:tcPr>
            <w:tcW w:w="5670" w:type="dxa"/>
            <w:tcMar>
              <w:top w:w="0" w:type="dxa"/>
              <w:left w:w="0" w:type="dxa"/>
              <w:bottom w:w="0" w:type="dxa"/>
              <w:right w:w="0" w:type="dxa"/>
            </w:tcMar>
          </w:tcPr>
          <w:p w14:paraId="5B2B97FB">
            <w:pPr>
              <w:pBdr>
                <w:top w:val="none" w:color="000000" w:sz="0" w:space="0"/>
                <w:left w:val="none" w:color="000000" w:sz="0" w:space="0"/>
                <w:bottom w:val="none" w:color="000000" w:sz="0" w:space="0"/>
                <w:right w:val="none" w:color="000000" w:sz="0" w:space="0"/>
              </w:pBdr>
              <w:spacing w:after="0" w:line="240" w:lineRule="auto"/>
              <w:ind w:left="80"/>
              <w:contextualSpacing/>
            </w:pPr>
          </w:p>
        </w:tc>
      </w:tr>
      <w:tr w14:paraId="40E8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10" w:type="dxa"/>
            <w:tcMar>
              <w:top w:w="0" w:type="dxa"/>
              <w:left w:w="0" w:type="dxa"/>
              <w:bottom w:w="0" w:type="dxa"/>
              <w:right w:w="0" w:type="dxa"/>
            </w:tcMar>
          </w:tcPr>
          <w:p w14:paraId="08AFBC41">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3921" w:type="dxa"/>
            <w:tcMar>
              <w:top w:w="0" w:type="dxa"/>
              <w:left w:w="0" w:type="dxa"/>
              <w:bottom w:w="0" w:type="dxa"/>
              <w:right w:w="0" w:type="dxa"/>
            </w:tcMar>
          </w:tcPr>
          <w:p w14:paraId="343F06FC">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5670" w:type="dxa"/>
            <w:tcMar>
              <w:top w:w="0" w:type="dxa"/>
              <w:left w:w="0" w:type="dxa"/>
              <w:bottom w:w="0" w:type="dxa"/>
              <w:right w:w="0" w:type="dxa"/>
            </w:tcMar>
          </w:tcPr>
          <w:p w14:paraId="207D0D1C">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b/>
                <w:color w:val="000000"/>
                <w:sz w:val="24"/>
              </w:rPr>
              <w:t>Свидетельство о государственной регистрации права на оперативное управление помещениями, выданное Управлением Федеральной регистрационной службой по Красноярскому краю:</w:t>
            </w:r>
          </w:p>
        </w:tc>
      </w:tr>
      <w:tr w14:paraId="206B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10" w:type="dxa"/>
            <w:tcMar>
              <w:top w:w="0" w:type="dxa"/>
              <w:left w:w="0" w:type="dxa"/>
              <w:bottom w:w="0" w:type="dxa"/>
              <w:right w:w="0" w:type="dxa"/>
            </w:tcMar>
          </w:tcPr>
          <w:p w14:paraId="756D67D7">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3921" w:type="dxa"/>
            <w:tcMar>
              <w:top w:w="0" w:type="dxa"/>
              <w:left w:w="0" w:type="dxa"/>
              <w:bottom w:w="0" w:type="dxa"/>
              <w:right w:w="0" w:type="dxa"/>
            </w:tcMar>
          </w:tcPr>
          <w:p w14:paraId="4219998A">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5670" w:type="dxa"/>
            <w:tcMar>
              <w:top w:w="0" w:type="dxa"/>
              <w:left w:w="0" w:type="dxa"/>
              <w:bottom w:w="0" w:type="dxa"/>
              <w:right w:w="0" w:type="dxa"/>
            </w:tcMar>
          </w:tcPr>
          <w:p w14:paraId="050771F6">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Нежилое здание учебного корпуса: Ленина 9, помещение 1 24ЕМ № 017341 от 15.04.2015;</w:t>
            </w:r>
          </w:p>
          <w:p w14:paraId="4F224FCE">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Ленина 9, помещение 24ЕЛ №978951 от28.04.2015</w:t>
            </w:r>
          </w:p>
          <w:p w14:paraId="5DC0F077">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Ленина 9, помещение 4 24ЕМ 017340</w:t>
            </w:r>
          </w:p>
          <w:p w14:paraId="04C27299">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Ленина 9, строение 1 24ЕМ 017342</w:t>
            </w:r>
          </w:p>
          <w:p w14:paraId="0AFBB7BE">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Ленина 11 24ЕМ №945123 от 26.04.2014</w:t>
            </w:r>
          </w:p>
          <w:p w14:paraId="34DDF4D4">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Столовая, ул. Советская, д.25 24ЕЛ №964014</w:t>
            </w:r>
          </w:p>
          <w:p w14:paraId="3C7AA6B7">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 xml:space="preserve">Учебный корпус «Новоселовского» филиала п. Новоселово, ул. Ленина 1д Выписка из государственного реестра прав на недвижимое имущество и сделок с ним, удостоверяющая проведенную государственную регистрацию прав </w:t>
            </w:r>
          </w:p>
          <w:p w14:paraId="5856CEE3">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постоянного (бессрочного) пользования № 24-24/022-24/022/001/2016-2416/2 от 22.12.2016</w:t>
            </w:r>
          </w:p>
          <w:p w14:paraId="66356D16">
            <w:pPr>
              <w:pBdr>
                <w:top w:val="none" w:color="000000" w:sz="0" w:space="0"/>
                <w:left w:val="none" w:color="000000" w:sz="0" w:space="0"/>
                <w:bottom w:val="none" w:color="000000" w:sz="0" w:space="0"/>
                <w:right w:val="none" w:color="000000" w:sz="0" w:space="0"/>
              </w:pBdr>
              <w:spacing w:after="0" w:line="240" w:lineRule="auto"/>
              <w:ind w:left="80"/>
              <w:contextualSpacing/>
            </w:pPr>
          </w:p>
        </w:tc>
      </w:tr>
      <w:tr w14:paraId="7F9C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10" w:type="dxa"/>
            <w:tcMar>
              <w:top w:w="0" w:type="dxa"/>
              <w:left w:w="0" w:type="dxa"/>
              <w:bottom w:w="0" w:type="dxa"/>
              <w:right w:w="0" w:type="dxa"/>
            </w:tcMar>
          </w:tcPr>
          <w:p w14:paraId="08AD6FA9">
            <w:pPr>
              <w:pBdr>
                <w:top w:val="none" w:color="000000" w:sz="0" w:space="0"/>
                <w:left w:val="none" w:color="000000" w:sz="0" w:space="0"/>
                <w:bottom w:val="none" w:color="000000" w:sz="0" w:space="0"/>
                <w:right w:val="none" w:color="000000" w:sz="0" w:space="0"/>
              </w:pBdr>
              <w:spacing w:after="0" w:line="240" w:lineRule="auto"/>
              <w:ind w:right="420"/>
              <w:contextualSpacing/>
            </w:pPr>
            <w:r>
              <w:rPr>
                <w:rFonts w:ascii="Times New Roman" w:hAnsi="Times New Roman" w:eastAsia="Times New Roman" w:cs="Times New Roman"/>
                <w:color w:val="000000"/>
                <w:sz w:val="24"/>
              </w:rPr>
              <w:t>5.</w:t>
            </w:r>
          </w:p>
        </w:tc>
        <w:tc>
          <w:tcPr>
            <w:tcW w:w="3921" w:type="dxa"/>
            <w:tcMar>
              <w:top w:w="0" w:type="dxa"/>
              <w:left w:w="0" w:type="dxa"/>
              <w:bottom w:w="0" w:type="dxa"/>
              <w:right w:w="0" w:type="dxa"/>
            </w:tcMar>
          </w:tcPr>
          <w:p w14:paraId="5D1D0932">
            <w:pPr>
              <w:pBdr>
                <w:top w:val="none" w:color="000000" w:sz="0" w:space="0"/>
                <w:left w:val="none" w:color="000000" w:sz="0" w:space="0"/>
                <w:bottom w:val="none" w:color="000000" w:sz="0" w:space="0"/>
                <w:right w:val="none" w:color="000000" w:sz="0" w:space="0"/>
              </w:pBdr>
              <w:spacing w:after="0" w:line="240" w:lineRule="auto"/>
              <w:ind w:left="100"/>
              <w:contextualSpacing/>
            </w:pPr>
            <w:r>
              <w:rPr>
                <w:rFonts w:ascii="Times New Roman" w:hAnsi="Times New Roman" w:eastAsia="Times New Roman" w:cs="Times New Roman"/>
                <w:color w:val="000000"/>
                <w:sz w:val="24"/>
              </w:rPr>
              <w:t>Лицензия</w:t>
            </w:r>
          </w:p>
        </w:tc>
        <w:tc>
          <w:tcPr>
            <w:tcW w:w="5670" w:type="dxa"/>
            <w:tcMar>
              <w:top w:w="0" w:type="dxa"/>
              <w:left w:w="0" w:type="dxa"/>
              <w:bottom w:w="0" w:type="dxa"/>
              <w:right w:w="0" w:type="dxa"/>
            </w:tcMar>
          </w:tcPr>
          <w:p w14:paraId="6641B09C">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Лицензия на осуществление образовательной деятельности от 27 января 2015 года серия 24Л01№0000927, регистрационный№7776-л, выданная министерством образования Красноярского края, срок действия - бессрочно.</w:t>
            </w:r>
          </w:p>
        </w:tc>
      </w:tr>
      <w:tr w14:paraId="0182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10" w:type="dxa"/>
            <w:tcMar>
              <w:top w:w="0" w:type="dxa"/>
              <w:left w:w="0" w:type="dxa"/>
              <w:bottom w:w="0" w:type="dxa"/>
              <w:right w:w="0" w:type="dxa"/>
            </w:tcMar>
          </w:tcPr>
          <w:p w14:paraId="2B9E7536">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3921" w:type="dxa"/>
            <w:tcMar>
              <w:top w:w="0" w:type="dxa"/>
              <w:left w:w="0" w:type="dxa"/>
              <w:bottom w:w="0" w:type="dxa"/>
              <w:right w:w="0" w:type="dxa"/>
            </w:tcMar>
          </w:tcPr>
          <w:p w14:paraId="74C10A68">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5670" w:type="dxa"/>
            <w:tcMar>
              <w:top w:w="0" w:type="dxa"/>
              <w:left w:w="0" w:type="dxa"/>
              <w:bottom w:w="0" w:type="dxa"/>
              <w:right w:w="0" w:type="dxa"/>
            </w:tcMar>
          </w:tcPr>
          <w:p w14:paraId="41C53CBD">
            <w:pPr>
              <w:pBdr>
                <w:top w:val="none" w:color="000000" w:sz="0" w:space="0"/>
                <w:left w:val="none" w:color="000000" w:sz="0" w:space="0"/>
                <w:bottom w:val="none" w:color="000000" w:sz="0" w:space="0"/>
                <w:right w:val="none" w:color="000000" w:sz="0" w:space="0"/>
              </w:pBdr>
              <w:spacing w:after="0" w:line="240" w:lineRule="auto"/>
              <w:ind w:left="80"/>
              <w:contextualSpacing/>
            </w:pPr>
          </w:p>
        </w:tc>
      </w:tr>
      <w:tr w14:paraId="1D90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10" w:type="dxa"/>
            <w:tcMar>
              <w:top w:w="0" w:type="dxa"/>
              <w:left w:w="0" w:type="dxa"/>
              <w:bottom w:w="0" w:type="dxa"/>
              <w:right w:w="0" w:type="dxa"/>
            </w:tcMar>
          </w:tcPr>
          <w:p w14:paraId="3B13F59F">
            <w:pPr>
              <w:pBdr>
                <w:top w:val="none" w:color="000000" w:sz="0" w:space="0"/>
                <w:left w:val="none" w:color="000000" w:sz="0" w:space="0"/>
                <w:bottom w:val="none" w:color="000000" w:sz="0" w:space="0"/>
                <w:right w:val="none" w:color="000000" w:sz="0" w:space="0"/>
              </w:pBdr>
              <w:spacing w:after="0" w:line="240" w:lineRule="auto"/>
              <w:ind w:right="420"/>
              <w:contextualSpacing/>
            </w:pPr>
            <w:r>
              <w:rPr>
                <w:rFonts w:ascii="Times New Roman" w:hAnsi="Times New Roman" w:eastAsia="Times New Roman" w:cs="Times New Roman"/>
                <w:color w:val="000000"/>
                <w:sz w:val="24"/>
              </w:rPr>
              <w:t>6.</w:t>
            </w:r>
          </w:p>
        </w:tc>
        <w:tc>
          <w:tcPr>
            <w:tcW w:w="3921" w:type="dxa"/>
            <w:tcMar>
              <w:top w:w="0" w:type="dxa"/>
              <w:left w:w="0" w:type="dxa"/>
              <w:bottom w:w="0" w:type="dxa"/>
              <w:right w:w="0" w:type="dxa"/>
            </w:tcMar>
          </w:tcPr>
          <w:p w14:paraId="3288B685">
            <w:pPr>
              <w:pBdr>
                <w:top w:val="none" w:color="000000" w:sz="0" w:space="0"/>
                <w:left w:val="none" w:color="000000" w:sz="0" w:space="0"/>
                <w:bottom w:val="none" w:color="000000" w:sz="0" w:space="0"/>
                <w:right w:val="none" w:color="000000" w:sz="0" w:space="0"/>
              </w:pBdr>
              <w:spacing w:after="0" w:line="240" w:lineRule="auto"/>
              <w:ind w:left="200"/>
              <w:contextualSpacing/>
            </w:pPr>
            <w:r>
              <w:rPr>
                <w:rFonts w:ascii="Times New Roman" w:hAnsi="Times New Roman" w:eastAsia="Times New Roman" w:cs="Times New Roman"/>
                <w:color w:val="000000"/>
                <w:sz w:val="24"/>
              </w:rPr>
              <w:t>Свидетельство о государственной аккредитации</w:t>
            </w:r>
          </w:p>
        </w:tc>
        <w:tc>
          <w:tcPr>
            <w:tcW w:w="5670" w:type="dxa"/>
            <w:tcMar>
              <w:top w:w="0" w:type="dxa"/>
              <w:left w:w="0" w:type="dxa"/>
              <w:bottom w:w="0" w:type="dxa"/>
              <w:right w:w="0" w:type="dxa"/>
            </w:tcMar>
          </w:tcPr>
          <w:p w14:paraId="1AC42F7D">
            <w:pPr>
              <w:pBdr>
                <w:top w:val="none" w:color="000000" w:sz="0" w:space="0"/>
                <w:left w:val="none" w:color="000000" w:sz="0" w:space="0"/>
                <w:bottom w:val="none" w:color="000000" w:sz="0" w:space="0"/>
                <w:right w:val="none" w:color="000000" w:sz="0" w:space="0"/>
              </w:pBdr>
              <w:spacing w:after="0" w:line="240" w:lineRule="auto"/>
              <w:ind w:left="140"/>
              <w:contextualSpacing/>
            </w:pPr>
            <w:r>
              <w:rPr>
                <w:rFonts w:ascii="Times New Roman" w:hAnsi="Times New Roman" w:eastAsia="Times New Roman" w:cs="Times New Roman"/>
                <w:color w:val="000000"/>
                <w:sz w:val="24"/>
              </w:rPr>
              <w:t>Серия 24АО5 №0000032 регистрационный №4306 от 30.04.2015, выдано Службой по контролю в области образования Красноярского края, срок действия-до 30.04.2022</w:t>
            </w:r>
          </w:p>
        </w:tc>
      </w:tr>
      <w:tr w14:paraId="7A0A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10" w:type="dxa"/>
            <w:tcMar>
              <w:top w:w="0" w:type="dxa"/>
              <w:left w:w="0" w:type="dxa"/>
              <w:bottom w:w="0" w:type="dxa"/>
              <w:right w:w="0" w:type="dxa"/>
            </w:tcMar>
          </w:tcPr>
          <w:p w14:paraId="275CD8B2">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3921" w:type="dxa"/>
            <w:tcMar>
              <w:top w:w="0" w:type="dxa"/>
              <w:left w:w="0" w:type="dxa"/>
              <w:bottom w:w="0" w:type="dxa"/>
              <w:right w:w="0" w:type="dxa"/>
            </w:tcMar>
          </w:tcPr>
          <w:p w14:paraId="163EC22E">
            <w:pPr>
              <w:pBdr>
                <w:top w:val="none" w:color="000000" w:sz="0" w:space="0"/>
                <w:left w:val="none" w:color="000000" w:sz="0" w:space="0"/>
                <w:bottom w:val="none" w:color="000000" w:sz="0" w:space="0"/>
                <w:right w:val="none" w:color="000000" w:sz="0" w:space="0"/>
              </w:pBdr>
              <w:spacing w:after="0" w:line="240" w:lineRule="auto"/>
              <w:ind w:left="200"/>
              <w:contextualSpacing/>
            </w:pPr>
          </w:p>
        </w:tc>
        <w:tc>
          <w:tcPr>
            <w:tcW w:w="5670" w:type="dxa"/>
            <w:tcMar>
              <w:top w:w="0" w:type="dxa"/>
              <w:left w:w="0" w:type="dxa"/>
              <w:bottom w:w="0" w:type="dxa"/>
              <w:right w:w="0" w:type="dxa"/>
            </w:tcMar>
          </w:tcPr>
          <w:p w14:paraId="1FDFA371">
            <w:pPr>
              <w:pBdr>
                <w:top w:val="none" w:color="000000" w:sz="0" w:space="0"/>
                <w:left w:val="none" w:color="000000" w:sz="0" w:space="0"/>
                <w:bottom w:val="none" w:color="000000" w:sz="0" w:space="0"/>
                <w:right w:val="none" w:color="000000" w:sz="0" w:space="0"/>
              </w:pBdr>
              <w:spacing w:after="0" w:line="240" w:lineRule="auto"/>
              <w:ind w:left="80"/>
              <w:contextualSpacing/>
            </w:pPr>
          </w:p>
        </w:tc>
      </w:tr>
      <w:tr w14:paraId="66DE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10" w:type="dxa"/>
            <w:tcMar>
              <w:top w:w="0" w:type="dxa"/>
              <w:left w:w="0" w:type="dxa"/>
              <w:bottom w:w="0" w:type="dxa"/>
              <w:right w:w="0" w:type="dxa"/>
            </w:tcMar>
          </w:tcPr>
          <w:p w14:paraId="4B421B1D">
            <w:pPr>
              <w:pBdr>
                <w:top w:val="none" w:color="000000" w:sz="0" w:space="0"/>
                <w:left w:val="none" w:color="000000" w:sz="0" w:space="0"/>
                <w:bottom w:val="none" w:color="000000" w:sz="0" w:space="0"/>
                <w:right w:val="none" w:color="000000" w:sz="0" w:space="0"/>
              </w:pBdr>
              <w:spacing w:after="0" w:line="240" w:lineRule="auto"/>
              <w:ind w:right="420"/>
              <w:contextualSpacing/>
            </w:pPr>
            <w:r>
              <w:rPr>
                <w:rFonts w:ascii="Times New Roman" w:hAnsi="Times New Roman" w:eastAsia="Times New Roman" w:cs="Times New Roman"/>
                <w:color w:val="000000"/>
                <w:sz w:val="24"/>
              </w:rPr>
              <w:t>7.</w:t>
            </w:r>
          </w:p>
        </w:tc>
        <w:tc>
          <w:tcPr>
            <w:tcW w:w="3921" w:type="dxa"/>
            <w:tcMar>
              <w:top w:w="0" w:type="dxa"/>
              <w:left w:w="0" w:type="dxa"/>
              <w:bottom w:w="0" w:type="dxa"/>
              <w:right w:w="0" w:type="dxa"/>
            </w:tcMar>
          </w:tcPr>
          <w:p w14:paraId="2B918406">
            <w:pPr>
              <w:pBdr>
                <w:top w:val="none" w:color="000000" w:sz="0" w:space="0"/>
                <w:left w:val="none" w:color="000000" w:sz="0" w:space="0"/>
                <w:bottom w:val="none" w:color="000000" w:sz="0" w:space="0"/>
                <w:right w:val="none" w:color="000000" w:sz="0" w:space="0"/>
              </w:pBdr>
              <w:spacing w:after="0" w:line="240" w:lineRule="auto"/>
              <w:ind w:left="100"/>
              <w:contextualSpacing/>
            </w:pPr>
            <w:r>
              <w:rPr>
                <w:rFonts w:ascii="Times New Roman" w:hAnsi="Times New Roman" w:eastAsia="Times New Roman" w:cs="Times New Roman"/>
                <w:color w:val="000000"/>
                <w:sz w:val="24"/>
              </w:rPr>
              <w:t>Заключение о соответствии объекта защиты обязательным требованиям пожарной безопасности</w:t>
            </w:r>
          </w:p>
        </w:tc>
        <w:tc>
          <w:tcPr>
            <w:tcW w:w="5670" w:type="dxa"/>
            <w:tcMar>
              <w:top w:w="0" w:type="dxa"/>
              <w:left w:w="0" w:type="dxa"/>
              <w:bottom w:w="0" w:type="dxa"/>
              <w:right w:w="0" w:type="dxa"/>
            </w:tcMar>
          </w:tcPr>
          <w:p w14:paraId="324BA523">
            <w:pPr>
              <w:pBdr>
                <w:top w:val="none" w:color="000000" w:sz="0" w:space="0"/>
                <w:left w:val="none" w:color="000000" w:sz="0" w:space="0"/>
                <w:bottom w:val="none" w:color="000000" w:sz="0" w:space="0"/>
                <w:right w:val="none" w:color="000000" w:sz="0" w:space="0"/>
              </w:pBdr>
              <w:spacing w:after="0" w:line="240" w:lineRule="auto"/>
              <w:ind w:left="80"/>
              <w:contextualSpacing/>
            </w:pPr>
            <w:r>
              <w:rPr>
                <w:rFonts w:ascii="Times New Roman" w:hAnsi="Times New Roman" w:eastAsia="Times New Roman" w:cs="Times New Roman"/>
                <w:color w:val="000000"/>
                <w:sz w:val="24"/>
              </w:rPr>
              <w:t>Заключение о соответствии объекта защиты обязательным требованиям пожарной безопасности №1104 -2902 от 03.02.2015г., выдано Главным управлением МЧС России по Красноярскому краю№ 54 от 06.11.2009</w:t>
            </w:r>
          </w:p>
          <w:p w14:paraId="023197CC">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xml:space="preserve">выдано отделением ГПН по Новоселовскому району УГПН ГУ МЧС России по Красноярскому краю, Заключение о соответствии объекта защиты обязательным требованиям пожарной безопасности от 30.05.2018 № 1104-3478,номер бланка 042694, выданное ГУ МЧС России по Красноярскому краю </w:t>
            </w:r>
          </w:p>
          <w:p w14:paraId="7FCF0B7A">
            <w:pPr>
              <w:pBdr>
                <w:top w:val="none" w:color="000000" w:sz="0" w:space="0"/>
                <w:left w:val="none" w:color="000000" w:sz="0" w:space="0"/>
                <w:bottom w:val="none" w:color="000000" w:sz="0" w:space="0"/>
                <w:right w:val="none" w:color="000000" w:sz="0" w:space="0"/>
              </w:pBdr>
              <w:spacing w:after="0" w:line="240" w:lineRule="auto"/>
              <w:ind w:left="80"/>
              <w:contextualSpacing/>
            </w:pPr>
          </w:p>
        </w:tc>
      </w:tr>
      <w:tr w14:paraId="0B7A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10" w:type="dxa"/>
            <w:tcMar>
              <w:top w:w="0" w:type="dxa"/>
              <w:left w:w="0" w:type="dxa"/>
              <w:bottom w:w="0" w:type="dxa"/>
              <w:right w:w="0" w:type="dxa"/>
            </w:tcMar>
          </w:tcPr>
          <w:p w14:paraId="19FD5684">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3921" w:type="dxa"/>
            <w:tcMar>
              <w:top w:w="0" w:type="dxa"/>
              <w:left w:w="0" w:type="dxa"/>
              <w:bottom w:w="0" w:type="dxa"/>
              <w:right w:w="0" w:type="dxa"/>
            </w:tcMar>
          </w:tcPr>
          <w:p w14:paraId="48BF3363">
            <w:pPr>
              <w:pBdr>
                <w:top w:val="none" w:color="000000" w:sz="0" w:space="0"/>
                <w:left w:val="none" w:color="000000" w:sz="0" w:space="0"/>
                <w:bottom w:val="none" w:color="000000" w:sz="0" w:space="0"/>
                <w:right w:val="none" w:color="000000" w:sz="0" w:space="0"/>
              </w:pBdr>
              <w:spacing w:after="0" w:line="240" w:lineRule="auto"/>
              <w:ind w:left="100"/>
              <w:contextualSpacing/>
            </w:pPr>
          </w:p>
        </w:tc>
        <w:tc>
          <w:tcPr>
            <w:tcW w:w="5670" w:type="dxa"/>
            <w:tcMar>
              <w:top w:w="0" w:type="dxa"/>
              <w:left w:w="0" w:type="dxa"/>
              <w:bottom w:w="0" w:type="dxa"/>
              <w:right w:w="0" w:type="dxa"/>
            </w:tcMar>
          </w:tcPr>
          <w:p w14:paraId="2603517D">
            <w:pPr>
              <w:pBdr>
                <w:top w:val="none" w:color="000000" w:sz="0" w:space="0"/>
                <w:left w:val="none" w:color="000000" w:sz="0" w:space="0"/>
                <w:bottom w:val="none" w:color="000000" w:sz="0" w:space="0"/>
                <w:right w:val="none" w:color="000000" w:sz="0" w:space="0"/>
              </w:pBdr>
              <w:spacing w:after="0" w:line="240" w:lineRule="auto"/>
              <w:ind w:left="80"/>
              <w:contextualSpacing/>
            </w:pPr>
          </w:p>
        </w:tc>
      </w:tr>
      <w:tr w14:paraId="5D8E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10" w:type="dxa"/>
            <w:tcMar>
              <w:top w:w="0" w:type="dxa"/>
              <w:left w:w="0" w:type="dxa"/>
              <w:bottom w:w="0" w:type="dxa"/>
              <w:right w:w="0" w:type="dxa"/>
            </w:tcMar>
          </w:tcPr>
          <w:p w14:paraId="6073B290">
            <w:pPr>
              <w:pBdr>
                <w:top w:val="none" w:color="000000" w:sz="0" w:space="0"/>
                <w:left w:val="none" w:color="000000" w:sz="0" w:space="0"/>
                <w:bottom w:val="none" w:color="000000" w:sz="0" w:space="0"/>
                <w:right w:val="none" w:color="000000" w:sz="0" w:space="0"/>
              </w:pBdr>
              <w:spacing w:after="0" w:line="240" w:lineRule="auto"/>
              <w:ind w:right="420"/>
              <w:contextualSpacing/>
            </w:pPr>
            <w:r>
              <w:rPr>
                <w:rFonts w:ascii="Times New Roman" w:hAnsi="Times New Roman" w:eastAsia="Times New Roman" w:cs="Times New Roman"/>
                <w:color w:val="000000"/>
                <w:sz w:val="24"/>
              </w:rPr>
              <w:t>8.</w:t>
            </w:r>
          </w:p>
        </w:tc>
        <w:tc>
          <w:tcPr>
            <w:tcW w:w="3921" w:type="dxa"/>
            <w:tcMar>
              <w:top w:w="0" w:type="dxa"/>
              <w:left w:w="0" w:type="dxa"/>
              <w:bottom w:w="0" w:type="dxa"/>
              <w:right w:w="0" w:type="dxa"/>
            </w:tcMar>
          </w:tcPr>
          <w:p w14:paraId="6C201541">
            <w:pPr>
              <w:pBdr>
                <w:top w:val="none" w:color="000000" w:sz="0" w:space="0"/>
                <w:left w:val="none" w:color="000000" w:sz="0" w:space="0"/>
                <w:bottom w:val="none" w:color="000000" w:sz="0" w:space="0"/>
                <w:right w:val="none" w:color="000000" w:sz="0" w:space="0"/>
              </w:pBdr>
              <w:spacing w:after="0" w:line="240" w:lineRule="auto"/>
              <w:ind w:left="100"/>
              <w:contextualSpacing/>
            </w:pPr>
            <w:r>
              <w:rPr>
                <w:rFonts w:ascii="Times New Roman" w:hAnsi="Times New Roman" w:eastAsia="Times New Roman" w:cs="Times New Roman"/>
                <w:color w:val="000000"/>
                <w:sz w:val="24"/>
              </w:rPr>
              <w:t>Санитарно-эпидемиологическое заключение</w:t>
            </w:r>
          </w:p>
        </w:tc>
        <w:tc>
          <w:tcPr>
            <w:tcW w:w="5670" w:type="dxa"/>
            <w:tcMar>
              <w:top w:w="0" w:type="dxa"/>
              <w:left w:w="0" w:type="dxa"/>
              <w:bottom w:w="0" w:type="dxa"/>
              <w:right w:w="0" w:type="dxa"/>
            </w:tcMar>
          </w:tcPr>
          <w:p w14:paraId="47A615D5">
            <w:pPr>
              <w:pBdr>
                <w:top w:val="none" w:color="000000" w:sz="0" w:space="0"/>
                <w:left w:val="none" w:color="000000" w:sz="0" w:space="0"/>
                <w:bottom w:val="none" w:color="000000" w:sz="0" w:space="0"/>
                <w:right w:val="none" w:color="000000" w:sz="0" w:space="0"/>
              </w:pBdr>
              <w:spacing w:after="0" w:line="240" w:lineRule="auto"/>
              <w:ind w:left="80"/>
              <w:contextualSpacing/>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 24.81.01.000.М.00000.05.16 от27.05.2016г, № 24.81.01.000.М.000007.04.18 </w:t>
            </w:r>
            <w:r>
              <w:rPr>
                <w:rFonts w:ascii="Times New Roman" w:hAnsi="Times New Roman" w:eastAsia="Times New Roman" w:cs="Times New Roman"/>
                <w:color w:val="000000"/>
                <w:sz w:val="24"/>
              </w:rPr>
              <w:br w:type="textWrapping"/>
            </w:r>
            <w:r>
              <w:rPr>
                <w:rFonts w:ascii="Times New Roman" w:hAnsi="Times New Roman" w:eastAsia="Times New Roman" w:cs="Times New Roman"/>
                <w:color w:val="000000"/>
                <w:sz w:val="24"/>
              </w:rPr>
              <w:t xml:space="preserve"> от 12.04.2018,выдано Федеральной службой по надзору в сфере защиты прав потребителей и благополучия человека, территориальный отдел Управления Федеральной службы по надзору в сфере защиты прав потребителей и благополучия человека по Красноярскому краю в Балахтинском районе</w:t>
            </w:r>
          </w:p>
          <w:p w14:paraId="07C59CA6">
            <w:pPr>
              <w:pBdr>
                <w:top w:val="none" w:color="000000" w:sz="0" w:space="0"/>
                <w:left w:val="none" w:color="000000" w:sz="0" w:space="0"/>
                <w:bottom w:val="none" w:color="000000" w:sz="0" w:space="0"/>
                <w:right w:val="none" w:color="000000" w:sz="0" w:space="0"/>
              </w:pBdr>
              <w:spacing w:after="0" w:line="240" w:lineRule="auto"/>
              <w:ind w:left="80"/>
              <w:contextualSpacing/>
            </w:pPr>
          </w:p>
        </w:tc>
      </w:tr>
      <w:tr w14:paraId="1BA6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10" w:type="dxa"/>
            <w:tcMar>
              <w:top w:w="0" w:type="dxa"/>
              <w:left w:w="0" w:type="dxa"/>
              <w:bottom w:w="0" w:type="dxa"/>
              <w:right w:w="0" w:type="dxa"/>
            </w:tcMar>
          </w:tcPr>
          <w:p w14:paraId="6D0F3AAF">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3921" w:type="dxa"/>
            <w:tcMar>
              <w:top w:w="0" w:type="dxa"/>
              <w:left w:w="0" w:type="dxa"/>
              <w:bottom w:w="0" w:type="dxa"/>
              <w:right w:w="0" w:type="dxa"/>
            </w:tcMar>
          </w:tcPr>
          <w:p w14:paraId="5E59DA0F">
            <w:pPr>
              <w:pBdr>
                <w:top w:val="none" w:color="000000" w:sz="0" w:space="0"/>
                <w:left w:val="none" w:color="000000" w:sz="0" w:space="0"/>
                <w:bottom w:val="none" w:color="000000" w:sz="0" w:space="0"/>
                <w:right w:val="none" w:color="000000" w:sz="0" w:space="0"/>
              </w:pBdr>
              <w:spacing w:after="0" w:line="240" w:lineRule="auto"/>
              <w:contextualSpacing/>
            </w:pPr>
            <w:r>
              <w:rPr>
                <w:rFonts w:ascii="Times New Roman" w:hAnsi="Times New Roman" w:eastAsia="Times New Roman" w:cs="Times New Roman"/>
                <w:color w:val="000000"/>
                <w:sz w:val="24"/>
              </w:rPr>
              <w:t> </w:t>
            </w:r>
          </w:p>
        </w:tc>
        <w:tc>
          <w:tcPr>
            <w:tcW w:w="5670" w:type="dxa"/>
            <w:tcMar>
              <w:top w:w="0" w:type="dxa"/>
              <w:left w:w="0" w:type="dxa"/>
              <w:bottom w:w="0" w:type="dxa"/>
              <w:right w:w="0" w:type="dxa"/>
            </w:tcMar>
          </w:tcPr>
          <w:p w14:paraId="6F68870F">
            <w:pPr>
              <w:pBdr>
                <w:top w:val="none" w:color="000000" w:sz="0" w:space="0"/>
                <w:left w:val="none" w:color="000000" w:sz="0" w:space="0"/>
                <w:bottom w:val="none" w:color="000000" w:sz="0" w:space="0"/>
                <w:right w:val="none" w:color="000000" w:sz="0" w:space="0"/>
              </w:pBdr>
              <w:spacing w:after="0" w:line="240" w:lineRule="auto"/>
              <w:ind w:left="80"/>
              <w:contextualSpacing/>
            </w:pPr>
          </w:p>
        </w:tc>
      </w:tr>
    </w:tbl>
    <w:p w14:paraId="57BAE2F0">
      <w:pPr>
        <w:pBdr>
          <w:top w:val="none" w:color="000000" w:sz="0" w:space="0"/>
          <w:left w:val="none" w:color="000000" w:sz="0" w:space="0"/>
          <w:bottom w:val="none" w:color="000000" w:sz="0" w:space="0"/>
          <w:right w:val="none" w:color="000000" w:sz="0" w:space="0"/>
        </w:pBdr>
        <w:spacing w:after="0" w:line="240" w:lineRule="auto"/>
        <w:contextualSpacing/>
      </w:pPr>
    </w:p>
    <w:sectPr>
      <w:pgSz w:w="11906" w:h="16838"/>
      <w:pgMar w:top="709" w:right="424" w:bottom="993"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Arial"/>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Franklin Gothic Heavy">
    <w:panose1 w:val="020B0903020102020204"/>
    <w:charset w:val="CC"/>
    <w:family w:val="swiss"/>
    <w:pitch w:val="default"/>
    <w:sig w:usb0="00000287" w:usb1="00000000" w:usb2="00000000" w:usb3="00000000" w:csb0="2000009F" w:csb1="DFD70000"/>
  </w:font>
  <w:font w:name="Tibetan Machine Uni">
    <w:altName w:val="Courier New"/>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Yandex Sans Text">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Calibri">
    <w:panose1 w:val="020F0502020204030204"/>
    <w:charset w:val="CC"/>
    <w:family w:val="auto"/>
    <w:pitch w:val="variable"/>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F006B"/>
    <w:multiLevelType w:val="multilevel"/>
    <w:tmpl w:val="03AF006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4667E51"/>
    <w:multiLevelType w:val="multilevel"/>
    <w:tmpl w:val="04667E51"/>
    <w:lvl w:ilvl="0" w:tentative="0">
      <w:start w:val="1"/>
      <w:numFmt w:val="russianLower"/>
      <w:lvlText w:val="%1)"/>
      <w:lvlJc w:val="left"/>
      <w:pPr>
        <w:ind w:left="720" w:hanging="360"/>
      </w:pPr>
      <w:rPr>
        <w:rFonts w:hint="default"/>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5256231"/>
    <w:multiLevelType w:val="multilevel"/>
    <w:tmpl w:val="1525623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DF86665"/>
    <w:multiLevelType w:val="multilevel"/>
    <w:tmpl w:val="1DF86665"/>
    <w:lvl w:ilvl="0" w:tentative="0">
      <w:start w:val="1"/>
      <w:numFmt w:val="decimal"/>
      <w:lvlText w:val="%1."/>
      <w:lvlJc w:val="left"/>
      <w:pPr>
        <w:ind w:left="360" w:hanging="360"/>
      </w:pPr>
      <w:rPr>
        <w:rFonts w:hint="default" w:ascii="Times New Roman" w:hAnsi="Times New Roman" w:eastAsia="Times New Roman" w:cs="Times New Roman"/>
        <w:b/>
        <w:color w:val="000000"/>
        <w:sz w:val="28"/>
      </w:rPr>
    </w:lvl>
    <w:lvl w:ilvl="1" w:tentative="0">
      <w:start w:val="1"/>
      <w:numFmt w:val="decimal"/>
      <w:isLgl/>
      <w:lvlText w:val="%1.%2."/>
      <w:lvlJc w:val="left"/>
      <w:pPr>
        <w:ind w:left="360" w:hanging="360"/>
      </w:pPr>
      <w:rPr>
        <w:rFonts w:hint="default"/>
      </w:rPr>
    </w:lvl>
    <w:lvl w:ilvl="2" w:tentative="0">
      <w:start w:val="1"/>
      <w:numFmt w:val="decimalZero"/>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4">
    <w:nsid w:val="21C2411A"/>
    <w:multiLevelType w:val="multilevel"/>
    <w:tmpl w:val="21C2411A"/>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5">
    <w:nsid w:val="2C794E1F"/>
    <w:multiLevelType w:val="multilevel"/>
    <w:tmpl w:val="2C794E1F"/>
    <w:lvl w:ilvl="0" w:tentative="0">
      <w:start w:val="1"/>
      <w:numFmt w:val="bullet"/>
      <w:lvlText w:val="-"/>
      <w:lvlJc w:val="left"/>
      <w:pPr>
        <w:ind w:left="1068" w:hanging="360"/>
      </w:pPr>
      <w:rPr>
        <w:rFonts w:hint="default" w:ascii="Symbol" w:hAnsi="Symbol" w:eastAsia="Symbol" w:cs="Symbol"/>
      </w:rPr>
    </w:lvl>
    <w:lvl w:ilvl="1" w:tentative="0">
      <w:start w:val="1"/>
      <w:numFmt w:val="bullet"/>
      <w:lvlText w:val="o"/>
      <w:lvlJc w:val="left"/>
      <w:pPr>
        <w:ind w:left="1788" w:hanging="360"/>
      </w:pPr>
      <w:rPr>
        <w:rFonts w:hint="default" w:ascii="Courier New" w:hAnsi="Courier New" w:eastAsia="Courier New" w:cs="Courier New"/>
      </w:rPr>
    </w:lvl>
    <w:lvl w:ilvl="2" w:tentative="0">
      <w:start w:val="1"/>
      <w:numFmt w:val="bullet"/>
      <w:lvlText w:val=""/>
      <w:lvlJc w:val="left"/>
      <w:pPr>
        <w:ind w:left="2508" w:hanging="360"/>
      </w:pPr>
      <w:rPr>
        <w:rFonts w:hint="default" w:ascii="Wingdings" w:hAnsi="Wingdings" w:eastAsia="Wingdings" w:cs="Wingdings"/>
      </w:rPr>
    </w:lvl>
    <w:lvl w:ilvl="3" w:tentative="0">
      <w:start w:val="1"/>
      <w:numFmt w:val="bullet"/>
      <w:lvlText w:val=""/>
      <w:lvlJc w:val="left"/>
      <w:pPr>
        <w:ind w:left="3228" w:hanging="360"/>
      </w:pPr>
      <w:rPr>
        <w:rFonts w:hint="default" w:ascii="Symbol" w:hAnsi="Symbol" w:eastAsia="Symbol" w:cs="Symbol"/>
      </w:rPr>
    </w:lvl>
    <w:lvl w:ilvl="4" w:tentative="0">
      <w:start w:val="1"/>
      <w:numFmt w:val="bullet"/>
      <w:lvlText w:val="o"/>
      <w:lvlJc w:val="left"/>
      <w:pPr>
        <w:ind w:left="3948" w:hanging="360"/>
      </w:pPr>
      <w:rPr>
        <w:rFonts w:hint="default" w:ascii="Courier New" w:hAnsi="Courier New" w:eastAsia="Courier New" w:cs="Courier New"/>
      </w:rPr>
    </w:lvl>
    <w:lvl w:ilvl="5" w:tentative="0">
      <w:start w:val="1"/>
      <w:numFmt w:val="bullet"/>
      <w:lvlText w:val=""/>
      <w:lvlJc w:val="left"/>
      <w:pPr>
        <w:ind w:left="4668" w:hanging="360"/>
      </w:pPr>
      <w:rPr>
        <w:rFonts w:hint="default" w:ascii="Wingdings" w:hAnsi="Wingdings" w:eastAsia="Wingdings" w:cs="Wingdings"/>
      </w:rPr>
    </w:lvl>
    <w:lvl w:ilvl="6" w:tentative="0">
      <w:start w:val="1"/>
      <w:numFmt w:val="bullet"/>
      <w:lvlText w:val=""/>
      <w:lvlJc w:val="left"/>
      <w:pPr>
        <w:ind w:left="5388" w:hanging="360"/>
      </w:pPr>
      <w:rPr>
        <w:rFonts w:hint="default" w:ascii="Symbol" w:hAnsi="Symbol" w:eastAsia="Symbol" w:cs="Symbol"/>
      </w:rPr>
    </w:lvl>
    <w:lvl w:ilvl="7" w:tentative="0">
      <w:start w:val="1"/>
      <w:numFmt w:val="bullet"/>
      <w:lvlText w:val="o"/>
      <w:lvlJc w:val="left"/>
      <w:pPr>
        <w:ind w:left="6108" w:hanging="360"/>
      </w:pPr>
      <w:rPr>
        <w:rFonts w:hint="default" w:ascii="Courier New" w:hAnsi="Courier New" w:eastAsia="Courier New" w:cs="Courier New"/>
      </w:rPr>
    </w:lvl>
    <w:lvl w:ilvl="8" w:tentative="0">
      <w:start w:val="1"/>
      <w:numFmt w:val="bullet"/>
      <w:lvlText w:val=""/>
      <w:lvlJc w:val="left"/>
      <w:pPr>
        <w:ind w:left="6828" w:hanging="360"/>
      </w:pPr>
      <w:rPr>
        <w:rFonts w:hint="default" w:ascii="Wingdings" w:hAnsi="Wingdings" w:eastAsia="Wingdings" w:cs="Wingdings"/>
      </w:rPr>
    </w:lvl>
  </w:abstractNum>
  <w:abstractNum w:abstractNumId="6">
    <w:nsid w:val="782458F0"/>
    <w:multiLevelType w:val="multilevel"/>
    <w:tmpl w:val="782458F0"/>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rPr>
        <w:rFonts w:hint="default" w:ascii="Times New Roman" w:hAnsi="Times New Roman" w:cs="Times New Roman"/>
        <w:b/>
        <w:color w:val="auto"/>
        <w:sz w:val="28"/>
        <w:szCs w:val="28"/>
      </w:r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
  </w:num>
  <w:num w:numId="2">
    <w:abstractNumId w:val="2"/>
  </w:num>
  <w:num w:numId="3">
    <w:abstractNumId w:val="0"/>
  </w:num>
  <w:num w:numId="4">
    <w:abstractNumId w:val="6"/>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FD"/>
    <w:rsid w:val="00001BB0"/>
    <w:rsid w:val="00004E42"/>
    <w:rsid w:val="000070C8"/>
    <w:rsid w:val="0001737D"/>
    <w:rsid w:val="00023975"/>
    <w:rsid w:val="00034091"/>
    <w:rsid w:val="000517E5"/>
    <w:rsid w:val="00073264"/>
    <w:rsid w:val="00073FC5"/>
    <w:rsid w:val="00074423"/>
    <w:rsid w:val="00091054"/>
    <w:rsid w:val="000C1F4D"/>
    <w:rsid w:val="000C49A8"/>
    <w:rsid w:val="000D78B4"/>
    <w:rsid w:val="000E12EF"/>
    <w:rsid w:val="000E18CE"/>
    <w:rsid w:val="000E30C2"/>
    <w:rsid w:val="001061FF"/>
    <w:rsid w:val="001066D2"/>
    <w:rsid w:val="0011642F"/>
    <w:rsid w:val="0013401E"/>
    <w:rsid w:val="00165A80"/>
    <w:rsid w:val="00167F84"/>
    <w:rsid w:val="00183842"/>
    <w:rsid w:val="001B61EF"/>
    <w:rsid w:val="001E45C0"/>
    <w:rsid w:val="001F48CD"/>
    <w:rsid w:val="00202439"/>
    <w:rsid w:val="0020554F"/>
    <w:rsid w:val="00207C0C"/>
    <w:rsid w:val="00207F50"/>
    <w:rsid w:val="0022242F"/>
    <w:rsid w:val="00243D57"/>
    <w:rsid w:val="00246A6A"/>
    <w:rsid w:val="002560ED"/>
    <w:rsid w:val="0026369D"/>
    <w:rsid w:val="00264DA3"/>
    <w:rsid w:val="002730D3"/>
    <w:rsid w:val="00274567"/>
    <w:rsid w:val="002842AC"/>
    <w:rsid w:val="00287825"/>
    <w:rsid w:val="002905CC"/>
    <w:rsid w:val="002A7F93"/>
    <w:rsid w:val="002B0EA9"/>
    <w:rsid w:val="002C0008"/>
    <w:rsid w:val="002D0742"/>
    <w:rsid w:val="002D4238"/>
    <w:rsid w:val="002D5813"/>
    <w:rsid w:val="002D612B"/>
    <w:rsid w:val="002F42D7"/>
    <w:rsid w:val="00310CCB"/>
    <w:rsid w:val="00315A6A"/>
    <w:rsid w:val="00316956"/>
    <w:rsid w:val="00334CAA"/>
    <w:rsid w:val="00336CF6"/>
    <w:rsid w:val="00343132"/>
    <w:rsid w:val="00365F58"/>
    <w:rsid w:val="00372AC9"/>
    <w:rsid w:val="0037487F"/>
    <w:rsid w:val="003945E7"/>
    <w:rsid w:val="00396E06"/>
    <w:rsid w:val="003C65DC"/>
    <w:rsid w:val="003E42D3"/>
    <w:rsid w:val="00416E36"/>
    <w:rsid w:val="00447ADD"/>
    <w:rsid w:val="00461B5D"/>
    <w:rsid w:val="00493763"/>
    <w:rsid w:val="004A75B3"/>
    <w:rsid w:val="004B6223"/>
    <w:rsid w:val="004B7CFF"/>
    <w:rsid w:val="004E2155"/>
    <w:rsid w:val="004E7A9B"/>
    <w:rsid w:val="004F1D62"/>
    <w:rsid w:val="00502377"/>
    <w:rsid w:val="00535801"/>
    <w:rsid w:val="005377C2"/>
    <w:rsid w:val="00541CDB"/>
    <w:rsid w:val="0054493C"/>
    <w:rsid w:val="00546662"/>
    <w:rsid w:val="00546B63"/>
    <w:rsid w:val="00550143"/>
    <w:rsid w:val="0055565F"/>
    <w:rsid w:val="0057172D"/>
    <w:rsid w:val="00585126"/>
    <w:rsid w:val="0059203B"/>
    <w:rsid w:val="005936A3"/>
    <w:rsid w:val="00594BCA"/>
    <w:rsid w:val="00596A32"/>
    <w:rsid w:val="005B1C3C"/>
    <w:rsid w:val="005C0C17"/>
    <w:rsid w:val="005C4969"/>
    <w:rsid w:val="005E47CE"/>
    <w:rsid w:val="005E4CB2"/>
    <w:rsid w:val="005F2D72"/>
    <w:rsid w:val="00602E9F"/>
    <w:rsid w:val="00611557"/>
    <w:rsid w:val="00616CAE"/>
    <w:rsid w:val="0063104E"/>
    <w:rsid w:val="00644B2C"/>
    <w:rsid w:val="00665AAB"/>
    <w:rsid w:val="00671C75"/>
    <w:rsid w:val="006908C2"/>
    <w:rsid w:val="006D4882"/>
    <w:rsid w:val="006D7D82"/>
    <w:rsid w:val="006E7F1C"/>
    <w:rsid w:val="006F48C5"/>
    <w:rsid w:val="006F69CE"/>
    <w:rsid w:val="00704F58"/>
    <w:rsid w:val="007151FA"/>
    <w:rsid w:val="00717507"/>
    <w:rsid w:val="00725B11"/>
    <w:rsid w:val="00740CEB"/>
    <w:rsid w:val="007625BA"/>
    <w:rsid w:val="00766DFA"/>
    <w:rsid w:val="00773F73"/>
    <w:rsid w:val="007812BC"/>
    <w:rsid w:val="00785DF8"/>
    <w:rsid w:val="007A5698"/>
    <w:rsid w:val="007B7BBF"/>
    <w:rsid w:val="007D5BC7"/>
    <w:rsid w:val="007D64C1"/>
    <w:rsid w:val="007F12BA"/>
    <w:rsid w:val="007F3D60"/>
    <w:rsid w:val="007F5237"/>
    <w:rsid w:val="00805DD3"/>
    <w:rsid w:val="00814548"/>
    <w:rsid w:val="00820488"/>
    <w:rsid w:val="0083486C"/>
    <w:rsid w:val="00840459"/>
    <w:rsid w:val="00850103"/>
    <w:rsid w:val="00850C5E"/>
    <w:rsid w:val="0085355A"/>
    <w:rsid w:val="008548E1"/>
    <w:rsid w:val="00855ED0"/>
    <w:rsid w:val="008566A5"/>
    <w:rsid w:val="00856AF8"/>
    <w:rsid w:val="0086540E"/>
    <w:rsid w:val="00875A65"/>
    <w:rsid w:val="00877B4F"/>
    <w:rsid w:val="00877C3A"/>
    <w:rsid w:val="008968D9"/>
    <w:rsid w:val="008A12B9"/>
    <w:rsid w:val="008A260A"/>
    <w:rsid w:val="008C1A83"/>
    <w:rsid w:val="008F218F"/>
    <w:rsid w:val="0091657D"/>
    <w:rsid w:val="009170D2"/>
    <w:rsid w:val="009567F5"/>
    <w:rsid w:val="00956818"/>
    <w:rsid w:val="0096547D"/>
    <w:rsid w:val="00966DEE"/>
    <w:rsid w:val="009704AF"/>
    <w:rsid w:val="0098268B"/>
    <w:rsid w:val="009827B0"/>
    <w:rsid w:val="009839DB"/>
    <w:rsid w:val="009A389B"/>
    <w:rsid w:val="009B3655"/>
    <w:rsid w:val="009B4F2D"/>
    <w:rsid w:val="009C6583"/>
    <w:rsid w:val="009D3C8D"/>
    <w:rsid w:val="009D5201"/>
    <w:rsid w:val="009E5979"/>
    <w:rsid w:val="009E6CDA"/>
    <w:rsid w:val="009F0679"/>
    <w:rsid w:val="009F191C"/>
    <w:rsid w:val="009F2424"/>
    <w:rsid w:val="009F41D4"/>
    <w:rsid w:val="009F436D"/>
    <w:rsid w:val="00A014B3"/>
    <w:rsid w:val="00A07029"/>
    <w:rsid w:val="00A145B0"/>
    <w:rsid w:val="00A27FC6"/>
    <w:rsid w:val="00A33E27"/>
    <w:rsid w:val="00A35886"/>
    <w:rsid w:val="00A50A69"/>
    <w:rsid w:val="00A61E62"/>
    <w:rsid w:val="00A649BA"/>
    <w:rsid w:val="00A70F90"/>
    <w:rsid w:val="00A7425E"/>
    <w:rsid w:val="00A749DD"/>
    <w:rsid w:val="00A87117"/>
    <w:rsid w:val="00AB2E86"/>
    <w:rsid w:val="00B076F0"/>
    <w:rsid w:val="00B14B13"/>
    <w:rsid w:val="00B2183C"/>
    <w:rsid w:val="00B44B3A"/>
    <w:rsid w:val="00B4576B"/>
    <w:rsid w:val="00B47A7A"/>
    <w:rsid w:val="00B70ACF"/>
    <w:rsid w:val="00B73755"/>
    <w:rsid w:val="00BC2A00"/>
    <w:rsid w:val="00BC4771"/>
    <w:rsid w:val="00BD1D4D"/>
    <w:rsid w:val="00BE7B63"/>
    <w:rsid w:val="00BF1224"/>
    <w:rsid w:val="00C07037"/>
    <w:rsid w:val="00C27FF3"/>
    <w:rsid w:val="00C42641"/>
    <w:rsid w:val="00C50780"/>
    <w:rsid w:val="00C57A4B"/>
    <w:rsid w:val="00C62CE2"/>
    <w:rsid w:val="00CA3CFA"/>
    <w:rsid w:val="00CC1593"/>
    <w:rsid w:val="00CD1CB2"/>
    <w:rsid w:val="00CD7E75"/>
    <w:rsid w:val="00CF18A4"/>
    <w:rsid w:val="00D103A0"/>
    <w:rsid w:val="00D1242A"/>
    <w:rsid w:val="00D175C1"/>
    <w:rsid w:val="00D2314A"/>
    <w:rsid w:val="00D25D24"/>
    <w:rsid w:val="00D27F21"/>
    <w:rsid w:val="00D53E1E"/>
    <w:rsid w:val="00D55C31"/>
    <w:rsid w:val="00D801AC"/>
    <w:rsid w:val="00D80D91"/>
    <w:rsid w:val="00DA2007"/>
    <w:rsid w:val="00DB337A"/>
    <w:rsid w:val="00DB5E88"/>
    <w:rsid w:val="00DD5EBC"/>
    <w:rsid w:val="00DE7712"/>
    <w:rsid w:val="00DF3022"/>
    <w:rsid w:val="00E01655"/>
    <w:rsid w:val="00E031FA"/>
    <w:rsid w:val="00E10792"/>
    <w:rsid w:val="00E11923"/>
    <w:rsid w:val="00E17448"/>
    <w:rsid w:val="00E2473A"/>
    <w:rsid w:val="00E37BCC"/>
    <w:rsid w:val="00E42C19"/>
    <w:rsid w:val="00E441FF"/>
    <w:rsid w:val="00E56DEA"/>
    <w:rsid w:val="00E66BFC"/>
    <w:rsid w:val="00E71D13"/>
    <w:rsid w:val="00E737E9"/>
    <w:rsid w:val="00E768DF"/>
    <w:rsid w:val="00E96B4F"/>
    <w:rsid w:val="00EA5F2E"/>
    <w:rsid w:val="00EA5F87"/>
    <w:rsid w:val="00EB2E3A"/>
    <w:rsid w:val="00EB381C"/>
    <w:rsid w:val="00EB501C"/>
    <w:rsid w:val="00EC403C"/>
    <w:rsid w:val="00ED5225"/>
    <w:rsid w:val="00EF0F3E"/>
    <w:rsid w:val="00F10FE6"/>
    <w:rsid w:val="00F15CA1"/>
    <w:rsid w:val="00F5389F"/>
    <w:rsid w:val="00F61213"/>
    <w:rsid w:val="00F62362"/>
    <w:rsid w:val="00F650F3"/>
    <w:rsid w:val="00F72F7D"/>
    <w:rsid w:val="00FA34E5"/>
    <w:rsid w:val="00FF00FD"/>
    <w:rsid w:val="00FF239F"/>
    <w:rsid w:val="2284202C"/>
    <w:rsid w:val="2DEA1AD5"/>
    <w:rsid w:val="3AB15F0D"/>
    <w:rsid w:val="70A0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Liberation Sans" w:hAnsi="Liberation Sans" w:eastAsia="Liberation Sans" w:cs="Liberation Sans"/>
      <w:lang w:val="ru-RU" w:eastAsia="en-US" w:bidi="ar-SA"/>
    </w:rPr>
  </w:style>
  <w:style w:type="paragraph" w:styleId="2">
    <w:name w:val="heading 1"/>
    <w:basedOn w:val="1"/>
    <w:next w:val="1"/>
    <w:link w:val="75"/>
    <w:qFormat/>
    <w:uiPriority w:val="9"/>
    <w:pPr>
      <w:keepNext/>
      <w:keepLines/>
      <w:spacing w:before="480"/>
      <w:outlineLvl w:val="0"/>
    </w:pPr>
    <w:rPr>
      <w:sz w:val="40"/>
      <w:szCs w:val="40"/>
    </w:rPr>
  </w:style>
  <w:style w:type="paragraph" w:styleId="3">
    <w:name w:val="heading 2"/>
    <w:basedOn w:val="2"/>
    <w:next w:val="1"/>
    <w:link w:val="76"/>
    <w:unhideWhenUsed/>
    <w:qFormat/>
    <w:uiPriority w:val="9"/>
    <w:pPr>
      <w:outlineLvl w:val="1"/>
    </w:pPr>
  </w:style>
  <w:style w:type="paragraph" w:styleId="4">
    <w:name w:val="heading 3"/>
    <w:basedOn w:val="1"/>
    <w:next w:val="1"/>
    <w:link w:val="77"/>
    <w:unhideWhenUsed/>
    <w:qFormat/>
    <w:uiPriority w:val="9"/>
    <w:pPr>
      <w:keepNext/>
      <w:keepLines/>
      <w:spacing w:before="320"/>
      <w:outlineLvl w:val="2"/>
    </w:pPr>
    <w:rPr>
      <w:rFonts w:eastAsia="Arial"/>
      <w:sz w:val="30"/>
      <w:szCs w:val="30"/>
    </w:rPr>
  </w:style>
  <w:style w:type="paragraph" w:styleId="5">
    <w:name w:val="heading 4"/>
    <w:basedOn w:val="1"/>
    <w:next w:val="1"/>
    <w:link w:val="78"/>
    <w:unhideWhenUsed/>
    <w:qFormat/>
    <w:uiPriority w:val="9"/>
    <w:pPr>
      <w:keepNext/>
      <w:keepLines/>
      <w:spacing w:before="320"/>
      <w:outlineLvl w:val="3"/>
    </w:pPr>
    <w:rPr>
      <w:b/>
      <w:bCs/>
      <w:sz w:val="26"/>
      <w:szCs w:val="26"/>
    </w:rPr>
  </w:style>
  <w:style w:type="paragraph" w:styleId="6">
    <w:name w:val="heading 5"/>
    <w:basedOn w:val="1"/>
    <w:next w:val="1"/>
    <w:link w:val="79"/>
    <w:unhideWhenUsed/>
    <w:qFormat/>
    <w:uiPriority w:val="9"/>
    <w:pPr>
      <w:keepNext/>
      <w:keepLines/>
      <w:spacing w:before="320"/>
      <w:outlineLvl w:val="4"/>
    </w:pPr>
    <w:rPr>
      <w:b/>
      <w:bCs/>
      <w:sz w:val="24"/>
      <w:szCs w:val="24"/>
    </w:rPr>
  </w:style>
  <w:style w:type="paragraph" w:styleId="7">
    <w:name w:val="heading 6"/>
    <w:basedOn w:val="1"/>
    <w:next w:val="1"/>
    <w:link w:val="80"/>
    <w:unhideWhenUsed/>
    <w:qFormat/>
    <w:uiPriority w:val="9"/>
    <w:pPr>
      <w:keepNext/>
      <w:keepLines/>
      <w:spacing w:before="320"/>
      <w:outlineLvl w:val="5"/>
    </w:pPr>
    <w:rPr>
      <w:b/>
      <w:bCs/>
      <w:sz w:val="22"/>
      <w:szCs w:val="22"/>
    </w:rPr>
  </w:style>
  <w:style w:type="paragraph" w:styleId="8">
    <w:name w:val="heading 7"/>
    <w:basedOn w:val="1"/>
    <w:next w:val="1"/>
    <w:link w:val="81"/>
    <w:unhideWhenUsed/>
    <w:qFormat/>
    <w:uiPriority w:val="9"/>
    <w:pPr>
      <w:keepNext/>
      <w:keepLines/>
      <w:spacing w:before="320"/>
      <w:outlineLvl w:val="6"/>
    </w:pPr>
    <w:rPr>
      <w:b/>
      <w:bCs/>
      <w:i/>
      <w:iCs/>
      <w:sz w:val="22"/>
      <w:szCs w:val="22"/>
    </w:rPr>
  </w:style>
  <w:style w:type="paragraph" w:styleId="9">
    <w:name w:val="heading 8"/>
    <w:basedOn w:val="1"/>
    <w:next w:val="1"/>
    <w:link w:val="82"/>
    <w:unhideWhenUsed/>
    <w:qFormat/>
    <w:uiPriority w:val="9"/>
    <w:pPr>
      <w:keepNext/>
      <w:keepLines/>
      <w:spacing w:before="320"/>
      <w:outlineLvl w:val="7"/>
    </w:pPr>
    <w:rPr>
      <w:i/>
      <w:iCs/>
      <w:sz w:val="22"/>
      <w:szCs w:val="22"/>
    </w:rPr>
  </w:style>
  <w:style w:type="paragraph" w:styleId="10">
    <w:name w:val="heading 9"/>
    <w:basedOn w:val="1"/>
    <w:next w:val="1"/>
    <w:link w:val="83"/>
    <w:unhideWhenUsed/>
    <w:qFormat/>
    <w:uiPriority w:val="9"/>
    <w:pPr>
      <w:keepNext/>
      <w:keepLines/>
      <w:spacing w:before="320"/>
      <w:outlineLvl w:val="8"/>
    </w:pPr>
    <w:rPr>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ascii="Calibri" w:hAnsi="Calibri" w:cs="Times New Roman"/>
      <w:sz w:val="22"/>
      <w:szCs w:val="22"/>
    </w:rPr>
    <w:tblPr>
      <w:tblCellMar>
        <w:top w:w="0" w:type="dxa"/>
        <w:left w:w="100" w:type="dxa"/>
        <w:bottom w:w="0" w:type="dxa"/>
        <w:right w:w="100" w:type="dxa"/>
      </w:tblCellMar>
    </w:tblPr>
  </w:style>
  <w:style w:type="character" w:styleId="13">
    <w:name w:val="footnote reference"/>
    <w:unhideWhenUsed/>
    <w:qFormat/>
    <w:uiPriority w:val="99"/>
    <w:rPr>
      <w:vertAlign w:val="superscript"/>
    </w:rPr>
  </w:style>
  <w:style w:type="character" w:styleId="14">
    <w:name w:val="endnote reference"/>
    <w:semiHidden/>
    <w:unhideWhenUsed/>
    <w:qFormat/>
    <w:uiPriority w:val="99"/>
    <w:rPr>
      <w:vertAlign w:val="superscript"/>
    </w:rPr>
  </w:style>
  <w:style w:type="character" w:styleId="15">
    <w:name w:val="Hyperlink"/>
    <w:unhideWhenUsed/>
    <w:qFormat/>
    <w:uiPriority w:val="99"/>
    <w:rPr>
      <w:color w:val="0563C1" w:themeColor="hyperlink"/>
      <w:u w:val="single"/>
      <w14:textFill>
        <w14:solidFill>
          <w14:schemeClr w14:val="hlink"/>
        </w14:solidFill>
      </w14:textFill>
    </w:rPr>
  </w:style>
  <w:style w:type="character" w:styleId="16">
    <w:name w:val="Strong"/>
    <w:basedOn w:val="11"/>
    <w:qFormat/>
    <w:uiPriority w:val="22"/>
    <w:rPr>
      <w:b/>
      <w:bCs/>
    </w:rPr>
  </w:style>
  <w:style w:type="paragraph" w:styleId="17">
    <w:name w:val="Balloon Text"/>
    <w:basedOn w:val="1"/>
    <w:link w:val="204"/>
    <w:semiHidden/>
    <w:unhideWhenUsed/>
    <w:qFormat/>
    <w:uiPriority w:val="99"/>
    <w:pPr>
      <w:spacing w:after="0" w:line="240" w:lineRule="auto"/>
    </w:pPr>
    <w:rPr>
      <w:rFonts w:ascii="Segoe UI" w:hAnsi="Segoe UI" w:cs="Segoe UI"/>
      <w:sz w:val="18"/>
      <w:szCs w:val="18"/>
    </w:rPr>
  </w:style>
  <w:style w:type="paragraph" w:styleId="18">
    <w:name w:val="endnote text"/>
    <w:basedOn w:val="1"/>
    <w:link w:val="200"/>
    <w:semiHidden/>
    <w:unhideWhenUsed/>
    <w:qFormat/>
    <w:uiPriority w:val="99"/>
    <w:pPr>
      <w:spacing w:after="0" w:line="240" w:lineRule="auto"/>
    </w:pPr>
  </w:style>
  <w:style w:type="paragraph" w:styleId="19">
    <w:name w:val="caption"/>
    <w:basedOn w:val="1"/>
    <w:next w:val="1"/>
    <w:semiHidden/>
    <w:unhideWhenUsed/>
    <w:qFormat/>
    <w:uiPriority w:val="35"/>
    <w:rPr>
      <w:b/>
      <w:bCs/>
      <w:color w:val="5B9BD5" w:themeColor="accent1"/>
      <w:sz w:val="18"/>
      <w:szCs w:val="18"/>
      <w14:textFill>
        <w14:solidFill>
          <w14:schemeClr w14:val="accent1"/>
        </w14:solidFill>
      </w14:textFill>
    </w:rPr>
  </w:style>
  <w:style w:type="paragraph" w:styleId="20">
    <w:name w:val="footnote text"/>
    <w:basedOn w:val="1"/>
    <w:link w:val="199"/>
    <w:semiHidden/>
    <w:unhideWhenUsed/>
    <w:qFormat/>
    <w:uiPriority w:val="99"/>
    <w:pPr>
      <w:spacing w:after="40" w:line="240" w:lineRule="auto"/>
    </w:pPr>
    <w:rPr>
      <w:sz w:val="18"/>
    </w:rPr>
  </w:style>
  <w:style w:type="paragraph" w:styleId="21">
    <w:name w:val="toc 8"/>
    <w:basedOn w:val="1"/>
    <w:next w:val="1"/>
    <w:unhideWhenUsed/>
    <w:qFormat/>
    <w:uiPriority w:val="39"/>
    <w:pPr>
      <w:spacing w:after="57"/>
      <w:ind w:left="1984"/>
    </w:pPr>
  </w:style>
  <w:style w:type="paragraph" w:styleId="22">
    <w:name w:val="header"/>
    <w:basedOn w:val="1"/>
    <w:link w:val="90"/>
    <w:unhideWhenUsed/>
    <w:qFormat/>
    <w:uiPriority w:val="99"/>
    <w:pPr>
      <w:tabs>
        <w:tab w:val="center" w:pos="7143"/>
        <w:tab w:val="right" w:pos="14287"/>
      </w:tabs>
      <w:spacing w:after="0" w:line="240" w:lineRule="auto"/>
    </w:pPr>
  </w:style>
  <w:style w:type="paragraph" w:styleId="23">
    <w:name w:val="toc 9"/>
    <w:basedOn w:val="1"/>
    <w:next w:val="1"/>
    <w:unhideWhenUsed/>
    <w:qFormat/>
    <w:uiPriority w:val="39"/>
    <w:pPr>
      <w:spacing w:after="57"/>
      <w:ind w:left="2268"/>
    </w:pPr>
  </w:style>
  <w:style w:type="paragraph" w:styleId="24">
    <w:name w:val="toc 7"/>
    <w:basedOn w:val="1"/>
    <w:next w:val="1"/>
    <w:unhideWhenUsed/>
    <w:qFormat/>
    <w:uiPriority w:val="39"/>
    <w:pPr>
      <w:spacing w:after="57"/>
      <w:ind w:left="1701"/>
    </w:pPr>
  </w:style>
  <w:style w:type="paragraph" w:styleId="25">
    <w:name w:val="Body Text"/>
    <w:basedOn w:val="1"/>
    <w:link w:val="209"/>
    <w:qFormat/>
    <w:uiPriority w:val="1"/>
    <w:pPr>
      <w:widowControl w:val="0"/>
      <w:autoSpaceDE w:val="0"/>
      <w:autoSpaceDN w:val="0"/>
      <w:spacing w:after="0" w:line="240" w:lineRule="auto"/>
      <w:jc w:val="both"/>
    </w:pPr>
    <w:rPr>
      <w:rFonts w:ascii="Times New Roman" w:hAnsi="Times New Roman" w:eastAsia="Times New Roman" w:cs="Times New Roman"/>
      <w:sz w:val="25"/>
      <w:szCs w:val="25"/>
    </w:rPr>
  </w:style>
  <w:style w:type="paragraph" w:styleId="26">
    <w:name w:val="toc 1"/>
    <w:basedOn w:val="1"/>
    <w:next w:val="1"/>
    <w:unhideWhenUsed/>
    <w:qFormat/>
    <w:uiPriority w:val="39"/>
    <w:pPr>
      <w:spacing w:after="57"/>
    </w:pPr>
  </w:style>
  <w:style w:type="paragraph" w:styleId="27">
    <w:name w:val="toc 6"/>
    <w:basedOn w:val="1"/>
    <w:next w:val="1"/>
    <w:unhideWhenUsed/>
    <w:qFormat/>
    <w:uiPriority w:val="39"/>
    <w:pPr>
      <w:spacing w:after="57"/>
      <w:ind w:left="1417"/>
    </w:pPr>
  </w:style>
  <w:style w:type="paragraph" w:styleId="28">
    <w:name w:val="table of figures"/>
    <w:basedOn w:val="1"/>
    <w:next w:val="1"/>
    <w:unhideWhenUsed/>
    <w:qFormat/>
    <w:uiPriority w:val="99"/>
    <w:pPr>
      <w:spacing w:after="0"/>
    </w:pPr>
  </w:style>
  <w:style w:type="paragraph" w:styleId="29">
    <w:name w:val="toc 3"/>
    <w:basedOn w:val="1"/>
    <w:next w:val="1"/>
    <w:unhideWhenUsed/>
    <w:qFormat/>
    <w:uiPriority w:val="39"/>
    <w:pPr>
      <w:spacing w:after="57"/>
      <w:ind w:left="567"/>
    </w:pPr>
  </w:style>
  <w:style w:type="paragraph" w:styleId="30">
    <w:name w:val="toc 2"/>
    <w:basedOn w:val="1"/>
    <w:next w:val="1"/>
    <w:unhideWhenUsed/>
    <w:qFormat/>
    <w:uiPriority w:val="39"/>
    <w:pPr>
      <w:spacing w:after="57"/>
      <w:ind w:left="283"/>
    </w:pPr>
  </w:style>
  <w:style w:type="paragraph" w:styleId="31">
    <w:name w:val="toc 4"/>
    <w:basedOn w:val="1"/>
    <w:next w:val="1"/>
    <w:unhideWhenUsed/>
    <w:qFormat/>
    <w:uiPriority w:val="39"/>
    <w:pPr>
      <w:spacing w:after="57"/>
      <w:ind w:left="850"/>
    </w:pPr>
  </w:style>
  <w:style w:type="paragraph" w:styleId="32">
    <w:name w:val="toc 5"/>
    <w:basedOn w:val="1"/>
    <w:next w:val="1"/>
    <w:unhideWhenUsed/>
    <w:qFormat/>
    <w:uiPriority w:val="39"/>
    <w:pPr>
      <w:spacing w:after="57"/>
      <w:ind w:left="1134"/>
    </w:pPr>
  </w:style>
  <w:style w:type="paragraph" w:styleId="33">
    <w:name w:val="Title"/>
    <w:basedOn w:val="1"/>
    <w:next w:val="1"/>
    <w:link w:val="84"/>
    <w:qFormat/>
    <w:uiPriority w:val="10"/>
    <w:pPr>
      <w:spacing w:before="300"/>
      <w:contextualSpacing/>
    </w:pPr>
    <w:rPr>
      <w:sz w:val="48"/>
      <w:szCs w:val="48"/>
    </w:rPr>
  </w:style>
  <w:style w:type="paragraph" w:styleId="34">
    <w:name w:val="footer"/>
    <w:basedOn w:val="1"/>
    <w:link w:val="92"/>
    <w:unhideWhenUsed/>
    <w:qFormat/>
    <w:uiPriority w:val="99"/>
    <w:pPr>
      <w:tabs>
        <w:tab w:val="center" w:pos="7143"/>
        <w:tab w:val="right" w:pos="14287"/>
      </w:tabs>
      <w:spacing w:after="0" w:line="240" w:lineRule="auto"/>
    </w:pPr>
  </w:style>
  <w:style w:type="paragraph" w:styleId="35">
    <w:name w:val="Normal (Web)"/>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paragraph" w:styleId="36">
    <w:name w:val="Subtitle"/>
    <w:basedOn w:val="1"/>
    <w:next w:val="1"/>
    <w:link w:val="85"/>
    <w:qFormat/>
    <w:uiPriority w:val="11"/>
    <w:pPr>
      <w:spacing w:before="200"/>
    </w:pPr>
    <w:rPr>
      <w:sz w:val="24"/>
      <w:szCs w:val="24"/>
    </w:rPr>
  </w:style>
  <w:style w:type="table" w:styleId="37">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Heading 1 Char"/>
    <w:basedOn w:val="11"/>
    <w:qFormat/>
    <w:uiPriority w:val="9"/>
    <w:rPr>
      <w:rFonts w:ascii="Arial" w:hAnsi="Arial" w:eastAsia="Arial" w:cs="Arial"/>
      <w:sz w:val="40"/>
      <w:szCs w:val="40"/>
    </w:rPr>
  </w:style>
  <w:style w:type="character" w:customStyle="1" w:styleId="39">
    <w:name w:val="Heading 2 Char"/>
    <w:basedOn w:val="11"/>
    <w:qFormat/>
    <w:uiPriority w:val="9"/>
    <w:rPr>
      <w:rFonts w:ascii="Arial" w:hAnsi="Arial" w:eastAsia="Arial" w:cs="Arial"/>
      <w:sz w:val="34"/>
    </w:rPr>
  </w:style>
  <w:style w:type="character" w:customStyle="1" w:styleId="40">
    <w:name w:val="Heading 3 Char"/>
    <w:basedOn w:val="11"/>
    <w:qFormat/>
    <w:uiPriority w:val="9"/>
    <w:rPr>
      <w:rFonts w:ascii="Arial" w:hAnsi="Arial" w:eastAsia="Arial" w:cs="Arial"/>
      <w:sz w:val="30"/>
      <w:szCs w:val="30"/>
    </w:rPr>
  </w:style>
  <w:style w:type="character" w:customStyle="1" w:styleId="41">
    <w:name w:val="Heading 4 Char"/>
    <w:basedOn w:val="11"/>
    <w:qFormat/>
    <w:uiPriority w:val="9"/>
    <w:rPr>
      <w:rFonts w:ascii="Arial" w:hAnsi="Arial" w:eastAsia="Arial" w:cs="Arial"/>
      <w:b/>
      <w:bCs/>
      <w:sz w:val="26"/>
      <w:szCs w:val="26"/>
    </w:rPr>
  </w:style>
  <w:style w:type="character" w:customStyle="1" w:styleId="42">
    <w:name w:val="Heading 5 Char"/>
    <w:basedOn w:val="11"/>
    <w:qFormat/>
    <w:uiPriority w:val="9"/>
    <w:rPr>
      <w:rFonts w:ascii="Arial" w:hAnsi="Arial" w:eastAsia="Arial" w:cs="Arial"/>
      <w:b/>
      <w:bCs/>
      <w:sz w:val="24"/>
      <w:szCs w:val="24"/>
    </w:rPr>
  </w:style>
  <w:style w:type="character" w:customStyle="1" w:styleId="43">
    <w:name w:val="Heading 6 Char"/>
    <w:basedOn w:val="11"/>
    <w:qFormat/>
    <w:uiPriority w:val="9"/>
    <w:rPr>
      <w:rFonts w:ascii="Arial" w:hAnsi="Arial" w:eastAsia="Arial" w:cs="Arial"/>
      <w:b/>
      <w:bCs/>
      <w:sz w:val="22"/>
      <w:szCs w:val="22"/>
    </w:rPr>
  </w:style>
  <w:style w:type="character" w:customStyle="1" w:styleId="44">
    <w:name w:val="Heading 7 Char"/>
    <w:basedOn w:val="11"/>
    <w:qFormat/>
    <w:uiPriority w:val="9"/>
    <w:rPr>
      <w:rFonts w:ascii="Arial" w:hAnsi="Arial" w:eastAsia="Arial" w:cs="Arial"/>
      <w:b/>
      <w:bCs/>
      <w:i/>
      <w:iCs/>
      <w:sz w:val="22"/>
      <w:szCs w:val="22"/>
    </w:rPr>
  </w:style>
  <w:style w:type="character" w:customStyle="1" w:styleId="45">
    <w:name w:val="Heading 8 Char"/>
    <w:basedOn w:val="11"/>
    <w:qFormat/>
    <w:uiPriority w:val="9"/>
    <w:rPr>
      <w:rFonts w:ascii="Arial" w:hAnsi="Arial" w:eastAsia="Arial" w:cs="Arial"/>
      <w:i/>
      <w:iCs/>
      <w:sz w:val="22"/>
      <w:szCs w:val="22"/>
    </w:rPr>
  </w:style>
  <w:style w:type="character" w:customStyle="1" w:styleId="46">
    <w:name w:val="Heading 9 Char"/>
    <w:basedOn w:val="11"/>
    <w:qFormat/>
    <w:uiPriority w:val="9"/>
    <w:rPr>
      <w:rFonts w:ascii="Arial" w:hAnsi="Arial" w:eastAsia="Arial" w:cs="Arial"/>
      <w:i/>
      <w:iCs/>
      <w:sz w:val="21"/>
      <w:szCs w:val="21"/>
    </w:rPr>
  </w:style>
  <w:style w:type="character" w:customStyle="1" w:styleId="47">
    <w:name w:val="Title Char"/>
    <w:basedOn w:val="11"/>
    <w:qFormat/>
    <w:uiPriority w:val="10"/>
    <w:rPr>
      <w:sz w:val="48"/>
      <w:szCs w:val="48"/>
    </w:rPr>
  </w:style>
  <w:style w:type="character" w:customStyle="1" w:styleId="48">
    <w:name w:val="Subtitle Char"/>
    <w:basedOn w:val="11"/>
    <w:qFormat/>
    <w:uiPriority w:val="11"/>
    <w:rPr>
      <w:sz w:val="24"/>
      <w:szCs w:val="24"/>
    </w:rPr>
  </w:style>
  <w:style w:type="character" w:customStyle="1" w:styleId="49">
    <w:name w:val="Quote Char"/>
    <w:qFormat/>
    <w:uiPriority w:val="29"/>
    <w:rPr>
      <w:i/>
    </w:rPr>
  </w:style>
  <w:style w:type="character" w:customStyle="1" w:styleId="50">
    <w:name w:val="Intense Quote Char"/>
    <w:qFormat/>
    <w:uiPriority w:val="30"/>
    <w:rPr>
      <w:i/>
    </w:rPr>
  </w:style>
  <w:style w:type="character" w:customStyle="1" w:styleId="51">
    <w:name w:val="Header Char"/>
    <w:basedOn w:val="11"/>
    <w:qFormat/>
    <w:uiPriority w:val="99"/>
  </w:style>
  <w:style w:type="character" w:customStyle="1" w:styleId="52">
    <w:name w:val="Caption Char"/>
    <w:qFormat/>
    <w:uiPriority w:val="99"/>
  </w:style>
  <w:style w:type="table" w:customStyle="1" w:styleId="53">
    <w:name w:val="Таблица простая 1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4">
    <w:name w:val="Таблица простая 21"/>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5">
    <w:name w:val="Таблица простая 31"/>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6">
    <w:name w:val="Таблица простая 41"/>
    <w:basedOn w:val="1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Таблица простая 51"/>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Таблица-сетка 1 светлая1"/>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9">
    <w:name w:val="Таблица-сетка 2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0">
    <w:name w:val="Таблица-сетка 3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1">
    <w:name w:val="Таблица-сетка 41"/>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2">
    <w:name w:val="Таблица-сетка 5 темная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3">
    <w:name w:val="Таблица-сетка 6 цветная1"/>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4">
    <w:name w:val="Таблица-сетка 7 цветная1"/>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5">
    <w:name w:val="Список-таблица 1 светлая1"/>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6">
    <w:name w:val="Список-таблица 21"/>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7">
    <w:name w:val="Список-таблица 3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8">
    <w:name w:val="Список-таблица 4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9">
    <w:name w:val="Список-таблица 5 темная1"/>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0">
    <w:name w:val="Список-таблица 6 цветная1"/>
    <w:basedOn w:val="12"/>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1">
    <w:name w:val="Список-таблица 7 цветная1"/>
    <w:basedOn w:val="12"/>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72">
    <w:name w:val="Footnote Text Char"/>
    <w:qFormat/>
    <w:uiPriority w:val="99"/>
    <w:rPr>
      <w:sz w:val="18"/>
    </w:rPr>
  </w:style>
  <w:style w:type="character" w:customStyle="1" w:styleId="73">
    <w:name w:val="Endnote Text Char"/>
    <w:qFormat/>
    <w:uiPriority w:val="99"/>
    <w:rPr>
      <w:sz w:val="20"/>
    </w:rPr>
  </w:style>
  <w:style w:type="paragraph" w:customStyle="1" w:styleId="74">
    <w:name w:val="TOC Heading"/>
    <w:unhideWhenUsed/>
    <w:qFormat/>
    <w:uiPriority w:val="39"/>
    <w:rPr>
      <w:rFonts w:ascii="Times New Roman" w:hAnsi="Times New Roman" w:eastAsia="SimSun" w:cs="Times New Roman"/>
      <w:lang w:val="ru-RU" w:eastAsia="ru-RU" w:bidi="ar-SA"/>
    </w:rPr>
  </w:style>
  <w:style w:type="character" w:customStyle="1" w:styleId="75">
    <w:name w:val="Заголовок 1 Знак"/>
    <w:link w:val="2"/>
    <w:qFormat/>
    <w:uiPriority w:val="9"/>
    <w:rPr>
      <w:rFonts w:ascii="Liberation Sans" w:hAnsi="Liberation Sans" w:eastAsia="Liberation Sans" w:cs="Liberation Sans"/>
    </w:rPr>
  </w:style>
  <w:style w:type="character" w:customStyle="1" w:styleId="76">
    <w:name w:val="Заголовок 2 Знак"/>
    <w:link w:val="3"/>
    <w:qFormat/>
    <w:uiPriority w:val="9"/>
    <w:rPr>
      <w:rFonts w:ascii="Liberation Sans" w:hAnsi="Liberation Sans" w:eastAsia="Liberation Sans" w:cs="Liberation Sans"/>
      <w:sz w:val="34"/>
    </w:rPr>
  </w:style>
  <w:style w:type="character" w:customStyle="1" w:styleId="77">
    <w:name w:val="Заголовок 3 Знак"/>
    <w:link w:val="4"/>
    <w:qFormat/>
    <w:uiPriority w:val="9"/>
    <w:rPr>
      <w:rFonts w:ascii="Liberation Sans" w:hAnsi="Liberation Sans" w:cs="Liberation Sans"/>
    </w:rPr>
  </w:style>
  <w:style w:type="character" w:customStyle="1" w:styleId="78">
    <w:name w:val="Заголовок 4 Знак"/>
    <w:link w:val="5"/>
    <w:qFormat/>
    <w:uiPriority w:val="9"/>
    <w:rPr>
      <w:rFonts w:ascii="Liberation Sans" w:hAnsi="Liberation Sans" w:eastAsia="Liberation Sans" w:cs="Liberation Sans"/>
    </w:rPr>
  </w:style>
  <w:style w:type="character" w:customStyle="1" w:styleId="79">
    <w:name w:val="Заголовок 5 Знак"/>
    <w:link w:val="6"/>
    <w:qFormat/>
    <w:uiPriority w:val="9"/>
    <w:rPr>
      <w:rFonts w:ascii="Liberation Sans" w:hAnsi="Liberation Sans" w:eastAsia="Liberation Sans" w:cs="Liberation Sans"/>
    </w:rPr>
  </w:style>
  <w:style w:type="character" w:customStyle="1" w:styleId="80">
    <w:name w:val="Заголовок 6 Знак"/>
    <w:link w:val="7"/>
    <w:qFormat/>
    <w:uiPriority w:val="9"/>
    <w:rPr>
      <w:rFonts w:ascii="Liberation Sans" w:hAnsi="Liberation Sans" w:eastAsia="Liberation Sans" w:cs="Liberation Sans"/>
    </w:rPr>
  </w:style>
  <w:style w:type="character" w:customStyle="1" w:styleId="81">
    <w:name w:val="Заголовок 7 Знак"/>
    <w:link w:val="8"/>
    <w:qFormat/>
    <w:uiPriority w:val="9"/>
    <w:rPr>
      <w:rFonts w:ascii="Liberation Sans" w:hAnsi="Liberation Sans" w:eastAsia="Liberation Sans" w:cs="Liberation Sans"/>
    </w:rPr>
  </w:style>
  <w:style w:type="character" w:customStyle="1" w:styleId="82">
    <w:name w:val="Заголовок 8 Знак"/>
    <w:link w:val="9"/>
    <w:qFormat/>
    <w:uiPriority w:val="9"/>
    <w:rPr>
      <w:rFonts w:ascii="Liberation Sans" w:hAnsi="Liberation Sans" w:eastAsia="Liberation Sans" w:cs="Liberation Sans"/>
    </w:rPr>
  </w:style>
  <w:style w:type="character" w:customStyle="1" w:styleId="83">
    <w:name w:val="Заголовок 9 Знак"/>
    <w:link w:val="10"/>
    <w:qFormat/>
    <w:uiPriority w:val="9"/>
    <w:rPr>
      <w:rFonts w:ascii="Liberation Sans" w:hAnsi="Liberation Sans" w:eastAsia="Liberation Sans" w:cs="Liberation Sans"/>
    </w:rPr>
  </w:style>
  <w:style w:type="character" w:customStyle="1" w:styleId="84">
    <w:name w:val="Заголовок Знак"/>
    <w:link w:val="33"/>
    <w:qFormat/>
    <w:uiPriority w:val="10"/>
    <w:rPr>
      <w:sz w:val="48"/>
      <w:szCs w:val="48"/>
    </w:rPr>
  </w:style>
  <w:style w:type="character" w:customStyle="1" w:styleId="85">
    <w:name w:val="Подзаголовок Знак"/>
    <w:link w:val="36"/>
    <w:qFormat/>
    <w:uiPriority w:val="11"/>
    <w:rPr>
      <w:sz w:val="24"/>
      <w:szCs w:val="24"/>
    </w:rPr>
  </w:style>
  <w:style w:type="paragraph" w:styleId="86">
    <w:name w:val="Quote"/>
    <w:basedOn w:val="1"/>
    <w:next w:val="1"/>
    <w:link w:val="87"/>
    <w:qFormat/>
    <w:uiPriority w:val="29"/>
    <w:pPr>
      <w:ind w:left="720" w:right="720"/>
    </w:pPr>
    <w:rPr>
      <w:i/>
    </w:rPr>
  </w:style>
  <w:style w:type="character" w:customStyle="1" w:styleId="87">
    <w:name w:val="Цитата 2 Знак"/>
    <w:link w:val="86"/>
    <w:qFormat/>
    <w:uiPriority w:val="29"/>
    <w:rPr>
      <w:i/>
    </w:rPr>
  </w:style>
  <w:style w:type="paragraph" w:styleId="88">
    <w:name w:val="Intense Quote"/>
    <w:basedOn w:val="1"/>
    <w:next w:val="1"/>
    <w:link w:val="8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9">
    <w:name w:val="Выделенная цитата Знак"/>
    <w:link w:val="88"/>
    <w:qFormat/>
    <w:uiPriority w:val="30"/>
    <w:rPr>
      <w:i/>
    </w:rPr>
  </w:style>
  <w:style w:type="character" w:customStyle="1" w:styleId="90">
    <w:name w:val="Верхний колонтитул Знак"/>
    <w:link w:val="22"/>
    <w:qFormat/>
    <w:uiPriority w:val="99"/>
  </w:style>
  <w:style w:type="character" w:customStyle="1" w:styleId="91">
    <w:name w:val="Footer Char"/>
    <w:qFormat/>
    <w:uiPriority w:val="99"/>
  </w:style>
  <w:style w:type="character" w:customStyle="1" w:styleId="92">
    <w:name w:val="Нижний колонтитул Знак"/>
    <w:link w:val="34"/>
    <w:qFormat/>
    <w:uiPriority w:val="99"/>
  </w:style>
  <w:style w:type="table" w:customStyle="1" w:styleId="93">
    <w:name w:val="Table Grid Light"/>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94">
    <w:name w:val="Grid Table 1 Light - Accent 1"/>
    <w:basedOn w:val="1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95">
    <w:name w:val="Grid Table 1 Light - Accent 2"/>
    <w:basedOn w:val="1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96">
    <w:name w:val="Grid Table 1 Light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97">
    <w:name w:val="Grid Table 1 Light - Accent 4"/>
    <w:basedOn w:val="1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98">
    <w:name w:val="Grid Table 1 Light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99">
    <w:name w:val="Grid Table 1 Light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00">
    <w:name w:val="Grid Table 2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01">
    <w:name w:val="Grid Table 2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2">
    <w:name w:val="Grid Table 2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3">
    <w:name w:val="Grid Table 2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4">
    <w:name w:val="Grid Table 2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5">
    <w:name w:val="Grid Table 2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6">
    <w:name w:val="Grid Table 3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07">
    <w:name w:val="Grid Table 3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8">
    <w:name w:val="Grid Table 3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9">
    <w:name w:val="Grid Table 3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0">
    <w:name w:val="Grid Table 3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1">
    <w:name w:val="Grid Table 3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2">
    <w:name w:val="Grid Table 4 - Accent 1"/>
    <w:basedOn w:val="12"/>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13">
    <w:name w:val="Grid Table 4 - Accent 2"/>
    <w:basedOn w:val="12"/>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4">
    <w:name w:val="Grid Table 4 - Accent 3"/>
    <w:basedOn w:val="12"/>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5">
    <w:name w:val="Grid Table 4 - Accent 4"/>
    <w:basedOn w:val="12"/>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6">
    <w:name w:val="Grid Table 4 - Accent 5"/>
    <w:basedOn w:val="12"/>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7">
    <w:name w:val="Grid Table 4 - Accent 6"/>
    <w:basedOn w:val="12"/>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8">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19">
    <w:name w:val="Grid Table 5 Dark - Accent 2"/>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20">
    <w:name w:val="Grid Table 5 Dark - Accent 3"/>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21">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22">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23">
    <w:name w:val="Grid Table 5 Dark - Accent 6"/>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24">
    <w:name w:val="Grid Table 6 Colorful - Accent 1"/>
    <w:basedOn w:val="12"/>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5">
    <w:name w:val="Grid Table 6 Colorful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6">
    <w:name w:val="Grid Table 6 Colorful - Accent 3"/>
    <w:basedOn w:val="12"/>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27">
    <w:name w:val="Grid Table 6 Colorful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8">
    <w:name w:val="Grid Table 6 Colorful - Accent 5"/>
    <w:basedOn w:val="12"/>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9">
    <w:name w:val="Grid Table 6 Colorful - Accent 6"/>
    <w:basedOn w:val="12"/>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30">
    <w:name w:val="Grid Table 7 Colorful - Accent 1"/>
    <w:basedOn w:val="12"/>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31">
    <w:name w:val="Grid Table 7 Colorful - Accent 2"/>
    <w:basedOn w:val="12"/>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32">
    <w:name w:val="Grid Table 7 Colorful - Accent 3"/>
    <w:basedOn w:val="12"/>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33">
    <w:name w:val="Grid Table 7 Colorful - Accent 4"/>
    <w:basedOn w:val="12"/>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4">
    <w:name w:val="Grid Table 7 Colorful - Accent 5"/>
    <w:basedOn w:val="12"/>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35">
    <w:name w:val="Grid Table 7 Colorful - Accent 6"/>
    <w:basedOn w:val="12"/>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36">
    <w:name w:val="List Table 1 Light - Accent 1"/>
    <w:basedOn w:val="12"/>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37">
    <w:name w:val="List Table 1 Light - Accent 2"/>
    <w:basedOn w:val="12"/>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38">
    <w:name w:val="List Table 1 Light - Accent 3"/>
    <w:basedOn w:val="12"/>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39">
    <w:name w:val="List Table 1 Light - Accent 4"/>
    <w:basedOn w:val="12"/>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40">
    <w:name w:val="List Table 1 Light - Accent 5"/>
    <w:basedOn w:val="12"/>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41">
    <w:name w:val="List Table 1 Light - Accent 6"/>
    <w:basedOn w:val="12"/>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42">
    <w:name w:val="List Table 2 - Accent 1"/>
    <w:basedOn w:val="12"/>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3">
    <w:name w:val="List Table 2 - Accent 2"/>
    <w:basedOn w:val="12"/>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4">
    <w:name w:val="List Table 2 - Accent 3"/>
    <w:basedOn w:val="12"/>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5">
    <w:name w:val="List Table 2 - Accent 4"/>
    <w:basedOn w:val="12"/>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6">
    <w:name w:val="List Table 2 - Accent 5"/>
    <w:basedOn w:val="12"/>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7">
    <w:name w:val="List Table 2 - Accent 6"/>
    <w:basedOn w:val="12"/>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8">
    <w:name w:val="List Table 3 - Accent 1"/>
    <w:basedOn w:val="12"/>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9">
    <w:name w:val="List Table 3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50">
    <w:name w:val="List Table 3 - Accent 3"/>
    <w:basedOn w:val="12"/>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51">
    <w:name w:val="List Table 3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52">
    <w:name w:val="List Table 3 - Accent 5"/>
    <w:basedOn w:val="12"/>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53">
    <w:name w:val="List Table 3 - Accent 6"/>
    <w:basedOn w:val="12"/>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4">
    <w:name w:val="List Table 4 - Accent 1"/>
    <w:basedOn w:val="12"/>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5">
    <w:name w:val="List Table 4 - Accent 2"/>
    <w:basedOn w:val="12"/>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6">
    <w:name w:val="List Table 4 - Accent 3"/>
    <w:basedOn w:val="12"/>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7">
    <w:name w:val="List Table 4 - Accent 4"/>
    <w:basedOn w:val="12"/>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8">
    <w:name w:val="List Table 4 - Accent 5"/>
    <w:basedOn w:val="12"/>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9">
    <w:name w:val="List Table 4 - Accent 6"/>
    <w:basedOn w:val="12"/>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0">
    <w:name w:val="List Table 5 Dark - Accent 1"/>
    <w:basedOn w:val="12"/>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61">
    <w:name w:val="List Table 5 Dark - Accent 2"/>
    <w:basedOn w:val="12"/>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62">
    <w:name w:val="List Table 5 Dark - Accent 3"/>
    <w:basedOn w:val="12"/>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63">
    <w:name w:val="List Table 5 Dark - Accent 4"/>
    <w:basedOn w:val="12"/>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64">
    <w:name w:val="List Table 5 Dark - Accent 5"/>
    <w:basedOn w:val="12"/>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65">
    <w:name w:val="List Table 5 Dark - Accent 6"/>
    <w:basedOn w:val="12"/>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6">
    <w:name w:val="List Table 6 Colorful - Accent 1"/>
    <w:basedOn w:val="12"/>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7">
    <w:name w:val="List Table 6 Colorful - Accent 2"/>
    <w:basedOn w:val="12"/>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8">
    <w:name w:val="List Table 6 Colorful - Accent 3"/>
    <w:basedOn w:val="12"/>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9">
    <w:name w:val="List Table 6 Colorful - Accent 4"/>
    <w:basedOn w:val="12"/>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0">
    <w:name w:val="List Table 6 Colorful - Accent 5"/>
    <w:basedOn w:val="12"/>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1">
    <w:name w:val="List Table 6 Colorful - Accent 6"/>
    <w:basedOn w:val="12"/>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2">
    <w:name w:val="List Table 7 Colorful - Accent 1"/>
    <w:basedOn w:val="12"/>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3">
    <w:name w:val="List Table 7 Colorful - Accent 2"/>
    <w:basedOn w:val="12"/>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4">
    <w:name w:val="List Table 7 Colorful - Accent 3"/>
    <w:basedOn w:val="12"/>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5">
    <w:name w:val="List Table 7 Colorful - Accent 4"/>
    <w:basedOn w:val="12"/>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6">
    <w:name w:val="List Table 7 Colorful - Accent 5"/>
    <w:basedOn w:val="12"/>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7">
    <w:name w:val="List Table 7 Colorful - Accent 6"/>
    <w:basedOn w:val="12"/>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8">
    <w:name w:val="Lined - Accent"/>
    <w:basedOn w:val="12"/>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9">
    <w:name w:val="Lined - Accent 1"/>
    <w:basedOn w:val="12"/>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0">
    <w:name w:val="Lined - Accent 2"/>
    <w:basedOn w:val="12"/>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1">
    <w:name w:val="Lined - Accent 3"/>
    <w:basedOn w:val="12"/>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2">
    <w:name w:val="Lined - Accent 4"/>
    <w:basedOn w:val="12"/>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3">
    <w:name w:val="Lined - Accent 5"/>
    <w:basedOn w:val="12"/>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4">
    <w:name w:val="Lined - Accent 6"/>
    <w:basedOn w:val="12"/>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5">
    <w:name w:val="Bordered &amp; Lined - Accent"/>
    <w:basedOn w:val="12"/>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6">
    <w:name w:val="Bordered &amp; Lined - Accent 1"/>
    <w:basedOn w:val="12"/>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7">
    <w:name w:val="Bordered &amp; Lined - Accent 2"/>
    <w:basedOn w:val="12"/>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8">
    <w:name w:val="Bordered &amp; Lined - Accent 3"/>
    <w:basedOn w:val="12"/>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9">
    <w:name w:val="Bordered &amp; Lined - Accent 4"/>
    <w:basedOn w:val="12"/>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0">
    <w:name w:val="Bordered &amp; Lined - Accent 5"/>
    <w:basedOn w:val="12"/>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1">
    <w:name w:val="Bordered &amp; Lined - Accent 6"/>
    <w:basedOn w:val="12"/>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2">
    <w:name w:val="Bordered"/>
    <w:basedOn w:val="1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3">
    <w:name w:val="Bordered - Accent 1"/>
    <w:basedOn w:val="1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4">
    <w:name w:val="Bordered - Accent 2"/>
    <w:basedOn w:val="1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5">
    <w:name w:val="Bordered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6">
    <w:name w:val="Bordered - Accent 4"/>
    <w:basedOn w:val="1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7">
    <w:name w:val="Bordered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8">
    <w:name w:val="Bordered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99">
    <w:name w:val="Текст сноски Знак"/>
    <w:link w:val="20"/>
    <w:qFormat/>
    <w:uiPriority w:val="99"/>
    <w:rPr>
      <w:sz w:val="18"/>
    </w:rPr>
  </w:style>
  <w:style w:type="character" w:customStyle="1" w:styleId="200">
    <w:name w:val="Текст концевой сноски Знак"/>
    <w:link w:val="18"/>
    <w:qFormat/>
    <w:uiPriority w:val="99"/>
    <w:rPr>
      <w:sz w:val="20"/>
    </w:rPr>
  </w:style>
  <w:style w:type="paragraph" w:customStyle="1" w:styleId="201">
    <w:name w:val="Заголовок оглавления1"/>
    <w:unhideWhenUsed/>
    <w:qFormat/>
    <w:uiPriority w:val="39"/>
    <w:pPr>
      <w:spacing w:after="200" w:line="276" w:lineRule="auto"/>
    </w:pPr>
    <w:rPr>
      <w:rFonts w:asciiTheme="minorHAnsi" w:hAnsiTheme="minorHAnsi" w:eastAsiaTheme="minorHAnsi" w:cstheme="minorBidi"/>
      <w:sz w:val="22"/>
      <w:szCs w:val="22"/>
      <w:lang w:val="ru-RU" w:eastAsia="en-US" w:bidi="ar-SA"/>
    </w:rPr>
  </w:style>
  <w:style w:type="paragraph" w:styleId="202">
    <w:name w:val="No Spacing"/>
    <w:basedOn w:val="1"/>
    <w:qFormat/>
    <w:uiPriority w:val="1"/>
    <w:pPr>
      <w:spacing w:after="0" w:line="240" w:lineRule="auto"/>
    </w:pPr>
  </w:style>
  <w:style w:type="paragraph" w:styleId="203">
    <w:name w:val="List Paragraph"/>
    <w:basedOn w:val="1"/>
    <w:link w:val="208"/>
    <w:qFormat/>
    <w:uiPriority w:val="34"/>
    <w:pPr>
      <w:ind w:left="720"/>
      <w:contextualSpacing/>
    </w:pPr>
  </w:style>
  <w:style w:type="character" w:customStyle="1" w:styleId="204">
    <w:name w:val="Текст выноски Знак"/>
    <w:basedOn w:val="11"/>
    <w:link w:val="17"/>
    <w:semiHidden/>
    <w:qFormat/>
    <w:uiPriority w:val="99"/>
    <w:rPr>
      <w:rFonts w:ascii="Segoe UI" w:hAnsi="Segoe UI" w:eastAsia="Liberation Sans" w:cs="Segoe UI"/>
      <w:sz w:val="18"/>
      <w:szCs w:val="18"/>
      <w:lang w:eastAsia="en-US"/>
    </w:rPr>
  </w:style>
  <w:style w:type="paragraph" w:customStyle="1" w:styleId="205">
    <w:name w:val="ConsPlusNormal"/>
    <w:qFormat/>
    <w:uiPriority w:val="0"/>
    <w:pPr>
      <w:widowControl w:val="0"/>
      <w:autoSpaceDE w:val="0"/>
      <w:autoSpaceDN w:val="0"/>
      <w:adjustRightInd w:val="0"/>
    </w:pPr>
    <w:rPr>
      <w:rFonts w:ascii="Times New Roman" w:hAnsi="Times New Roman" w:cs="Times New Roman" w:eastAsiaTheme="minorEastAsia"/>
      <w:sz w:val="24"/>
      <w:szCs w:val="24"/>
      <w:lang w:val="ru-RU" w:eastAsia="ru-RU" w:bidi="ar-SA"/>
    </w:rPr>
  </w:style>
  <w:style w:type="character" w:customStyle="1" w:styleId="206">
    <w:name w:val="font91"/>
    <w:basedOn w:val="11"/>
    <w:qFormat/>
    <w:uiPriority w:val="0"/>
    <w:rPr>
      <w:rFonts w:hint="default" w:ascii="Times New Roman" w:hAnsi="Times New Roman" w:cs="Times New Roman"/>
      <w:b/>
      <w:bCs/>
      <w:color w:val="000000"/>
      <w:u w:val="none"/>
    </w:rPr>
  </w:style>
  <w:style w:type="character" w:customStyle="1" w:styleId="207">
    <w:name w:val="font101"/>
    <w:basedOn w:val="11"/>
    <w:qFormat/>
    <w:uiPriority w:val="0"/>
    <w:rPr>
      <w:rFonts w:hint="default" w:ascii="Times New Roman" w:hAnsi="Times New Roman" w:cs="Times New Roman"/>
      <w:color w:val="000000"/>
      <w:u w:val="none"/>
    </w:rPr>
  </w:style>
  <w:style w:type="character" w:customStyle="1" w:styleId="208">
    <w:name w:val="Абзац списка Знак"/>
    <w:link w:val="203"/>
    <w:qFormat/>
    <w:locked/>
    <w:uiPriority w:val="1"/>
    <w:rPr>
      <w:rFonts w:ascii="Liberation Sans" w:hAnsi="Liberation Sans" w:eastAsia="Liberation Sans" w:cs="Liberation Sans"/>
      <w:lang w:eastAsia="en-US"/>
    </w:rPr>
  </w:style>
  <w:style w:type="character" w:customStyle="1" w:styleId="209">
    <w:name w:val="Основной текст Знак"/>
    <w:basedOn w:val="11"/>
    <w:link w:val="25"/>
    <w:qFormat/>
    <w:uiPriority w:val="1"/>
    <w:rPr>
      <w:rFonts w:eastAsia="Times New Roman"/>
      <w:sz w:val="25"/>
      <w:szCs w:val="25"/>
      <w:lang w:eastAsia="en-US"/>
    </w:rPr>
  </w:style>
  <w:style w:type="paragraph" w:customStyle="1" w:styleId="210">
    <w:name w:val="Основной текст (10)"/>
    <w:basedOn w:val="1"/>
    <w:qFormat/>
    <w:uiPriority w:val="0"/>
    <w:pPr>
      <w:widowControl w:val="0"/>
      <w:shd w:val="clear" w:color="auto" w:fill="FFFFFF"/>
      <w:spacing w:before="100" w:beforeAutospacing="1" w:after="100" w:afterAutospacing="1" w:line="240" w:lineRule="auto"/>
      <w:jc w:val="both"/>
    </w:pPr>
    <w:rPr>
      <w:rFonts w:ascii="Times New Roman" w:hAnsi="Times New Roman" w:eastAsia="Times New Roman" w:cs="Times New Roman"/>
      <w:b/>
      <w:bCs/>
      <w:color w:val="000000"/>
      <w:sz w:val="24"/>
      <w:szCs w:val="24"/>
      <w:lang w:eastAsia="ru-RU"/>
    </w:rPr>
  </w:style>
  <w:style w:type="paragraph" w:customStyle="1" w:styleId="211">
    <w:name w:val="Основной текст (2)2"/>
    <w:basedOn w:val="1"/>
    <w:qFormat/>
    <w:uiPriority w:val="0"/>
    <w:pPr>
      <w:widowControl w:val="0"/>
      <w:shd w:val="clear" w:color="auto" w:fill="FFFFFF"/>
      <w:spacing w:before="100" w:beforeAutospacing="1" w:after="100" w:afterAutospacing="1" w:line="240" w:lineRule="auto"/>
      <w:jc w:val="both"/>
    </w:pPr>
    <w:rPr>
      <w:rFonts w:ascii="Times New Roman" w:hAnsi="Times New Roman" w:eastAsia="Times New Roman" w:cs="Times New Roman"/>
      <w:color w:val="000000"/>
      <w:sz w:val="24"/>
      <w:szCs w:val="24"/>
      <w:lang w:eastAsia="ru-RU"/>
    </w:rPr>
  </w:style>
  <w:style w:type="character" w:customStyle="1" w:styleId="212">
    <w:name w:val="15"/>
    <w:basedOn w:val="11"/>
    <w:qFormat/>
    <w:uiPriority w:val="0"/>
    <w:rPr>
      <w:rFonts w:hint="eastAsia" w:ascii="Arial Unicode MS" w:hAnsi="Arial Unicode MS" w:eastAsia="Arial Unicode MS" w:cs="Arial Unicode MS"/>
      <w:color w:val="0066CC"/>
      <w:u w:val="single"/>
    </w:rPr>
  </w:style>
  <w:style w:type="paragraph" w:customStyle="1" w:styleId="213">
    <w:name w:val="Абзац списка1"/>
    <w:basedOn w:val="1"/>
    <w:qFormat/>
    <w:uiPriority w:val="0"/>
    <w:pPr>
      <w:spacing w:before="100" w:beforeAutospacing="1" w:after="100" w:afterAutospacing="1" w:line="273" w:lineRule="auto"/>
      <w:contextualSpacing/>
    </w:pPr>
    <w:rPr>
      <w:rFonts w:ascii="Calibri" w:hAnsi="Calibri" w:eastAsia="Times New Roman" w:cs="Times New Roman"/>
      <w:sz w:val="24"/>
      <w:szCs w:val="24"/>
      <w:lang w:eastAsia="ru-RU"/>
    </w:rPr>
  </w:style>
  <w:style w:type="character" w:customStyle="1" w:styleId="214">
    <w:name w:val="Основной текст (2) + 11 pt"/>
    <w:basedOn w:val="11"/>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215">
    <w:name w:val="Заголовок №1_"/>
    <w:basedOn w:val="11"/>
    <w:link w:val="216"/>
    <w:qFormat/>
    <w:uiPriority w:val="0"/>
    <w:rPr>
      <w:rFonts w:eastAsia="Times New Roman"/>
      <w:b/>
      <w:bCs/>
      <w:sz w:val="28"/>
      <w:szCs w:val="28"/>
      <w:shd w:val="clear" w:color="auto" w:fill="FFFFFF"/>
    </w:rPr>
  </w:style>
  <w:style w:type="paragraph" w:customStyle="1" w:styleId="216">
    <w:name w:val="Заголовок №1"/>
    <w:basedOn w:val="1"/>
    <w:link w:val="215"/>
    <w:qFormat/>
    <w:uiPriority w:val="0"/>
    <w:pPr>
      <w:widowControl w:val="0"/>
      <w:shd w:val="clear" w:color="auto" w:fill="FFFFFF"/>
      <w:spacing w:before="2160" w:after="3480" w:line="648" w:lineRule="exact"/>
      <w:outlineLvl w:val="0"/>
    </w:pPr>
    <w:rPr>
      <w:rFonts w:ascii="Times New Roman" w:hAnsi="Times New Roman" w:eastAsia="Times New Roman" w:cs="Times New Roman"/>
      <w:b/>
      <w:bCs/>
      <w:sz w:val="28"/>
      <w:szCs w:val="28"/>
      <w:lang w:eastAsia="ru-RU"/>
    </w:rPr>
  </w:style>
  <w:style w:type="character" w:customStyle="1" w:styleId="217">
    <w:name w:val="Основной текст (2) + 12 pt;Полужирный"/>
    <w:basedOn w:val="11"/>
    <w:qFormat/>
    <w:uiPriority w:val="0"/>
    <w:rPr>
      <w:rFonts w:ascii="Times New Roman" w:hAnsi="Times New Roman" w:eastAsia="Times New Roman" w:cs="Times New Roman"/>
      <w:b/>
      <w:bCs/>
      <w:color w:val="000000"/>
      <w:spacing w:val="0"/>
      <w:w w:val="100"/>
      <w:position w:val="0"/>
      <w:sz w:val="24"/>
      <w:szCs w:val="24"/>
      <w:u w:val="none"/>
      <w:lang w:val="ru-RU" w:eastAsia="ru-RU" w:bidi="ru-RU"/>
    </w:rPr>
  </w:style>
  <w:style w:type="character" w:customStyle="1" w:styleId="218">
    <w:name w:val="Основной текст (2)_"/>
    <w:basedOn w:val="11"/>
    <w:link w:val="219"/>
    <w:qFormat/>
    <w:uiPriority w:val="0"/>
    <w:rPr>
      <w:rFonts w:eastAsia="Times New Roman"/>
      <w:sz w:val="28"/>
      <w:szCs w:val="28"/>
      <w:shd w:val="clear" w:color="auto" w:fill="FFFFFF"/>
    </w:rPr>
  </w:style>
  <w:style w:type="paragraph" w:customStyle="1" w:styleId="219">
    <w:name w:val="Основной текст (2)"/>
    <w:basedOn w:val="1"/>
    <w:link w:val="218"/>
    <w:qFormat/>
    <w:uiPriority w:val="0"/>
    <w:pPr>
      <w:widowControl w:val="0"/>
      <w:shd w:val="clear" w:color="auto" w:fill="FFFFFF"/>
      <w:spacing w:after="0" w:line="322" w:lineRule="exact"/>
      <w:ind w:hanging="340"/>
      <w:jc w:val="both"/>
    </w:pPr>
    <w:rPr>
      <w:rFonts w:ascii="Times New Roman" w:hAnsi="Times New Roman" w:eastAsia="Times New Roman" w:cs="Times New Roman"/>
      <w:sz w:val="28"/>
      <w:szCs w:val="28"/>
      <w:lang w:eastAsia="ru-RU"/>
    </w:rPr>
  </w:style>
  <w:style w:type="paragraph" w:customStyle="1" w:styleId="220">
    <w:name w:val="c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21">
    <w:name w:val="c0"/>
    <w:basedOn w:val="11"/>
    <w:qFormat/>
    <w:uiPriority w:val="0"/>
  </w:style>
  <w:style w:type="paragraph" w:customStyle="1" w:styleId="222">
    <w:name w:val="ConsPlusTitle"/>
    <w:uiPriority w:val="0"/>
    <w:pPr>
      <w:keepNext w:val="0"/>
      <w:keepLines w:val="0"/>
      <w:widowControl w:val="0"/>
      <w:suppressLineNumbers w:val="0"/>
      <w:autoSpaceDE w:val="0"/>
      <w:autoSpaceDN w:val="0"/>
      <w:adjustRightInd w:val="0"/>
      <w:spacing w:before="0" w:beforeAutospacing="0" w:after="0" w:afterAutospacing="0" w:line="240" w:lineRule="auto"/>
      <w:ind w:left="0" w:right="0"/>
      <w:jc w:val="left"/>
    </w:pPr>
    <w:rPr>
      <w:rFonts w:ascii="Arial" w:hAnsi="Arial" w:eastAsia="Times New Roman" w:cs="Arial"/>
      <w:b/>
      <w:bCs/>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27C7-F825-46FD-964E-D113ACF8A5E5}">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43</Pages>
  <Words>15828</Words>
  <Characters>90224</Characters>
  <Lines>751</Lines>
  <Paragraphs>211</Paragraphs>
  <TotalTime>388</TotalTime>
  <ScaleCrop>false</ScaleCrop>
  <LinksUpToDate>false</LinksUpToDate>
  <CharactersWithSpaces>105841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2025-04-02T07:34:00Z</dcterms:created>
  <dc:creator>Дарья</dc:creator>
  <cp:lastModifiedBy>Пользователь</cp:lastModifiedBy>
  <cp:lastPrinted>2025-04-15T11:00:00Z</cp:lastPrinted>
  <dcterms:modified xsi:type="dcterms:W3CDTF">2025-04-15T11:05:24Z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98C763B0BF0D457794DE51B19011044A_13</vt:lpwstr>
  </property>
</Properties>
</file>