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684" w:rsidRDefault="00910684">
      <w:pPr>
        <w:tabs>
          <w:tab w:val="center" w:pos="4607"/>
        </w:tabs>
        <w:spacing w:before="120" w:line="288" w:lineRule="auto"/>
        <w:jc w:val="both"/>
        <w:rPr>
          <w:rFonts w:ascii="Times New Roman" w:hAnsi="Times New Roman"/>
        </w:rPr>
      </w:pPr>
    </w:p>
    <w:p w:rsidR="00DC63C1" w:rsidRPr="000242D4" w:rsidRDefault="003A2D08">
      <w:pPr>
        <w:tabs>
          <w:tab w:val="center" w:pos="4607"/>
        </w:tabs>
        <w:spacing w:before="120" w:line="288" w:lineRule="auto"/>
        <w:jc w:val="both"/>
        <w:rPr>
          <w:rFonts w:ascii="Times New Roman" w:eastAsia="Times New Roman" w:hAnsi="Times New Roman" w:cs="Times New Roman"/>
        </w:rPr>
      </w:pPr>
      <w:r w:rsidRPr="000242D4">
        <w:rPr>
          <w:rFonts w:ascii="Times New Roman" w:hAnsi="Times New Roman"/>
        </w:rPr>
        <w:t>ПРЕСС-РЕЛИЗ</w:t>
      </w:r>
    </w:p>
    <w:p w:rsidR="00DC63C1" w:rsidRPr="000242D4" w:rsidRDefault="00003DC0">
      <w:pPr>
        <w:spacing w:after="120" w:line="288" w:lineRule="auto"/>
        <w:rPr>
          <w:rFonts w:ascii="Times New Roman" w:eastAsia="Times New Roman" w:hAnsi="Times New Roman" w:cs="Times New Roman"/>
        </w:rPr>
      </w:pPr>
      <w:r>
        <w:rPr>
          <w:rFonts w:ascii="Times New Roman" w:hAnsi="Times New Roman"/>
        </w:rPr>
        <w:t>02</w:t>
      </w:r>
      <w:r w:rsidR="008F3759">
        <w:rPr>
          <w:rFonts w:ascii="Times New Roman" w:hAnsi="Times New Roman"/>
        </w:rPr>
        <w:t>.</w:t>
      </w:r>
      <w:r>
        <w:rPr>
          <w:rFonts w:ascii="Times New Roman" w:hAnsi="Times New Roman"/>
        </w:rPr>
        <w:t>10</w:t>
      </w:r>
      <w:r w:rsidR="008F3759">
        <w:rPr>
          <w:rFonts w:ascii="Times New Roman" w:hAnsi="Times New Roman"/>
        </w:rPr>
        <w:t>.</w:t>
      </w:r>
      <w:r w:rsidR="003A2D08" w:rsidRPr="008B0628">
        <w:rPr>
          <w:rFonts w:ascii="Times New Roman" w:hAnsi="Times New Roman"/>
        </w:rPr>
        <w:t>2023</w:t>
      </w:r>
    </w:p>
    <w:p w:rsidR="00DC63C1" w:rsidRPr="000242D4" w:rsidRDefault="00910684">
      <w:pPr>
        <w:spacing w:before="120" w:after="120" w:line="288" w:lineRule="auto"/>
        <w:jc w:val="center"/>
        <w:rPr>
          <w:rFonts w:ascii="Times New Roman" w:eastAsia="Times New Roman" w:hAnsi="Times New Roman" w:cs="Times New Roman"/>
          <w:b/>
          <w:bCs/>
        </w:rPr>
      </w:pPr>
      <w:r w:rsidRPr="000242D4">
        <w:rPr>
          <w:rFonts w:ascii="Times New Roman" w:hAnsi="Times New Roman"/>
          <w:b/>
          <w:bCs/>
        </w:rPr>
        <w:t xml:space="preserve">В </w:t>
      </w:r>
      <w:r w:rsidR="00AE04B7">
        <w:rPr>
          <w:rFonts w:ascii="Times New Roman" w:hAnsi="Times New Roman"/>
          <w:b/>
          <w:bCs/>
        </w:rPr>
        <w:t>Красноярском крае</w:t>
      </w:r>
      <w:r w:rsidRPr="000242D4">
        <w:rPr>
          <w:rFonts w:ascii="Times New Roman" w:hAnsi="Times New Roman"/>
          <w:b/>
          <w:bCs/>
        </w:rPr>
        <w:t xml:space="preserve"> </w:t>
      </w:r>
      <w:r w:rsidR="00022233">
        <w:rPr>
          <w:rFonts w:ascii="Times New Roman" w:hAnsi="Times New Roman"/>
          <w:b/>
          <w:bCs/>
        </w:rPr>
        <w:t>завершился</w:t>
      </w:r>
      <w:r w:rsidRPr="000242D4">
        <w:rPr>
          <w:rFonts w:ascii="Times New Roman" w:hAnsi="Times New Roman"/>
          <w:b/>
          <w:bCs/>
        </w:rPr>
        <w:t xml:space="preserve"> </w:t>
      </w:r>
      <w:r w:rsidR="00B97EF6">
        <w:rPr>
          <w:rFonts w:ascii="Times New Roman" w:hAnsi="Times New Roman"/>
          <w:b/>
          <w:bCs/>
        </w:rPr>
        <w:t>О</w:t>
      </w:r>
      <w:r w:rsidRPr="000242D4">
        <w:rPr>
          <w:rFonts w:ascii="Times New Roman" w:hAnsi="Times New Roman"/>
          <w:b/>
          <w:bCs/>
        </w:rPr>
        <w:t>тборочный этап Национального чемпионата «Абилимпикс»-2023</w:t>
      </w:r>
    </w:p>
    <w:p w:rsidR="00292072" w:rsidRPr="00292072" w:rsidRDefault="008F3759" w:rsidP="00292072">
      <w:pPr>
        <w:pBdr>
          <w:top w:val="none" w:sz="4" w:space="0" w:color="000000"/>
          <w:left w:val="none" w:sz="4" w:space="0" w:color="000000"/>
          <w:bottom w:val="none" w:sz="4" w:space="0" w:color="000000"/>
          <w:right w:val="none" w:sz="4" w:space="0" w:color="000000"/>
        </w:pBdr>
        <w:spacing w:before="120" w:after="120" w:line="288" w:lineRule="atLeast"/>
        <w:jc w:val="both"/>
        <w:rPr>
          <w:rFonts w:ascii="Times New Roman" w:eastAsia="Times New Roman" w:hAnsi="Times New Roman" w:cs="Times New Roman"/>
          <w:b/>
          <w:bCs/>
        </w:rPr>
      </w:pPr>
      <w:r>
        <w:rPr>
          <w:rFonts w:ascii="Times New Roman" w:hAnsi="Times New Roman"/>
          <w:b/>
          <w:bCs/>
        </w:rPr>
        <w:t xml:space="preserve">В </w:t>
      </w:r>
      <w:r w:rsidR="00274AED" w:rsidRPr="00274AED">
        <w:rPr>
          <w:rFonts w:ascii="Times New Roman" w:hAnsi="Times New Roman"/>
          <w:b/>
          <w:bCs/>
        </w:rPr>
        <w:t>Красноярском крае</w:t>
      </w:r>
      <w:r w:rsidRPr="00274AED">
        <w:rPr>
          <w:rFonts w:ascii="Times New Roman" w:hAnsi="Times New Roman"/>
          <w:b/>
          <w:bCs/>
        </w:rPr>
        <w:t xml:space="preserve"> </w:t>
      </w:r>
      <w:r w:rsidR="00022233" w:rsidRPr="00274AED">
        <w:rPr>
          <w:rFonts w:ascii="Times New Roman" w:hAnsi="Times New Roman"/>
          <w:b/>
          <w:bCs/>
        </w:rPr>
        <w:t>завершились</w:t>
      </w:r>
      <w:r w:rsidRPr="00274AED">
        <w:rPr>
          <w:rFonts w:ascii="Times New Roman" w:hAnsi="Times New Roman"/>
          <w:b/>
          <w:bCs/>
        </w:rPr>
        <w:t xml:space="preserve"> соревнования</w:t>
      </w:r>
      <w:r w:rsidR="00910684" w:rsidRPr="00274AED">
        <w:rPr>
          <w:rFonts w:ascii="Times New Roman" w:hAnsi="Times New Roman" w:cs="Times New Roman"/>
          <w:b/>
          <w:bCs/>
        </w:rPr>
        <w:t xml:space="preserve"> </w:t>
      </w:r>
      <w:r w:rsidR="00B97EF6" w:rsidRPr="00274AED">
        <w:rPr>
          <w:rFonts w:ascii="Times New Roman" w:hAnsi="Times New Roman" w:cs="Times New Roman"/>
          <w:b/>
          <w:bCs/>
        </w:rPr>
        <w:t>О</w:t>
      </w:r>
      <w:r w:rsidR="00910684" w:rsidRPr="00274AED">
        <w:rPr>
          <w:rFonts w:ascii="Times New Roman" w:hAnsi="Times New Roman" w:cs="Times New Roman"/>
          <w:b/>
          <w:bCs/>
        </w:rPr>
        <w:t>тборочн</w:t>
      </w:r>
      <w:r w:rsidRPr="00274AED">
        <w:rPr>
          <w:rFonts w:ascii="Times New Roman" w:hAnsi="Times New Roman" w:cs="Times New Roman"/>
          <w:b/>
          <w:bCs/>
        </w:rPr>
        <w:t>ого</w:t>
      </w:r>
      <w:r w:rsidR="00910684" w:rsidRPr="00274AED">
        <w:rPr>
          <w:rFonts w:ascii="Times New Roman" w:hAnsi="Times New Roman" w:cs="Times New Roman"/>
          <w:b/>
          <w:bCs/>
        </w:rPr>
        <w:t xml:space="preserve"> этап</w:t>
      </w:r>
      <w:r w:rsidRPr="00274AED">
        <w:rPr>
          <w:rFonts w:ascii="Times New Roman" w:hAnsi="Times New Roman" w:cs="Times New Roman"/>
          <w:b/>
          <w:bCs/>
        </w:rPr>
        <w:t>а</w:t>
      </w:r>
      <w:r w:rsidR="00910684" w:rsidRPr="00274AED">
        <w:rPr>
          <w:rFonts w:ascii="Times New Roman" w:hAnsi="Times New Roman" w:cs="Times New Roman"/>
          <w:b/>
          <w:bCs/>
        </w:rPr>
        <w:t xml:space="preserve"> Национального чемпионата по профессиональному</w:t>
      </w:r>
      <w:r w:rsidR="00910684" w:rsidRPr="000242D4">
        <w:rPr>
          <w:rFonts w:ascii="Times New Roman" w:hAnsi="Times New Roman" w:cs="Times New Roman"/>
          <w:b/>
          <w:bCs/>
        </w:rPr>
        <w:t xml:space="preserve"> мастерству среди инвалидов и л</w:t>
      </w:r>
      <w:r w:rsidR="001171A6">
        <w:rPr>
          <w:rFonts w:ascii="Times New Roman" w:hAnsi="Times New Roman" w:cs="Times New Roman"/>
          <w:b/>
          <w:bCs/>
        </w:rPr>
        <w:t>юдей</w:t>
      </w:r>
      <w:r w:rsidR="00274AED">
        <w:rPr>
          <w:rFonts w:ascii="Times New Roman" w:hAnsi="Times New Roman" w:cs="Times New Roman"/>
          <w:b/>
          <w:bCs/>
        </w:rPr>
        <w:br/>
      </w:r>
      <w:r w:rsidR="00910684" w:rsidRPr="000242D4">
        <w:rPr>
          <w:rFonts w:ascii="Times New Roman" w:hAnsi="Times New Roman" w:cs="Times New Roman"/>
          <w:b/>
          <w:bCs/>
        </w:rPr>
        <w:t xml:space="preserve">с ограниченными возможностями здоровья </w:t>
      </w:r>
      <w:hyperlink r:id="rId6" w:tooltip="https://abilympics-russia.ru/" w:history="1">
        <w:r w:rsidR="003A2D08" w:rsidRPr="000242D4">
          <w:rPr>
            <w:rStyle w:val="Hyperlink0"/>
            <w:rFonts w:eastAsia="Arial Unicode MS"/>
          </w:rPr>
          <w:t>«Абилимпикс»</w:t>
        </w:r>
      </w:hyperlink>
      <w:r w:rsidR="003A2D08" w:rsidRPr="000242D4">
        <w:rPr>
          <w:rStyle w:val="afb"/>
          <w:rFonts w:ascii="Times New Roman" w:hAnsi="Times New Roman" w:cs="Times New Roman"/>
          <w:b/>
          <w:bCs/>
        </w:rPr>
        <w:t xml:space="preserve"> президентской платформы </w:t>
      </w:r>
      <w:hyperlink r:id="rId7" w:tooltip="https://rsv.ru/" w:history="1">
        <w:r w:rsidR="003A2D08" w:rsidRPr="000242D4">
          <w:rPr>
            <w:rStyle w:val="Hyperlink0"/>
            <w:rFonts w:eastAsia="Arial Unicode MS"/>
          </w:rPr>
          <w:t>«Россия – страна возможностей»</w:t>
        </w:r>
      </w:hyperlink>
      <w:r w:rsidR="00910684" w:rsidRPr="000242D4">
        <w:rPr>
          <w:rStyle w:val="afb"/>
          <w:rFonts w:ascii="Times New Roman" w:hAnsi="Times New Roman" w:cs="Times New Roman"/>
          <w:b/>
          <w:bCs/>
        </w:rPr>
        <w:t>.</w:t>
      </w:r>
      <w:r w:rsidR="003A2D08" w:rsidRPr="000242D4">
        <w:rPr>
          <w:rStyle w:val="afb"/>
          <w:rFonts w:ascii="Times New Roman" w:hAnsi="Times New Roman" w:cs="Times New Roman"/>
          <w:b/>
          <w:bCs/>
        </w:rPr>
        <w:t xml:space="preserve"> </w:t>
      </w:r>
      <w:r w:rsidR="00292072" w:rsidRPr="00292072">
        <w:rPr>
          <w:rFonts w:ascii="Times New Roman" w:eastAsia="Times New Roman" w:hAnsi="Times New Roman" w:cs="Times New Roman"/>
          <w:b/>
          <w:bCs/>
        </w:rPr>
        <w:t xml:space="preserve">Соревнования проходили в очно-дистанционном формате в </w:t>
      </w:r>
      <w:r w:rsidR="00274AED">
        <w:rPr>
          <w:rFonts w:ascii="Times New Roman" w:eastAsia="Times New Roman" w:hAnsi="Times New Roman" w:cs="Times New Roman"/>
          <w:b/>
          <w:bCs/>
        </w:rPr>
        <w:t xml:space="preserve">Красноярске, Канске, Зеленогорске, Шарыпово, </w:t>
      </w:r>
      <w:proofErr w:type="spellStart"/>
      <w:r w:rsidR="00274AED">
        <w:rPr>
          <w:rFonts w:ascii="Times New Roman" w:eastAsia="Times New Roman" w:hAnsi="Times New Roman" w:cs="Times New Roman"/>
          <w:b/>
          <w:bCs/>
        </w:rPr>
        <w:t>Лесосибирске</w:t>
      </w:r>
      <w:proofErr w:type="spellEnd"/>
      <w:r w:rsidR="00274AED">
        <w:rPr>
          <w:rFonts w:ascii="Times New Roman" w:eastAsia="Times New Roman" w:hAnsi="Times New Roman" w:cs="Times New Roman"/>
          <w:b/>
          <w:bCs/>
        </w:rPr>
        <w:t>, Минусинске</w:t>
      </w:r>
      <w:r w:rsidR="00274AED">
        <w:rPr>
          <w:rFonts w:ascii="Times New Roman" w:eastAsia="Times New Roman" w:hAnsi="Times New Roman" w:cs="Times New Roman"/>
          <w:b/>
          <w:bCs/>
        </w:rPr>
        <w:br/>
        <w:t xml:space="preserve">с 18 по </w:t>
      </w:r>
      <w:r w:rsidR="003269D7">
        <w:rPr>
          <w:rFonts w:ascii="Times New Roman" w:eastAsia="Times New Roman" w:hAnsi="Times New Roman" w:cs="Times New Roman"/>
          <w:b/>
          <w:bCs/>
        </w:rPr>
        <w:t>30</w:t>
      </w:r>
      <w:bookmarkStart w:id="0" w:name="_GoBack"/>
      <w:bookmarkEnd w:id="0"/>
      <w:r w:rsidR="00274AED">
        <w:rPr>
          <w:rFonts w:ascii="Times New Roman" w:eastAsia="Times New Roman" w:hAnsi="Times New Roman" w:cs="Times New Roman"/>
          <w:b/>
          <w:bCs/>
        </w:rPr>
        <w:t xml:space="preserve"> сентября</w:t>
      </w:r>
      <w:r w:rsidR="00292072" w:rsidRPr="00292072">
        <w:rPr>
          <w:rFonts w:ascii="Times New Roman" w:eastAsia="Times New Roman" w:hAnsi="Times New Roman" w:cs="Times New Roman"/>
          <w:b/>
          <w:bCs/>
        </w:rPr>
        <w:t xml:space="preserve"> на базе </w:t>
      </w:r>
      <w:r w:rsidR="00274AED">
        <w:rPr>
          <w:rFonts w:ascii="Times New Roman" w:eastAsia="Times New Roman" w:hAnsi="Times New Roman" w:cs="Times New Roman"/>
          <w:b/>
          <w:bCs/>
        </w:rPr>
        <w:t>1</w:t>
      </w:r>
      <w:r w:rsidR="002F4A03">
        <w:rPr>
          <w:rFonts w:ascii="Times New Roman" w:eastAsia="Times New Roman" w:hAnsi="Times New Roman" w:cs="Times New Roman"/>
          <w:b/>
          <w:bCs/>
        </w:rPr>
        <w:t>4</w:t>
      </w:r>
      <w:r w:rsidR="00292072" w:rsidRPr="00292072">
        <w:rPr>
          <w:rFonts w:ascii="Times New Roman" w:eastAsia="Times New Roman" w:hAnsi="Times New Roman" w:cs="Times New Roman"/>
          <w:b/>
          <w:bCs/>
        </w:rPr>
        <w:t xml:space="preserve"> образовательных учреждений. </w:t>
      </w:r>
    </w:p>
    <w:p w:rsidR="00292072" w:rsidRDefault="00292072" w:rsidP="00292072">
      <w:pPr>
        <w:pBdr>
          <w:top w:val="none" w:sz="4" w:space="0" w:color="000000"/>
          <w:left w:val="none" w:sz="4" w:space="0" w:color="000000"/>
          <w:bottom w:val="none" w:sz="4" w:space="0" w:color="000000"/>
          <w:right w:val="none" w:sz="4" w:space="0" w:color="000000"/>
        </w:pBdr>
        <w:spacing w:before="120" w:after="120" w:line="288" w:lineRule="atLeast"/>
        <w:jc w:val="both"/>
      </w:pPr>
      <w:r w:rsidRPr="00292072">
        <w:rPr>
          <w:rFonts w:ascii="Times New Roman" w:eastAsia="Times New Roman" w:hAnsi="Times New Roman" w:cs="Times New Roman"/>
        </w:rPr>
        <w:t>Движение «Абилимпикс» занимает важное место в социальной адаптации и социализации людей с инвалидностью.</w:t>
      </w:r>
      <w:r>
        <w:rPr>
          <w:rFonts w:ascii="Times New Roman" w:eastAsia="Times New Roman" w:hAnsi="Times New Roman" w:cs="Times New Roman"/>
        </w:rPr>
        <w:t xml:space="preserve"> </w:t>
      </w:r>
    </w:p>
    <w:p w:rsidR="00292072" w:rsidRDefault="00292072" w:rsidP="00292072">
      <w:pPr>
        <w:spacing w:before="120" w:after="120" w:line="276" w:lineRule="auto"/>
        <w:jc w:val="both"/>
        <w:rPr>
          <w:rStyle w:val="afb"/>
          <w:rFonts w:ascii="Times New Roman" w:hAnsi="Times New Roman" w:cs="Times New Roman"/>
        </w:rPr>
      </w:pPr>
      <w:r w:rsidRPr="00F446E0">
        <w:rPr>
          <w:rStyle w:val="afb"/>
          <w:rFonts w:ascii="Times New Roman" w:hAnsi="Times New Roman" w:cs="Times New Roman"/>
          <w:i/>
          <w:iCs/>
        </w:rPr>
        <w:t>«Через движение «Абилимпикс» мы создаем инклюзивное пространство в системе среднего профессионального образования и расширяем возможности в получении профессиональных навыков, самореализации, социализации и трудоустройства ребят с инвалидностью и ограниченными возможностями здоровья. Поздравляю всех победителей с выходом в Национальный чемпионат «Абилимпикс», который пройдет в октябре. Желаю всем участникам чемпионата удачи и сил, чтобы добиться на соревнованиях своего лучшего результата!»,</w:t>
      </w:r>
      <w:r w:rsidRPr="00F446E0">
        <w:rPr>
          <w:rStyle w:val="afb"/>
          <w:rFonts w:ascii="Times New Roman" w:hAnsi="Times New Roman" w:cs="Times New Roman"/>
        </w:rPr>
        <w:t xml:space="preserve"> –</w:t>
      </w:r>
      <w:r w:rsidRPr="000242D4">
        <w:rPr>
          <w:rStyle w:val="afb"/>
          <w:rFonts w:ascii="Times New Roman" w:hAnsi="Times New Roman" w:cs="Times New Roman"/>
        </w:rPr>
        <w:t xml:space="preserve"> </w:t>
      </w:r>
      <w:r>
        <w:rPr>
          <w:rStyle w:val="afb"/>
          <w:rFonts w:ascii="Times New Roman" w:hAnsi="Times New Roman" w:cs="Times New Roman"/>
        </w:rPr>
        <w:t>отметила</w:t>
      </w:r>
      <w:r w:rsidRPr="000242D4">
        <w:rPr>
          <w:rStyle w:val="afb"/>
          <w:rFonts w:ascii="Times New Roman" w:hAnsi="Times New Roman" w:cs="Times New Roman"/>
        </w:rPr>
        <w:t xml:space="preserve"> руководитель Федерального методического центра по инклюзивному образованию, Национального центра «Абилимпикс» Института развития профессионального образования </w:t>
      </w:r>
      <w:r w:rsidRPr="00606DDE">
        <w:rPr>
          <w:rStyle w:val="afb"/>
          <w:rFonts w:ascii="Times New Roman" w:hAnsi="Times New Roman" w:cs="Times New Roman"/>
          <w:b/>
          <w:bCs/>
        </w:rPr>
        <w:t>Дина Макеева</w:t>
      </w:r>
      <w:r w:rsidRPr="000242D4">
        <w:rPr>
          <w:rStyle w:val="afb"/>
          <w:rFonts w:ascii="Times New Roman" w:hAnsi="Times New Roman" w:cs="Times New Roman"/>
        </w:rPr>
        <w:t>.</w:t>
      </w:r>
    </w:p>
    <w:p w:rsidR="00AD75AF" w:rsidRDefault="00AD75AF" w:rsidP="00AD75AF">
      <w:pPr>
        <w:pBdr>
          <w:top w:val="none" w:sz="4" w:space="0" w:color="000000"/>
          <w:left w:val="none" w:sz="4" w:space="0" w:color="000000"/>
          <w:bottom w:val="none" w:sz="4" w:space="0" w:color="000000"/>
          <w:right w:val="none" w:sz="4" w:space="0" w:color="000000"/>
        </w:pBdr>
        <w:spacing w:before="120" w:after="120" w:line="288" w:lineRule="atLeast"/>
        <w:jc w:val="both"/>
        <w:rPr>
          <w:rFonts w:ascii="Times New Roman" w:eastAsia="Times New Roman" w:hAnsi="Times New Roman" w:cs="Times New Roman"/>
        </w:rPr>
      </w:pPr>
      <w:r w:rsidRPr="00FA126A">
        <w:rPr>
          <w:rFonts w:ascii="Times New Roman" w:eastAsia="Times New Roman" w:hAnsi="Times New Roman" w:cs="Times New Roman"/>
        </w:rPr>
        <w:t xml:space="preserve">В </w:t>
      </w:r>
      <w:r>
        <w:rPr>
          <w:rFonts w:ascii="Times New Roman" w:eastAsia="Times New Roman" w:hAnsi="Times New Roman" w:cs="Times New Roman"/>
        </w:rPr>
        <w:t>соревнованиях</w:t>
      </w:r>
      <w:r w:rsidRPr="00FA126A">
        <w:rPr>
          <w:rFonts w:ascii="Times New Roman" w:eastAsia="Times New Roman" w:hAnsi="Times New Roman" w:cs="Times New Roman"/>
        </w:rPr>
        <w:t xml:space="preserve"> прин</w:t>
      </w:r>
      <w:r>
        <w:rPr>
          <w:rFonts w:ascii="Times New Roman" w:eastAsia="Times New Roman" w:hAnsi="Times New Roman" w:cs="Times New Roman"/>
        </w:rPr>
        <w:t>яли</w:t>
      </w:r>
      <w:r w:rsidRPr="00FA126A">
        <w:rPr>
          <w:rFonts w:ascii="Times New Roman" w:eastAsia="Times New Roman" w:hAnsi="Times New Roman" w:cs="Times New Roman"/>
        </w:rPr>
        <w:t xml:space="preserve"> участие </w:t>
      </w:r>
      <w:r w:rsidR="00274AED">
        <w:rPr>
          <w:rFonts w:ascii="Times New Roman" w:eastAsia="Times New Roman" w:hAnsi="Times New Roman" w:cs="Times New Roman"/>
        </w:rPr>
        <w:t xml:space="preserve">47 </w:t>
      </w:r>
      <w:r w:rsidRPr="00FA126A">
        <w:rPr>
          <w:rFonts w:ascii="Times New Roman" w:eastAsia="Times New Roman" w:hAnsi="Times New Roman" w:cs="Times New Roman"/>
        </w:rPr>
        <w:t>конкурсантов</w:t>
      </w:r>
      <w:r>
        <w:rPr>
          <w:rFonts w:ascii="Times New Roman" w:eastAsia="Times New Roman" w:hAnsi="Times New Roman" w:cs="Times New Roman"/>
        </w:rPr>
        <w:t xml:space="preserve"> по </w:t>
      </w:r>
      <w:r w:rsidR="00274AED">
        <w:rPr>
          <w:rFonts w:ascii="Times New Roman" w:eastAsia="Times New Roman" w:hAnsi="Times New Roman" w:cs="Times New Roman"/>
        </w:rPr>
        <w:t>35</w:t>
      </w:r>
      <w:r>
        <w:rPr>
          <w:rFonts w:ascii="Times New Roman" w:eastAsia="Times New Roman" w:hAnsi="Times New Roman" w:cs="Times New Roman"/>
        </w:rPr>
        <w:t xml:space="preserve"> компетенциям</w:t>
      </w:r>
      <w:r w:rsidRPr="00FA126A">
        <w:rPr>
          <w:rFonts w:ascii="Times New Roman" w:eastAsia="Times New Roman" w:hAnsi="Times New Roman" w:cs="Times New Roman"/>
        </w:rPr>
        <w:t>.</w:t>
      </w:r>
      <w:r>
        <w:rPr>
          <w:rFonts w:ascii="Times New Roman" w:eastAsia="Times New Roman" w:hAnsi="Times New Roman" w:cs="Times New Roman"/>
        </w:rPr>
        <w:t xml:space="preserve"> Р</w:t>
      </w:r>
      <w:r w:rsidRPr="00FA126A">
        <w:rPr>
          <w:rFonts w:ascii="Times New Roman" w:eastAsia="Times New Roman" w:hAnsi="Times New Roman" w:cs="Times New Roman"/>
        </w:rPr>
        <w:t xml:space="preserve">аботу участников оценивали </w:t>
      </w:r>
      <w:r w:rsidR="00274AED">
        <w:rPr>
          <w:rFonts w:ascii="Times New Roman" w:eastAsia="Times New Roman" w:hAnsi="Times New Roman" w:cs="Times New Roman"/>
        </w:rPr>
        <w:t>8</w:t>
      </w:r>
      <w:r w:rsidRPr="00FA126A">
        <w:rPr>
          <w:rFonts w:ascii="Times New Roman" w:eastAsia="Times New Roman" w:hAnsi="Times New Roman" w:cs="Times New Roman"/>
        </w:rPr>
        <w:t xml:space="preserve"> экспертов.</w:t>
      </w:r>
    </w:p>
    <w:p w:rsidR="00293BD2" w:rsidRDefault="00CC1FC3" w:rsidP="00AD75AF">
      <w:pPr>
        <w:pBdr>
          <w:top w:val="none" w:sz="4" w:space="0" w:color="000000"/>
          <w:left w:val="none" w:sz="4" w:space="0" w:color="000000"/>
          <w:bottom w:val="none" w:sz="4" w:space="0" w:color="000000"/>
          <w:right w:val="none" w:sz="4" w:space="0" w:color="000000"/>
        </w:pBdr>
        <w:spacing w:before="120" w:after="120" w:line="288" w:lineRule="atLeast"/>
        <w:jc w:val="both"/>
        <w:rPr>
          <w:rFonts w:ascii="Times New Roman" w:eastAsia="Times New Roman" w:hAnsi="Times New Roman" w:cs="Times New Roman"/>
        </w:rPr>
      </w:pPr>
      <w:r>
        <w:rPr>
          <w:rFonts w:ascii="Times New Roman" w:eastAsia="Times New Roman" w:hAnsi="Times New Roman" w:cs="Times New Roman"/>
        </w:rPr>
        <w:t>Площадками проведения Отборочного этапа Национального чемпионата «Абилимпикс» стали 1</w:t>
      </w:r>
      <w:r w:rsidR="002F4A03">
        <w:rPr>
          <w:rFonts w:ascii="Times New Roman" w:eastAsia="Times New Roman" w:hAnsi="Times New Roman" w:cs="Times New Roman"/>
        </w:rPr>
        <w:t>4</w:t>
      </w:r>
      <w:r>
        <w:rPr>
          <w:rFonts w:ascii="Times New Roman" w:eastAsia="Times New Roman" w:hAnsi="Times New Roman" w:cs="Times New Roman"/>
        </w:rPr>
        <w:t xml:space="preserve"> </w:t>
      </w:r>
      <w:r w:rsidR="002F4A03">
        <w:rPr>
          <w:rFonts w:ascii="Times New Roman" w:eastAsia="Times New Roman" w:hAnsi="Times New Roman" w:cs="Times New Roman"/>
        </w:rPr>
        <w:t>о</w:t>
      </w:r>
      <w:r>
        <w:rPr>
          <w:rFonts w:ascii="Times New Roman" w:eastAsia="Times New Roman" w:hAnsi="Times New Roman" w:cs="Times New Roman"/>
        </w:rPr>
        <w:t>рганизаций</w:t>
      </w:r>
      <w:r w:rsidR="00C13DB1">
        <w:rPr>
          <w:rFonts w:ascii="Times New Roman" w:eastAsia="Times New Roman" w:hAnsi="Times New Roman" w:cs="Times New Roman"/>
        </w:rPr>
        <w:t>.</w:t>
      </w:r>
      <w:r w:rsidR="002F4A03">
        <w:rPr>
          <w:rFonts w:ascii="Times New Roman" w:eastAsia="Times New Roman" w:hAnsi="Times New Roman" w:cs="Times New Roman"/>
        </w:rPr>
        <w:t xml:space="preserve"> 13 </w:t>
      </w:r>
      <w:r w:rsidR="00C13DB1">
        <w:rPr>
          <w:rFonts w:ascii="Times New Roman" w:eastAsia="Times New Roman" w:hAnsi="Times New Roman" w:cs="Times New Roman"/>
        </w:rPr>
        <w:t>площадок</w:t>
      </w:r>
      <w:r>
        <w:rPr>
          <w:rFonts w:ascii="Times New Roman" w:eastAsia="Times New Roman" w:hAnsi="Times New Roman" w:cs="Times New Roman"/>
        </w:rPr>
        <w:t xml:space="preserve"> </w:t>
      </w:r>
      <w:r w:rsidR="002A0F4E">
        <w:rPr>
          <w:rFonts w:ascii="Times New Roman" w:eastAsia="Times New Roman" w:hAnsi="Times New Roman" w:cs="Times New Roman"/>
        </w:rPr>
        <w:t xml:space="preserve">были </w:t>
      </w:r>
      <w:r>
        <w:rPr>
          <w:rFonts w:ascii="Times New Roman" w:eastAsia="Times New Roman" w:hAnsi="Times New Roman" w:cs="Times New Roman"/>
        </w:rPr>
        <w:t xml:space="preserve">расположены на </w:t>
      </w:r>
      <w:r w:rsidR="002A0F4E">
        <w:rPr>
          <w:rFonts w:ascii="Times New Roman" w:eastAsia="Times New Roman" w:hAnsi="Times New Roman" w:cs="Times New Roman"/>
        </w:rPr>
        <w:t>базе образовательных учреждений региона</w:t>
      </w:r>
      <w:r>
        <w:rPr>
          <w:rFonts w:ascii="Times New Roman" w:eastAsia="Times New Roman" w:hAnsi="Times New Roman" w:cs="Times New Roman"/>
        </w:rPr>
        <w:t>: КГБПОУ «Красноярский колледж отраслевых технологий и предпринимательства», КГБПОУ «Лесосибирский технологический техникум», КГБПОУ «Шарыповский многопрофильный колледж», КГБПОУ «Красноярский базовый медицинский колледж им. В.М. Крутовского», КГАПОУ «Красноярский колледж олимпийского резерва», КГБПОУ «Красноярский техникум социальных технологий», КГБПОУ «Канский техникум отраслевых технологий и сельского хозяйства», КГБОУ «Краснояр</w:t>
      </w:r>
      <w:r w:rsidR="00293BD2">
        <w:rPr>
          <w:rFonts w:ascii="Times New Roman" w:eastAsia="Times New Roman" w:hAnsi="Times New Roman" w:cs="Times New Roman"/>
        </w:rPr>
        <w:t>с</w:t>
      </w:r>
      <w:r>
        <w:rPr>
          <w:rFonts w:ascii="Times New Roman" w:eastAsia="Times New Roman" w:hAnsi="Times New Roman" w:cs="Times New Roman"/>
        </w:rPr>
        <w:t>кая школа №5», КГБОУ «Красноярская школа №10», КГАПОУ «Красноярский колледж сферы услуг и предпринимательства», КГБПОУ «Зеленогорский техникум промышленных технологий и сервиса», КГБПОУ «Красноярский колледж радиоэлектроники и информационных технологий»</w:t>
      </w:r>
      <w:r w:rsidR="002F4A03">
        <w:rPr>
          <w:rFonts w:ascii="Times New Roman" w:eastAsia="Times New Roman" w:hAnsi="Times New Roman" w:cs="Times New Roman"/>
        </w:rPr>
        <w:t>, КГБОУ «Минусинская школа-интерн</w:t>
      </w:r>
      <w:r w:rsidR="002A0F4E">
        <w:rPr>
          <w:rFonts w:ascii="Times New Roman" w:eastAsia="Times New Roman" w:hAnsi="Times New Roman" w:cs="Times New Roman"/>
        </w:rPr>
        <w:t>ат», а</w:t>
      </w:r>
      <w:r w:rsidR="002F4A03">
        <w:rPr>
          <w:rFonts w:ascii="Times New Roman" w:eastAsia="Times New Roman" w:hAnsi="Times New Roman" w:cs="Times New Roman"/>
        </w:rPr>
        <w:t xml:space="preserve"> </w:t>
      </w:r>
      <w:r w:rsidR="002A0F4E">
        <w:rPr>
          <w:rFonts w:ascii="Times New Roman" w:eastAsia="Times New Roman" w:hAnsi="Times New Roman" w:cs="Times New Roman"/>
        </w:rPr>
        <w:t xml:space="preserve">14 площадкой выступил </w:t>
      </w:r>
      <w:proofErr w:type="spellStart"/>
      <w:r w:rsidR="002A0F4E">
        <w:rPr>
          <w:rFonts w:ascii="Times New Roman" w:eastAsia="Times New Roman" w:hAnsi="Times New Roman" w:cs="Times New Roman"/>
        </w:rPr>
        <w:t>Бийский</w:t>
      </w:r>
      <w:proofErr w:type="spellEnd"/>
      <w:r w:rsidR="002A0F4E">
        <w:rPr>
          <w:rFonts w:ascii="Times New Roman" w:eastAsia="Times New Roman" w:hAnsi="Times New Roman" w:cs="Times New Roman"/>
        </w:rPr>
        <w:t xml:space="preserve"> филиал им. М.Н. Наумова ЧОЦ ДПО «Центр реабилитации слепых» Общероссийской общественной организации инвалидов «Всероссийского ордена Трудового Красного Знамени общество слепых» в Алтайском крае. Участница, находясь в данном центре на реабилитации, приняла участие в соревнованиях по компетенции </w:t>
      </w:r>
      <w:r w:rsidR="00C22C6D">
        <w:rPr>
          <w:rFonts w:ascii="Times New Roman" w:eastAsia="Times New Roman" w:hAnsi="Times New Roman" w:cs="Times New Roman"/>
        </w:rPr>
        <w:t>«</w:t>
      </w:r>
      <w:r w:rsidR="002A0F4E">
        <w:rPr>
          <w:rFonts w:ascii="Times New Roman" w:eastAsia="Times New Roman" w:hAnsi="Times New Roman" w:cs="Times New Roman"/>
        </w:rPr>
        <w:t>Вязание спицами</w:t>
      </w:r>
      <w:r w:rsidR="00C22C6D">
        <w:rPr>
          <w:rFonts w:ascii="Times New Roman" w:eastAsia="Times New Roman" w:hAnsi="Times New Roman" w:cs="Times New Roman"/>
        </w:rPr>
        <w:t>»</w:t>
      </w:r>
      <w:r w:rsidR="002A0F4E">
        <w:rPr>
          <w:rFonts w:ascii="Times New Roman" w:eastAsia="Times New Roman" w:hAnsi="Times New Roman" w:cs="Times New Roman"/>
        </w:rPr>
        <w:t>.</w:t>
      </w:r>
    </w:p>
    <w:p w:rsidR="00AE04B7" w:rsidRPr="00AE04B7" w:rsidRDefault="00AE04B7" w:rsidP="00AE04B7">
      <w:pPr>
        <w:spacing w:before="120" w:after="120" w:line="276" w:lineRule="auto"/>
        <w:jc w:val="both"/>
        <w:rPr>
          <w:rStyle w:val="afb"/>
          <w:rFonts w:ascii="Times New Roman" w:hAnsi="Times New Roman" w:cs="Times New Roman"/>
          <w:i/>
          <w:iCs/>
        </w:rPr>
      </w:pPr>
      <w:r w:rsidRPr="00AE04B7">
        <w:rPr>
          <w:rStyle w:val="afb"/>
          <w:rFonts w:ascii="Times New Roman" w:hAnsi="Times New Roman" w:cs="Times New Roman"/>
          <w:i/>
          <w:iCs/>
        </w:rPr>
        <w:t xml:space="preserve">«Нельзя представить современную Россию без </w:t>
      </w:r>
      <w:r w:rsidR="00C13DB1">
        <w:rPr>
          <w:rStyle w:val="afb"/>
          <w:rFonts w:ascii="Times New Roman" w:hAnsi="Times New Roman" w:cs="Times New Roman"/>
          <w:i/>
          <w:iCs/>
        </w:rPr>
        <w:t>движения</w:t>
      </w:r>
      <w:r w:rsidRPr="00AE04B7">
        <w:rPr>
          <w:rStyle w:val="afb"/>
          <w:rFonts w:ascii="Times New Roman" w:hAnsi="Times New Roman" w:cs="Times New Roman"/>
          <w:i/>
          <w:iCs/>
        </w:rPr>
        <w:t xml:space="preserve"> «Абилимпикс». С каждым годом мы привлекаем талантливых ребят и даем им старт в профессиональное будущее. Важно </w:t>
      </w:r>
      <w:r w:rsidRPr="00AE04B7">
        <w:rPr>
          <w:rStyle w:val="afb"/>
          <w:rFonts w:ascii="Times New Roman" w:hAnsi="Times New Roman" w:cs="Times New Roman"/>
          <w:i/>
          <w:iCs/>
        </w:rPr>
        <w:lastRenderedPageBreak/>
        <w:t>понимать, что в этом заинтересовано и само государство. Повышая доступность образовательных услуг для людей с инвалидностью</w:t>
      </w:r>
      <w:r w:rsidR="0099246B">
        <w:rPr>
          <w:rStyle w:val="afb"/>
          <w:rFonts w:ascii="Times New Roman" w:hAnsi="Times New Roman" w:cs="Times New Roman"/>
          <w:i/>
          <w:iCs/>
        </w:rPr>
        <w:t>,</w:t>
      </w:r>
      <w:r w:rsidRPr="00AE04B7">
        <w:rPr>
          <w:rStyle w:val="afb"/>
          <w:rFonts w:ascii="Times New Roman" w:hAnsi="Times New Roman" w:cs="Times New Roman"/>
          <w:i/>
          <w:iCs/>
        </w:rPr>
        <w:t xml:space="preserve"> мы получаем еще большее количество подготовленных к трудоустройству специалистов. А это - большой толчок к развитию не только колледжей и регионов, но и всей страны </w:t>
      </w:r>
      <w:r w:rsidR="0099246B" w:rsidRPr="00AE04B7">
        <w:rPr>
          <w:rStyle w:val="afb"/>
          <w:rFonts w:ascii="Times New Roman" w:hAnsi="Times New Roman" w:cs="Times New Roman"/>
          <w:i/>
          <w:iCs/>
        </w:rPr>
        <w:t>в целом</w:t>
      </w:r>
      <w:r w:rsidRPr="00AE04B7">
        <w:rPr>
          <w:rStyle w:val="afb"/>
          <w:rFonts w:ascii="Times New Roman" w:hAnsi="Times New Roman" w:cs="Times New Roman"/>
          <w:i/>
          <w:iCs/>
        </w:rPr>
        <w:t>»</w:t>
      </w:r>
      <w:r w:rsidR="0099246B" w:rsidRPr="00F446E0">
        <w:rPr>
          <w:rStyle w:val="afb"/>
          <w:rFonts w:ascii="Times New Roman" w:hAnsi="Times New Roman" w:cs="Times New Roman"/>
          <w:i/>
          <w:iCs/>
        </w:rPr>
        <w:t>,</w:t>
      </w:r>
      <w:r w:rsidR="0099246B" w:rsidRPr="00F446E0">
        <w:rPr>
          <w:rStyle w:val="afb"/>
          <w:rFonts w:ascii="Times New Roman" w:hAnsi="Times New Roman" w:cs="Times New Roman"/>
        </w:rPr>
        <w:t xml:space="preserve"> –</w:t>
      </w:r>
      <w:r w:rsidR="0099246B" w:rsidRPr="000242D4">
        <w:rPr>
          <w:rStyle w:val="afb"/>
          <w:rFonts w:ascii="Times New Roman" w:hAnsi="Times New Roman" w:cs="Times New Roman"/>
        </w:rPr>
        <w:t xml:space="preserve"> </w:t>
      </w:r>
      <w:r w:rsidR="0099246B">
        <w:rPr>
          <w:rStyle w:val="afb"/>
          <w:rFonts w:ascii="Times New Roman" w:hAnsi="Times New Roman" w:cs="Times New Roman"/>
        </w:rPr>
        <w:t>прокомментировала эксперт Отборочного этапа «</w:t>
      </w:r>
      <w:proofErr w:type="spellStart"/>
      <w:r w:rsidR="0099246B">
        <w:rPr>
          <w:rStyle w:val="afb"/>
          <w:rFonts w:ascii="Times New Roman" w:hAnsi="Times New Roman" w:cs="Times New Roman"/>
        </w:rPr>
        <w:t>Абилимпкис</w:t>
      </w:r>
      <w:proofErr w:type="spellEnd"/>
      <w:r w:rsidR="0099246B">
        <w:rPr>
          <w:rStyle w:val="afb"/>
          <w:rFonts w:ascii="Times New Roman" w:hAnsi="Times New Roman" w:cs="Times New Roman"/>
        </w:rPr>
        <w:t>» по компетенции «Швея»</w:t>
      </w:r>
      <w:r w:rsidR="0099246B" w:rsidRPr="000242D4">
        <w:rPr>
          <w:rStyle w:val="afb"/>
          <w:rFonts w:ascii="Times New Roman" w:hAnsi="Times New Roman" w:cs="Times New Roman"/>
        </w:rPr>
        <w:t xml:space="preserve"> </w:t>
      </w:r>
      <w:r w:rsidR="0099246B" w:rsidRPr="0099246B">
        <w:rPr>
          <w:rStyle w:val="afb"/>
          <w:rFonts w:ascii="Times New Roman" w:hAnsi="Times New Roman" w:cs="Times New Roman"/>
          <w:b/>
        </w:rPr>
        <w:t>Ирина Ким</w:t>
      </w:r>
      <w:r w:rsidR="0099246B" w:rsidRPr="000242D4">
        <w:rPr>
          <w:rStyle w:val="afb"/>
          <w:rFonts w:ascii="Times New Roman" w:hAnsi="Times New Roman" w:cs="Times New Roman"/>
        </w:rPr>
        <w:t>.</w:t>
      </w:r>
    </w:p>
    <w:p w:rsidR="002F4A03" w:rsidRDefault="002F4A03" w:rsidP="002F4A03">
      <w:pPr>
        <w:pBdr>
          <w:top w:val="none" w:sz="4" w:space="0" w:color="000000"/>
          <w:left w:val="none" w:sz="4" w:space="0" w:color="000000"/>
          <w:bottom w:val="none" w:sz="4" w:space="0" w:color="000000"/>
          <w:right w:val="none" w:sz="4" w:space="0" w:color="000000"/>
        </w:pBdr>
        <w:spacing w:before="120" w:after="120" w:line="288" w:lineRule="atLeast"/>
        <w:jc w:val="both"/>
        <w:rPr>
          <w:rFonts w:ascii="Times New Roman" w:eastAsia="Times New Roman" w:hAnsi="Times New Roman" w:cs="Times New Roman"/>
        </w:rPr>
      </w:pPr>
      <w:r>
        <w:rPr>
          <w:rFonts w:ascii="Times New Roman" w:eastAsia="Times New Roman" w:hAnsi="Times New Roman" w:cs="Times New Roman"/>
        </w:rPr>
        <w:t>Победителями стали</w:t>
      </w:r>
      <w:r w:rsidRPr="00FA126A">
        <w:rPr>
          <w:rFonts w:ascii="Times New Roman" w:eastAsia="Times New Roman" w:hAnsi="Times New Roman" w:cs="Times New Roman"/>
        </w:rPr>
        <w:t xml:space="preserve"> </w:t>
      </w:r>
      <w:r w:rsidR="00003DC0">
        <w:rPr>
          <w:rFonts w:ascii="Times New Roman" w:eastAsia="Times New Roman" w:hAnsi="Times New Roman" w:cs="Times New Roman"/>
        </w:rPr>
        <w:t>20</w:t>
      </w:r>
      <w:r w:rsidRPr="00FA126A">
        <w:rPr>
          <w:rFonts w:ascii="Times New Roman" w:eastAsia="Times New Roman" w:hAnsi="Times New Roman" w:cs="Times New Roman"/>
        </w:rPr>
        <w:t xml:space="preserve"> человек</w:t>
      </w:r>
      <w:r>
        <w:rPr>
          <w:rFonts w:ascii="Times New Roman" w:eastAsia="Times New Roman" w:hAnsi="Times New Roman" w:cs="Times New Roman"/>
        </w:rPr>
        <w:t xml:space="preserve">, которые </w:t>
      </w:r>
      <w:r w:rsidRPr="00FA126A">
        <w:rPr>
          <w:rFonts w:ascii="Times New Roman" w:eastAsia="Times New Roman" w:hAnsi="Times New Roman" w:cs="Times New Roman"/>
        </w:rPr>
        <w:t xml:space="preserve">в составе </w:t>
      </w:r>
      <w:r w:rsidRPr="00C7480D">
        <w:rPr>
          <w:rFonts w:ascii="Times New Roman" w:eastAsia="Times New Roman" w:hAnsi="Times New Roman" w:cs="Times New Roman"/>
        </w:rPr>
        <w:t>сборной Красноярского края примут участие в очном этапе Национального чемпионата «Абилимпикс</w:t>
      </w:r>
      <w:r>
        <w:rPr>
          <w:rFonts w:ascii="Times New Roman" w:eastAsia="Times New Roman" w:hAnsi="Times New Roman" w:cs="Times New Roman"/>
        </w:rPr>
        <w:t>»-2023</w:t>
      </w:r>
      <w:r w:rsidRPr="00FA126A">
        <w:rPr>
          <w:rFonts w:ascii="Times New Roman" w:eastAsia="Times New Roman" w:hAnsi="Times New Roman" w:cs="Times New Roman"/>
        </w:rPr>
        <w:t>.</w:t>
      </w:r>
    </w:p>
    <w:p w:rsidR="00F30575" w:rsidRDefault="00F30575" w:rsidP="002F4A03">
      <w:pPr>
        <w:spacing w:before="120" w:after="120" w:line="276" w:lineRule="auto"/>
        <w:jc w:val="both"/>
        <w:rPr>
          <w:rStyle w:val="afb"/>
          <w:rFonts w:ascii="Times New Roman" w:hAnsi="Times New Roman"/>
          <w:shd w:val="clear" w:color="auto" w:fill="FFFF00"/>
        </w:rPr>
      </w:pPr>
      <w:r w:rsidRPr="00F30575">
        <w:rPr>
          <w:rStyle w:val="afb"/>
          <w:rFonts w:ascii="Times New Roman" w:hAnsi="Times New Roman"/>
          <w:i/>
        </w:rPr>
        <w:t>«Красноярский край входит в пятерку субъектов, лидирующих в медальном зачете Национальных чемпионатов «Абилимпикс», также конкурсанты показывают стабильно высокие результаты в Региональных этапах чемпионата - это свидетельствует о высокой заинтересованности региона в развитии и популяризации движения. На протяжении нескольких лет наблюдается рост количества участников разных категорий, благодаря межведомственному взаимодействию, участию работодателей в процессе подготовки конкурсантов, растет качество подготовки нашей команды. Регион нацелен на высокие результаты на предстоящем Национальном чемпионате в октябре 2023 года»</w:t>
      </w:r>
      <w:r w:rsidR="00C22C6D">
        <w:rPr>
          <w:rStyle w:val="afb"/>
          <w:rFonts w:ascii="Times New Roman" w:hAnsi="Times New Roman"/>
          <w:i/>
        </w:rPr>
        <w:t>,</w:t>
      </w:r>
      <w:r w:rsidRPr="00F30575">
        <w:rPr>
          <w:rStyle w:val="afb"/>
          <w:rFonts w:ascii="Times New Roman" w:hAnsi="Times New Roman"/>
        </w:rPr>
        <w:t xml:space="preserve"> </w:t>
      </w:r>
      <w:r w:rsidRPr="00F446E0">
        <w:rPr>
          <w:rStyle w:val="afb"/>
          <w:rFonts w:ascii="Times New Roman" w:hAnsi="Times New Roman" w:cs="Times New Roman"/>
        </w:rPr>
        <w:t>–</w:t>
      </w:r>
      <w:r w:rsidRPr="000242D4">
        <w:rPr>
          <w:rStyle w:val="afb"/>
          <w:rFonts w:ascii="Times New Roman" w:hAnsi="Times New Roman" w:cs="Times New Roman"/>
        </w:rPr>
        <w:t xml:space="preserve"> </w:t>
      </w:r>
      <w:r>
        <w:rPr>
          <w:rStyle w:val="afb"/>
          <w:rFonts w:ascii="Times New Roman" w:hAnsi="Times New Roman" w:cs="Times New Roman"/>
        </w:rPr>
        <w:t xml:space="preserve">отметила руководитель Регионального центра развития движения «Абилимпикс» в Красноярском крае </w:t>
      </w:r>
      <w:r w:rsidRPr="00F30575">
        <w:rPr>
          <w:rStyle w:val="afb"/>
          <w:rFonts w:ascii="Times New Roman" w:hAnsi="Times New Roman" w:cs="Times New Roman"/>
          <w:b/>
        </w:rPr>
        <w:t xml:space="preserve">Оксана </w:t>
      </w:r>
      <w:proofErr w:type="spellStart"/>
      <w:r w:rsidRPr="00F30575">
        <w:rPr>
          <w:rStyle w:val="afb"/>
          <w:rFonts w:ascii="Times New Roman" w:hAnsi="Times New Roman" w:cs="Times New Roman"/>
          <w:b/>
        </w:rPr>
        <w:t>Батынская</w:t>
      </w:r>
      <w:proofErr w:type="spellEnd"/>
      <w:r w:rsidRPr="000242D4">
        <w:rPr>
          <w:rStyle w:val="afb"/>
          <w:rFonts w:ascii="Times New Roman" w:hAnsi="Times New Roman" w:cs="Times New Roman"/>
        </w:rPr>
        <w:t>.</w:t>
      </w:r>
    </w:p>
    <w:p w:rsidR="001706FA" w:rsidRDefault="001706FA" w:rsidP="001706FA">
      <w:pPr>
        <w:spacing w:before="120" w:after="120" w:line="276" w:lineRule="auto"/>
        <w:jc w:val="both"/>
        <w:rPr>
          <w:rStyle w:val="afb"/>
          <w:rFonts w:eastAsia="Times New Roman"/>
        </w:rPr>
      </w:pPr>
      <w:r>
        <w:rPr>
          <w:rStyle w:val="afb"/>
          <w:rFonts w:ascii="Times New Roman" w:eastAsia="Times New Roman" w:hAnsi="Times New Roman" w:cs="Times New Roman"/>
        </w:rPr>
        <w:t>Финал Национального чемпионата «Абилимпикс» – 2023 пройдет в городе Москве с 20 по 23 октября 2023 года по 49 основным компетенциям, из них 2</w:t>
      </w:r>
      <w:r w:rsidR="00C22C6D">
        <w:rPr>
          <w:rStyle w:val="afb"/>
          <w:rFonts w:ascii="Times New Roman" w:eastAsia="Times New Roman" w:hAnsi="Times New Roman" w:cs="Times New Roman"/>
        </w:rPr>
        <w:t>7</w:t>
      </w:r>
      <w:r>
        <w:rPr>
          <w:rStyle w:val="afb"/>
          <w:rFonts w:ascii="Times New Roman" w:eastAsia="Times New Roman" w:hAnsi="Times New Roman" w:cs="Times New Roman"/>
        </w:rPr>
        <w:t xml:space="preserve"> компетенций размещены на основной площадке проведения соревнований в выставочном центре «Гостиный двор» и 2</w:t>
      </w:r>
      <w:r w:rsidR="00C22C6D">
        <w:rPr>
          <w:rStyle w:val="afb"/>
          <w:rFonts w:ascii="Times New Roman" w:eastAsia="Times New Roman" w:hAnsi="Times New Roman" w:cs="Times New Roman"/>
        </w:rPr>
        <w:t>2</w:t>
      </w:r>
      <w:r>
        <w:rPr>
          <w:rStyle w:val="afb"/>
          <w:rFonts w:ascii="Times New Roman" w:eastAsia="Times New Roman" w:hAnsi="Times New Roman" w:cs="Times New Roman"/>
        </w:rPr>
        <w:t xml:space="preserve"> компетенци</w:t>
      </w:r>
      <w:r w:rsidR="00C22C6D">
        <w:rPr>
          <w:rStyle w:val="afb"/>
          <w:rFonts w:ascii="Times New Roman" w:eastAsia="Times New Roman" w:hAnsi="Times New Roman" w:cs="Times New Roman"/>
        </w:rPr>
        <w:t>и</w:t>
      </w:r>
      <w:r>
        <w:rPr>
          <w:rStyle w:val="afb"/>
          <w:rFonts w:ascii="Times New Roman" w:eastAsia="Times New Roman" w:hAnsi="Times New Roman" w:cs="Times New Roman"/>
        </w:rPr>
        <w:t xml:space="preserve"> – на 6 дополнительных площадках на базе колледжей города Москвы. </w:t>
      </w:r>
    </w:p>
    <w:p w:rsidR="00277D77" w:rsidRDefault="00277D77" w:rsidP="00277D77">
      <w:pPr>
        <w:spacing w:before="85" w:after="85" w:line="288" w:lineRule="auto"/>
        <w:jc w:val="both"/>
        <w:rPr>
          <w:rStyle w:val="afb"/>
          <w:rFonts w:ascii="Times New Roman" w:eastAsia="Times New Roman" w:hAnsi="Times New Roman" w:cs="Times New Roman"/>
          <w:b/>
          <w:bCs/>
          <w:u w:val="single"/>
        </w:rPr>
      </w:pPr>
      <w:proofErr w:type="spellStart"/>
      <w:r>
        <w:rPr>
          <w:rStyle w:val="afb"/>
          <w:rFonts w:ascii="Times New Roman" w:hAnsi="Times New Roman"/>
          <w:b/>
          <w:bCs/>
          <w:u w:val="single"/>
        </w:rPr>
        <w:t>Медиаматериалы</w:t>
      </w:r>
      <w:proofErr w:type="spellEnd"/>
      <w:r>
        <w:rPr>
          <w:rStyle w:val="afb"/>
          <w:rFonts w:ascii="Times New Roman" w:hAnsi="Times New Roman"/>
          <w:b/>
          <w:bCs/>
          <w:u w:val="single"/>
        </w:rPr>
        <w:t xml:space="preserve"> доступны по ссылке: </w:t>
      </w:r>
      <w:hyperlink r:id="rId8" w:history="1">
        <w:r w:rsidR="002455BF" w:rsidRPr="00721AFD">
          <w:rPr>
            <w:rStyle w:val="af9"/>
            <w:rFonts w:ascii="Times New Roman" w:hAnsi="Times New Roman"/>
            <w:b/>
            <w:bCs/>
          </w:rPr>
          <w:t>https://cloud.mail.ru/public/PzMK/qFoidKVou</w:t>
        </w:r>
      </w:hyperlink>
      <w:r w:rsidR="002455BF">
        <w:rPr>
          <w:rStyle w:val="afb"/>
          <w:rFonts w:ascii="Times New Roman" w:hAnsi="Times New Roman"/>
          <w:b/>
          <w:bCs/>
          <w:color w:val="0000FF"/>
          <w:u w:val="single"/>
        </w:rPr>
        <w:t xml:space="preserve"> </w:t>
      </w:r>
    </w:p>
    <w:p w:rsidR="00C21194" w:rsidRPr="00C21194" w:rsidRDefault="00C21194" w:rsidP="00C21194">
      <w:pPr>
        <w:rPr>
          <w:rStyle w:val="afb"/>
          <w:rFonts w:ascii="Times New Roman" w:hAnsi="Times New Roman" w:cs="Times New Roman"/>
          <w:b/>
          <w:bCs/>
          <w:color w:val="212529"/>
          <w:sz w:val="22"/>
          <w:szCs w:val="22"/>
          <w:u w:val="single" w:color="212529"/>
        </w:rPr>
      </w:pPr>
      <w:bookmarkStart w:id="1" w:name="_Hlk127746993"/>
      <w:r w:rsidRPr="00C21194">
        <w:rPr>
          <w:rStyle w:val="afb"/>
          <w:rFonts w:ascii="Times New Roman" w:hAnsi="Times New Roman" w:cs="Times New Roman"/>
          <w:b/>
          <w:bCs/>
          <w:position w:val="-8"/>
          <w:sz w:val="22"/>
          <w:szCs w:val="22"/>
          <w:u w:val="single"/>
        </w:rPr>
        <w:t>Информационная справка:</w:t>
      </w:r>
    </w:p>
    <w:p w:rsidR="000A27CF" w:rsidRPr="00C21194" w:rsidRDefault="000A27CF" w:rsidP="000A27CF">
      <w:pPr>
        <w:pBdr>
          <w:bottom w:val="single" w:sz="6" w:space="0" w:color="FFFFFF"/>
        </w:pBdr>
        <w:spacing w:before="120" w:after="120"/>
        <w:jc w:val="both"/>
        <w:rPr>
          <w:rStyle w:val="afb"/>
          <w:rFonts w:ascii="Times New Roman" w:eastAsia="Times New Roman" w:hAnsi="Times New Roman" w:cs="Times New Roman"/>
          <w:sz w:val="22"/>
          <w:szCs w:val="22"/>
        </w:rPr>
      </w:pPr>
      <w:bookmarkStart w:id="2" w:name="_headingh.x4b0vsw2qphc"/>
      <w:bookmarkEnd w:id="2"/>
      <w:r w:rsidRPr="00C21194">
        <w:rPr>
          <w:rStyle w:val="afb"/>
          <w:rFonts w:ascii="Times New Roman" w:hAnsi="Times New Roman" w:cs="Times New Roman"/>
          <w:b/>
          <w:bCs/>
          <w:sz w:val="22"/>
          <w:szCs w:val="22"/>
        </w:rPr>
        <w:t xml:space="preserve">Чемпионаты по профессиональному мастерству среди инвалидов и лиц с </w:t>
      </w:r>
      <w:r>
        <w:rPr>
          <w:rStyle w:val="afb"/>
          <w:rFonts w:ascii="Times New Roman" w:hAnsi="Times New Roman" w:cs="Times New Roman"/>
          <w:b/>
          <w:bCs/>
          <w:sz w:val="22"/>
          <w:szCs w:val="22"/>
        </w:rPr>
        <w:t>ограниченными возможностями здоровья</w:t>
      </w:r>
      <w:r w:rsidRPr="00C21194">
        <w:rPr>
          <w:rStyle w:val="afb"/>
          <w:rFonts w:ascii="Times New Roman" w:hAnsi="Times New Roman" w:cs="Times New Roman"/>
          <w:b/>
          <w:bCs/>
          <w:sz w:val="22"/>
          <w:szCs w:val="22"/>
        </w:rPr>
        <w:t xml:space="preserve"> «Абилимпикс» являются частью президентской платформы «Россия – страна возможностей».</w:t>
      </w:r>
      <w:r w:rsidRPr="00C21194">
        <w:rPr>
          <w:rStyle w:val="afb"/>
          <w:rFonts w:ascii="Times New Roman" w:hAnsi="Times New Roman" w:cs="Times New Roman"/>
          <w:sz w:val="22"/>
          <w:szCs w:val="22"/>
        </w:rPr>
        <w:t xml:space="preserve"> Движение обеспечивает эффективную профессиональную ориентацию и мотивацию инвалидов и лиц с ограниченными возможностями здоровья к получению профессионального образования, содействует их трудоустройству и социокультурной инклюзии в обществе. Оператором чемпионатного движения «Абилимпикс» в России является Национальный центр «Абилимпикс», созданный на базе ФГБОУ ДПО «Институт развития профессионального образования».</w:t>
      </w:r>
      <w:bookmarkStart w:id="3" w:name="_gjdgxs"/>
      <w:bookmarkEnd w:id="3"/>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t xml:space="preserve">Автономная некоммерческая организация «Россия – страна возможностей» была создана по инициативе Президента РФ Владимира Путина 22 мая 2018 года. Миссия платформы – создавать будущее России, открывая равные возможности для каждого. Платформа помогает каждому человеку, независимо от того, где он живет, какую профессию он выбрал и в какой семье вырос, получить возможности для своего развития. Это открытая площадка для общения талантливых и неравнодушных людей всех возрастов, обмена опытом между школьниками, студентами, профильными специалистами, предпринимателями, управленцами и волонтерами. Наблюдательный совет АНО «Россия – страна возможностей» возглавляет Президент РФ Владимир Путин. </w:t>
      </w:r>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t xml:space="preserve">За 5 лет работы платформы участниками её 26 проектов стали 20 миллионов человек из всех регионов России и 150 стран мира, а партнерами – более 1500 компаний, вузов, государственных и общественных организаций. Участие в проектах, конкурсах и олимпиадах платформы помогает найти единомышленников и завести полезные знакомства, поступить в вуз или пройти перспективную стажировку, найти работу мечты, продвинуться в карьере, выиграть грант, получить персонального наставника, который поможет отточить мастерство или развить лидерские качества. </w:t>
      </w:r>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lastRenderedPageBreak/>
        <w:t xml:space="preserve">АНО «Россия – страна возможностей» развивает одноименную платформу, объединяющую 26 проектов: конкурс управленцев «Лидеры России», клуб Лидеров России «Эльбрус», конкурс «Это у нас семейное», проект «Мастера гостеприимства», проект «Цифровой прорыв. Сезон: искусственный интеллект», проект «Флагманы образования», проект </w:t>
      </w:r>
      <w:r w:rsidRPr="00C21194">
        <w:rPr>
          <w:rStyle w:val="afb"/>
          <w:rFonts w:ascii="Times New Roman" w:hAnsi="Times New Roman" w:cs="Times New Roman"/>
          <w:noProof/>
          <w:sz w:val="22"/>
          <w:szCs w:val="22"/>
        </w:rPr>
        <w:t xml:space="preserve">«ТопБЛОГ», проект «Профразвитие», Всероссийская олимпиада студентов «Я – профессионал», Всероссийский студенческий конкурс «Твой Ход», Всероссийский конкурс «Большая перемена», проект «Национальный чемпионат по профессиональному мастерству среди инвалидов и лиц с ограниченными возможностями здоровья «Абилимпикс», проект «Экософия», </w:t>
      </w:r>
      <w:r w:rsidRPr="00C21194">
        <w:rPr>
          <w:rStyle w:val="afb"/>
          <w:rFonts w:ascii="Times New Roman" w:hAnsi="Times New Roman" w:cs="Times New Roman"/>
          <w:sz w:val="22"/>
          <w:szCs w:val="22"/>
        </w:rPr>
        <w:t xml:space="preserve">Всероссийский конкурс проектов «Моя страна – моя Россия», проект «Национальная технологическая олимпиада», проект «Программа развития «Другое дело», проект «Международный строительный чемпионат», проект «Конкурс-премия уличной культуры и спорта «КАРДО», Всероссийский конкурс «Начни игру», профессиональный конкурс «Открываем Россию заново», проект «Спасибо, братцы!», а также конкурс «Пишем будущее», проект «Программа «Больше, чем путешествие». Также платформа выступает партнером международного инженерного чемпионата «CASE-IN», Российская национальная премия «Студент года», проекта «Фестиваль «Российская студенческая весна» и проекта «Культурный код».  </w:t>
      </w:r>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t>В рамках деятельности АНО «Россия – страна возможностей» в феврале 2019 года создан образовательный центр – Мастерская управления «</w:t>
      </w:r>
      <w:proofErr w:type="spellStart"/>
      <w:r w:rsidRPr="00C21194">
        <w:rPr>
          <w:rStyle w:val="afb"/>
          <w:rFonts w:ascii="Times New Roman" w:hAnsi="Times New Roman" w:cs="Times New Roman"/>
          <w:sz w:val="22"/>
          <w:szCs w:val="22"/>
        </w:rPr>
        <w:t>Сенеж</w:t>
      </w:r>
      <w:proofErr w:type="spellEnd"/>
      <w:r w:rsidRPr="00C21194">
        <w:rPr>
          <w:rStyle w:val="afb"/>
          <w:rFonts w:ascii="Times New Roman" w:hAnsi="Times New Roman" w:cs="Times New Roman"/>
          <w:sz w:val="22"/>
          <w:szCs w:val="22"/>
        </w:rPr>
        <w:t xml:space="preserve">». Обучение в нем проходят участники проектов и конкурсов платформы, активная молодежь, а также управленцы и государственные служащие. Мастерская выступает площадкой для проведения различных образовательных и молодежных мероприятий, в том числе Всероссийского молодежного образовательного форума «Территория смыслов». </w:t>
      </w:r>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t xml:space="preserve">С 2021 года платформа развивает на базе ведущих вузов страны Центры компетенций, в которых студенты проходят оценку </w:t>
      </w:r>
      <w:r w:rsidRPr="00C21194">
        <w:rPr>
          <w:rStyle w:val="afb"/>
          <w:rFonts w:ascii="Times New Roman" w:hAnsi="Times New Roman" w:cs="Times New Roman"/>
          <w:noProof/>
          <w:sz w:val="22"/>
          <w:szCs w:val="22"/>
        </w:rPr>
        <w:t xml:space="preserve">надпрофессиональных </w:t>
      </w:r>
      <w:r w:rsidRPr="00C21194">
        <w:rPr>
          <w:rStyle w:val="afb"/>
          <w:rFonts w:ascii="Times New Roman" w:hAnsi="Times New Roman" w:cs="Times New Roman"/>
          <w:sz w:val="22"/>
          <w:szCs w:val="22"/>
        </w:rPr>
        <w:t xml:space="preserve">навыков и получают инструменты для их развития. В настоящее время в 190 вузах страны создано 92 таких центра. </w:t>
      </w:r>
    </w:p>
    <w:p w:rsidR="00C21194" w:rsidRPr="00C21194" w:rsidRDefault="00C21194" w:rsidP="00C21194">
      <w:pPr>
        <w:jc w:val="both"/>
        <w:rPr>
          <w:rStyle w:val="afb"/>
          <w:rFonts w:ascii="Times New Roman" w:hAnsi="Times New Roman" w:cs="Times New Roman"/>
          <w:sz w:val="22"/>
          <w:szCs w:val="22"/>
        </w:rPr>
      </w:pPr>
      <w:r w:rsidRPr="00C21194">
        <w:rPr>
          <w:rStyle w:val="afb"/>
          <w:rFonts w:ascii="Times New Roman" w:hAnsi="Times New Roman" w:cs="Times New Roman"/>
          <w:sz w:val="22"/>
          <w:szCs w:val="22"/>
        </w:rPr>
        <w:t>В 2022 году на базе президентской платформы «Россия – страна возможностей» начало работу Кадровое агентство, ориентированное на помощь министерствам, ведомствам и государственным компаниям в подборе сильных кандидатов.</w:t>
      </w:r>
    </w:p>
    <w:bookmarkEnd w:id="1"/>
    <w:p w:rsidR="00DC63C1" w:rsidRPr="00C21194" w:rsidRDefault="003A2D08">
      <w:pPr>
        <w:pBdr>
          <w:bottom w:val="single" w:sz="6" w:space="0" w:color="FFFFFF"/>
        </w:pBdr>
        <w:spacing w:after="120"/>
        <w:jc w:val="both"/>
        <w:rPr>
          <w:rStyle w:val="afb"/>
          <w:rFonts w:ascii="Times New Roman" w:hAnsi="Times New Roman" w:cs="Times New Roman"/>
          <w:sz w:val="22"/>
          <w:szCs w:val="22"/>
        </w:rPr>
      </w:pPr>
      <w:r w:rsidRPr="00C21194">
        <w:rPr>
          <w:rStyle w:val="afb"/>
          <w:rFonts w:ascii="Times New Roman" w:hAnsi="Times New Roman" w:cs="Times New Roman"/>
          <w:b/>
          <w:bCs/>
          <w:sz w:val="22"/>
          <w:szCs w:val="22"/>
        </w:rPr>
        <w:t>Программа «</w:t>
      </w:r>
      <w:proofErr w:type="spellStart"/>
      <w:r w:rsidRPr="00C21194">
        <w:rPr>
          <w:rStyle w:val="afb"/>
          <w:rFonts w:ascii="Times New Roman" w:hAnsi="Times New Roman" w:cs="Times New Roman"/>
          <w:b/>
          <w:bCs/>
          <w:sz w:val="22"/>
          <w:szCs w:val="22"/>
        </w:rPr>
        <w:t>Профессионалитет</w:t>
      </w:r>
      <w:proofErr w:type="spellEnd"/>
      <w:r w:rsidRPr="00C21194">
        <w:rPr>
          <w:rStyle w:val="afb"/>
          <w:rFonts w:ascii="Times New Roman" w:hAnsi="Times New Roman" w:cs="Times New Roman"/>
          <w:b/>
          <w:bCs/>
          <w:sz w:val="22"/>
          <w:szCs w:val="22"/>
        </w:rPr>
        <w:t>»</w:t>
      </w:r>
      <w:r w:rsidRPr="00C21194">
        <w:rPr>
          <w:rStyle w:val="afb"/>
          <w:rFonts w:ascii="Times New Roman" w:hAnsi="Times New Roman" w:cs="Times New Roman"/>
          <w:sz w:val="22"/>
          <w:szCs w:val="22"/>
        </w:rPr>
        <w:t xml:space="preserve"> — одна из 42 инициатив социально-экономического развития до 2030 года, инициированных президентом России Владимиром Путиным. Одна из ключевых инициатив проекта — вовлечение бизнеса в партнерское управление образовательными организациями, максимальная ориентированность обучения на практику, подготовка специалистов по востребованным профессиям в сокращенные сроки.</w:t>
      </w:r>
      <w:r w:rsidR="000242D4" w:rsidRPr="00C21194">
        <w:rPr>
          <w:rStyle w:val="afb"/>
          <w:rFonts w:ascii="Times New Roman" w:eastAsia="Times New Roman" w:hAnsi="Times New Roman" w:cs="Times New Roman"/>
          <w:sz w:val="22"/>
          <w:szCs w:val="22"/>
        </w:rPr>
        <w:t xml:space="preserve"> </w:t>
      </w:r>
      <w:r w:rsidRPr="00C21194">
        <w:rPr>
          <w:rStyle w:val="afb"/>
          <w:rFonts w:ascii="Times New Roman" w:eastAsia="Times New Roman" w:hAnsi="Times New Roman" w:cs="Times New Roman"/>
          <w:sz w:val="22"/>
          <w:szCs w:val="22"/>
        </w:rPr>
        <w:t>В программе «</w:t>
      </w:r>
      <w:proofErr w:type="spellStart"/>
      <w:r w:rsidRPr="00C21194">
        <w:rPr>
          <w:rStyle w:val="afb"/>
          <w:rFonts w:ascii="Times New Roman" w:eastAsia="Times New Roman" w:hAnsi="Times New Roman" w:cs="Times New Roman"/>
          <w:sz w:val="22"/>
          <w:szCs w:val="22"/>
        </w:rPr>
        <w:t>Профессионалитет</w:t>
      </w:r>
      <w:proofErr w:type="spellEnd"/>
      <w:r w:rsidRPr="00C21194">
        <w:rPr>
          <w:rStyle w:val="afb"/>
          <w:rFonts w:ascii="Times New Roman" w:eastAsia="Times New Roman" w:hAnsi="Times New Roman" w:cs="Times New Roman"/>
          <w:sz w:val="22"/>
          <w:szCs w:val="22"/>
        </w:rPr>
        <w:t xml:space="preserve">» уже участвуют </w:t>
      </w:r>
      <w:r w:rsidRPr="00C21194">
        <w:rPr>
          <w:rStyle w:val="afb"/>
          <w:rFonts w:ascii="Times New Roman" w:hAnsi="Times New Roman" w:cs="Times New Roman"/>
          <w:sz w:val="22"/>
          <w:szCs w:val="22"/>
        </w:rPr>
        <w:t>619 образовательных организаций и 380 предприятий реального сектора экономики различных отраслей в 55 регионах страны. Созданы кластеры по таким отраслям как машиностроение (с учетом авиа- и судостроения), сельское хозяйство, металлургия, железнодорожный транспорт, легкая промышленность, химическая отрасль, атомная отрасль, фармацевтическая отрасль, электротехническая отрасль, лесная промышленность, топливно-энергетическая промышленность, информационные технологии, радиоэлектроника, строительная отрасль и другие.</w:t>
      </w:r>
      <w:r w:rsidRPr="00C21194">
        <w:rPr>
          <w:rStyle w:val="afb"/>
          <w:rFonts w:ascii="Times New Roman" w:eastAsia="Times New Roman" w:hAnsi="Times New Roman" w:cs="Times New Roman"/>
          <w:sz w:val="22"/>
          <w:szCs w:val="22"/>
        </w:rPr>
        <w:t xml:space="preserve"> Узнать больше о Федеральном проекте «</w:t>
      </w:r>
      <w:proofErr w:type="spellStart"/>
      <w:r w:rsidRPr="00C21194">
        <w:rPr>
          <w:rStyle w:val="afb"/>
          <w:rFonts w:ascii="Times New Roman" w:eastAsia="Times New Roman" w:hAnsi="Times New Roman" w:cs="Times New Roman"/>
          <w:sz w:val="22"/>
          <w:szCs w:val="22"/>
        </w:rPr>
        <w:t>Профессионалитет</w:t>
      </w:r>
      <w:proofErr w:type="spellEnd"/>
      <w:r w:rsidRPr="00C21194">
        <w:rPr>
          <w:rStyle w:val="afb"/>
          <w:rFonts w:ascii="Times New Roman" w:eastAsia="Times New Roman" w:hAnsi="Times New Roman" w:cs="Times New Roman"/>
          <w:sz w:val="22"/>
          <w:szCs w:val="22"/>
        </w:rPr>
        <w:t>»</w:t>
      </w:r>
      <w:r w:rsidRPr="00C21194">
        <w:rPr>
          <w:rStyle w:val="afb"/>
          <w:rFonts w:ascii="Times New Roman" w:hAnsi="Times New Roman" w:cs="Times New Roman"/>
          <w:sz w:val="22"/>
          <w:szCs w:val="22"/>
        </w:rPr>
        <w:t xml:space="preserve">, колледжах и компаниях-участниках можно на портале </w:t>
      </w:r>
      <w:hyperlink w:history="1">
        <w:r w:rsidRPr="00C21194">
          <w:rPr>
            <w:rStyle w:val="Hyperlink2"/>
            <w:rFonts w:eastAsia="Arial Unicode MS"/>
          </w:rPr>
          <w:t>ЯПРОФ.РФ</w:t>
        </w:r>
      </w:hyperlink>
      <w:bookmarkStart w:id="4" w:name="_j0zll"/>
      <w:bookmarkEnd w:id="4"/>
      <w:r w:rsidRPr="00C21194">
        <w:rPr>
          <w:rStyle w:val="afb"/>
          <w:rFonts w:ascii="Times New Roman" w:hAnsi="Times New Roman" w:cs="Times New Roman"/>
          <w:sz w:val="22"/>
          <w:szCs w:val="22"/>
        </w:rPr>
        <w:t>.</w:t>
      </w:r>
    </w:p>
    <w:p w:rsidR="00DC63C1" w:rsidRPr="000242D4" w:rsidRDefault="003A2D08">
      <w:pPr>
        <w:pBdr>
          <w:bottom w:val="single" w:sz="6" w:space="0" w:color="FFFFFF"/>
        </w:pBdr>
        <w:spacing w:before="120" w:after="120"/>
        <w:jc w:val="both"/>
        <w:rPr>
          <w:rStyle w:val="afb"/>
          <w:rFonts w:ascii="Times New Roman" w:hAnsi="Times New Roman" w:cs="Times New Roman"/>
        </w:rPr>
      </w:pPr>
      <w:r w:rsidRPr="000242D4">
        <w:rPr>
          <w:rStyle w:val="afb"/>
          <w:rFonts w:ascii="Times New Roman" w:eastAsia="Times New Roman" w:hAnsi="Times New Roman" w:cs="Times New Roman"/>
          <w:b/>
          <w:bCs/>
          <w:u w:val="single"/>
        </w:rPr>
        <w:br/>
      </w:r>
      <w:r w:rsidRPr="000242D4">
        <w:rPr>
          <w:rStyle w:val="afb"/>
          <w:rFonts w:ascii="Times New Roman" w:hAnsi="Times New Roman"/>
          <w:b/>
          <w:bCs/>
          <w:u w:val="single"/>
        </w:rPr>
        <w:t xml:space="preserve">Контактная информация: </w:t>
      </w:r>
    </w:p>
    <w:tbl>
      <w:tblPr>
        <w:tblStyle w:val="TableNormal"/>
        <w:tblW w:w="9668" w:type="dxa"/>
        <w:tblInd w:w="108" w:type="dxa"/>
        <w:shd w:val="clear" w:color="auto" w:fill="CDD4E9"/>
        <w:tblLayout w:type="fixed"/>
        <w:tblLook w:val="04A0" w:firstRow="1" w:lastRow="0" w:firstColumn="1" w:lastColumn="0" w:noHBand="0" w:noVBand="1"/>
      </w:tblPr>
      <w:tblGrid>
        <w:gridCol w:w="4601"/>
        <w:gridCol w:w="5067"/>
      </w:tblGrid>
      <w:tr w:rsidR="00DC63C1" w:rsidRPr="000242D4" w:rsidTr="00C21194">
        <w:trPr>
          <w:trHeight w:val="2206"/>
        </w:trPr>
        <w:tc>
          <w:tcPr>
            <w:tcW w:w="4601" w:type="dxa"/>
            <w:shd w:val="clear" w:color="auto" w:fill="auto"/>
            <w:tcMar>
              <w:top w:w="80" w:type="dxa"/>
              <w:left w:w="80" w:type="dxa"/>
              <w:bottom w:w="80" w:type="dxa"/>
              <w:right w:w="80" w:type="dxa"/>
            </w:tcMar>
          </w:tcPr>
          <w:p w:rsidR="00C7480D" w:rsidRPr="00512E28" w:rsidRDefault="00C7480D" w:rsidP="00C7480D">
            <w:pPr>
              <w:spacing w:line="360" w:lineRule="auto"/>
              <w:rPr>
                <w:rFonts w:ascii="Times New Roman" w:hAnsi="Times New Roman" w:cs="Times New Roman"/>
                <w:b/>
                <w:sz w:val="22"/>
                <w:szCs w:val="22"/>
              </w:rPr>
            </w:pPr>
            <w:r w:rsidRPr="00512E28">
              <w:rPr>
                <w:rFonts w:ascii="Times New Roman" w:hAnsi="Times New Roman" w:cs="Times New Roman"/>
                <w:b/>
                <w:sz w:val="22"/>
                <w:szCs w:val="22"/>
              </w:rPr>
              <w:t xml:space="preserve">Руководитель </w:t>
            </w:r>
          </w:p>
          <w:p w:rsidR="00C7480D" w:rsidRPr="00512E28" w:rsidRDefault="00C7480D" w:rsidP="0099246B">
            <w:pPr>
              <w:tabs>
                <w:tab w:val="left" w:pos="720"/>
                <w:tab w:val="left" w:pos="1440"/>
                <w:tab w:val="left" w:pos="2160"/>
                <w:tab w:val="left" w:pos="2880"/>
              </w:tabs>
              <w:spacing w:line="360" w:lineRule="auto"/>
              <w:rPr>
                <w:rFonts w:ascii="Times New Roman" w:hAnsi="Times New Roman" w:cs="Times New Roman"/>
                <w:bCs/>
                <w:sz w:val="22"/>
                <w:szCs w:val="22"/>
              </w:rPr>
            </w:pPr>
            <w:r w:rsidRPr="00512E28">
              <w:rPr>
                <w:rFonts w:ascii="Times New Roman" w:hAnsi="Times New Roman" w:cs="Times New Roman"/>
                <w:b/>
                <w:sz w:val="22"/>
                <w:szCs w:val="22"/>
              </w:rPr>
              <w:t>Центра развития движения «Абилимпикс»</w:t>
            </w:r>
            <w:r w:rsidRPr="00512E28">
              <w:rPr>
                <w:rFonts w:ascii="Times New Roman" w:hAnsi="Times New Roman" w:cs="Times New Roman"/>
                <w:bCs/>
                <w:sz w:val="22"/>
                <w:szCs w:val="22"/>
              </w:rPr>
              <w:t xml:space="preserve"> Красноярский край</w:t>
            </w:r>
          </w:p>
          <w:p w:rsidR="00C7480D" w:rsidRPr="00512E28" w:rsidRDefault="00C7480D" w:rsidP="0099246B">
            <w:pPr>
              <w:tabs>
                <w:tab w:val="left" w:pos="720"/>
                <w:tab w:val="left" w:pos="1440"/>
                <w:tab w:val="left" w:pos="2160"/>
                <w:tab w:val="left" w:pos="2880"/>
              </w:tabs>
              <w:spacing w:line="360" w:lineRule="auto"/>
              <w:rPr>
                <w:rFonts w:ascii="Times New Roman" w:hAnsi="Times New Roman" w:cs="Times New Roman"/>
                <w:bCs/>
                <w:sz w:val="22"/>
                <w:szCs w:val="22"/>
              </w:rPr>
            </w:pPr>
            <w:proofErr w:type="spellStart"/>
            <w:r w:rsidRPr="00512E28">
              <w:rPr>
                <w:rFonts w:ascii="Times New Roman" w:hAnsi="Times New Roman" w:cs="Times New Roman"/>
                <w:bCs/>
                <w:sz w:val="22"/>
                <w:szCs w:val="22"/>
              </w:rPr>
              <w:t>Батынская</w:t>
            </w:r>
            <w:proofErr w:type="spellEnd"/>
            <w:r w:rsidRPr="00512E28">
              <w:rPr>
                <w:rFonts w:ascii="Times New Roman" w:hAnsi="Times New Roman" w:cs="Times New Roman"/>
                <w:bCs/>
                <w:sz w:val="22"/>
                <w:szCs w:val="22"/>
              </w:rPr>
              <w:t xml:space="preserve"> Оксана Юрьевна</w:t>
            </w:r>
          </w:p>
          <w:p w:rsidR="00C7480D" w:rsidRPr="0099246B" w:rsidRDefault="00C7480D" w:rsidP="00C7480D">
            <w:pPr>
              <w:tabs>
                <w:tab w:val="left" w:pos="720"/>
                <w:tab w:val="left" w:pos="1440"/>
                <w:tab w:val="left" w:pos="2160"/>
                <w:tab w:val="left" w:pos="2880"/>
              </w:tabs>
              <w:spacing w:line="360" w:lineRule="auto"/>
              <w:rPr>
                <w:rFonts w:ascii="Times New Roman" w:hAnsi="Times New Roman" w:cs="Times New Roman"/>
                <w:bCs/>
                <w:sz w:val="22"/>
                <w:szCs w:val="22"/>
              </w:rPr>
            </w:pPr>
            <w:r w:rsidRPr="00512E28">
              <w:rPr>
                <w:rFonts w:ascii="Times New Roman" w:hAnsi="Times New Roman" w:cs="Times New Roman"/>
                <w:bCs/>
                <w:sz w:val="22"/>
                <w:szCs w:val="22"/>
              </w:rPr>
              <w:t xml:space="preserve">Телефон через </w:t>
            </w:r>
            <w:r w:rsidRPr="0099246B">
              <w:rPr>
                <w:rFonts w:ascii="Times New Roman" w:hAnsi="Times New Roman" w:cs="Times New Roman"/>
                <w:bCs/>
                <w:sz w:val="22"/>
                <w:szCs w:val="22"/>
              </w:rPr>
              <w:t>+7 (913) 031-38-21</w:t>
            </w:r>
          </w:p>
          <w:p w:rsidR="00DC63C1" w:rsidRPr="000242D4" w:rsidRDefault="00C7480D" w:rsidP="0099246B">
            <w:pPr>
              <w:tabs>
                <w:tab w:val="left" w:pos="720"/>
                <w:tab w:val="left" w:pos="1440"/>
                <w:tab w:val="left" w:pos="2160"/>
                <w:tab w:val="left" w:pos="2880"/>
              </w:tabs>
              <w:spacing w:line="360" w:lineRule="auto"/>
            </w:pPr>
            <w:proofErr w:type="spellStart"/>
            <w:r w:rsidRPr="00512E28">
              <w:rPr>
                <w:rFonts w:ascii="Times New Roman" w:hAnsi="Times New Roman" w:cs="Times New Roman"/>
                <w:bCs/>
                <w:sz w:val="22"/>
                <w:szCs w:val="22"/>
              </w:rPr>
              <w:t>Эл.почта</w:t>
            </w:r>
            <w:proofErr w:type="spellEnd"/>
            <w:r w:rsidRPr="00512E28">
              <w:rPr>
                <w:rFonts w:ascii="Times New Roman" w:hAnsi="Times New Roman" w:cs="Times New Roman"/>
                <w:bCs/>
                <w:sz w:val="22"/>
                <w:szCs w:val="22"/>
              </w:rPr>
              <w:t xml:space="preserve"> </w:t>
            </w:r>
            <w:hyperlink r:id="rId9" w:tooltip="mailto:zamuvr@pl9.ru" w:history="1">
              <w:r w:rsidRPr="0099246B">
                <w:rPr>
                  <w:rFonts w:ascii="Times New Roman" w:hAnsi="Times New Roman" w:cs="Times New Roman"/>
                  <w:bCs/>
                  <w:sz w:val="22"/>
                  <w:szCs w:val="22"/>
                </w:rPr>
                <w:t>zamuvr@pl9.ru</w:t>
              </w:r>
            </w:hyperlink>
          </w:p>
        </w:tc>
        <w:tc>
          <w:tcPr>
            <w:tcW w:w="5067" w:type="dxa"/>
            <w:shd w:val="clear" w:color="auto" w:fill="auto"/>
            <w:tcMar>
              <w:top w:w="80" w:type="dxa"/>
              <w:left w:w="80" w:type="dxa"/>
              <w:bottom w:w="80" w:type="dxa"/>
              <w:right w:w="80" w:type="dxa"/>
            </w:tcMar>
          </w:tcPr>
          <w:p w:rsidR="00DC63C1" w:rsidRPr="000242D4" w:rsidRDefault="00DC63C1" w:rsidP="000242D4">
            <w:pPr>
              <w:spacing w:line="360" w:lineRule="auto"/>
            </w:pPr>
          </w:p>
        </w:tc>
      </w:tr>
    </w:tbl>
    <w:p w:rsidR="00DC63C1" w:rsidRPr="000242D4" w:rsidRDefault="00DC63C1" w:rsidP="00005962">
      <w:pPr>
        <w:widowControl w:val="0"/>
        <w:spacing w:before="120" w:after="120"/>
        <w:jc w:val="both"/>
      </w:pPr>
    </w:p>
    <w:sectPr w:rsidR="00DC63C1" w:rsidRPr="000242D4" w:rsidSect="00926906">
      <w:headerReference w:type="default" r:id="rId10"/>
      <w:pgSz w:w="11900" w:h="16840"/>
      <w:pgMar w:top="1440" w:right="1080" w:bottom="1440" w:left="108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E96" w:rsidRDefault="00301E96">
      <w:r>
        <w:separator/>
      </w:r>
    </w:p>
  </w:endnote>
  <w:endnote w:type="continuationSeparator" w:id="0">
    <w:p w:rsidR="00301E96" w:rsidRDefault="0030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E96" w:rsidRDefault="00301E96">
      <w:r>
        <w:separator/>
      </w:r>
    </w:p>
  </w:footnote>
  <w:footnote w:type="continuationSeparator" w:id="0">
    <w:p w:rsidR="00301E96" w:rsidRDefault="00301E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3C1" w:rsidRDefault="00005962">
    <w:pPr>
      <w:tabs>
        <w:tab w:val="center" w:pos="4677"/>
        <w:tab w:val="right" w:pos="9194"/>
      </w:tabs>
    </w:pPr>
    <w:r>
      <w:rPr>
        <w:noProof/>
      </w:rPr>
      <w:drawing>
        <wp:anchor distT="152400" distB="152400" distL="152400" distR="152400" simplePos="0" relativeHeight="251658240" behindDoc="1" locked="0" layoutInCell="1" allowOverlap="1">
          <wp:simplePos x="0" y="0"/>
          <wp:positionH relativeFrom="page">
            <wp:posOffset>3632200</wp:posOffset>
          </wp:positionH>
          <wp:positionV relativeFrom="page">
            <wp:posOffset>393700</wp:posOffset>
          </wp:positionV>
          <wp:extent cx="1060450" cy="383295"/>
          <wp:effectExtent l="0" t="0" r="6350" b="0"/>
          <wp:wrapNone/>
          <wp:docPr id="1" name="officeArt object" descr="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Рисунок 19" descr="Рисунок 19"/>
                  <pic:cNvPicPr>
                    <a:picLocks noChangeAspect="1"/>
                  </pic:cNvPicPr>
                </pic:nvPicPr>
                <pic:blipFill>
                  <a:blip r:embed="rId1"/>
                  <a:stretch/>
                </pic:blipFill>
                <pic:spPr bwMode="auto">
                  <a:xfrm>
                    <a:off x="0" y="0"/>
                    <a:ext cx="1060450" cy="38329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margin">
            <wp:posOffset>1066800</wp:posOffset>
          </wp:positionH>
          <wp:positionV relativeFrom="page">
            <wp:posOffset>280035</wp:posOffset>
          </wp:positionV>
          <wp:extent cx="1765300" cy="610332"/>
          <wp:effectExtent l="0" t="0" r="0" b="0"/>
          <wp:wrapNone/>
          <wp:docPr id="2" name="officeArt object" descr="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Рисунок 11" descr="Рисунок 11"/>
                  <pic:cNvPicPr>
                    <a:picLocks noChangeAspect="1"/>
                  </pic:cNvPicPr>
                </pic:nvPicPr>
                <pic:blipFill>
                  <a:blip r:embed="rId2"/>
                  <a:stretch/>
                </pic:blipFill>
                <pic:spPr bwMode="auto">
                  <a:xfrm>
                    <a:off x="0" y="0"/>
                    <a:ext cx="1765300" cy="610332"/>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margin">
            <wp:posOffset>146050</wp:posOffset>
          </wp:positionH>
          <wp:positionV relativeFrom="topMargin">
            <wp:posOffset>196850</wp:posOffset>
          </wp:positionV>
          <wp:extent cx="1003300" cy="825500"/>
          <wp:effectExtent l="0" t="0" r="0" b="0"/>
          <wp:wrapNone/>
          <wp:docPr id="107374183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3"/>
                  <a:srcRect/>
                  <a:stretch>
                    <a:fillRect/>
                  </a:stretch>
                </pic:blipFill>
                <pic:spPr>
                  <a:xfrm>
                    <a:off x="0" y="0"/>
                    <a:ext cx="1003300" cy="8255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simplePos x="0" y="0"/>
          <wp:positionH relativeFrom="page">
            <wp:posOffset>4921250</wp:posOffset>
          </wp:positionH>
          <wp:positionV relativeFrom="page">
            <wp:posOffset>266700</wp:posOffset>
          </wp:positionV>
          <wp:extent cx="615950" cy="623780"/>
          <wp:effectExtent l="0" t="0" r="0" b="5080"/>
          <wp:wrapNone/>
          <wp:docPr id="3" name="officeArt object"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Рисунок 2" descr="Рисунок 2"/>
                  <pic:cNvPicPr>
                    <a:picLocks noChangeAspect="1"/>
                  </pic:cNvPicPr>
                </pic:nvPicPr>
                <pic:blipFill>
                  <a:blip r:embed="rId4"/>
                  <a:stretch/>
                </pic:blipFill>
                <pic:spPr bwMode="auto">
                  <a:xfrm>
                    <a:off x="0" y="0"/>
                    <a:ext cx="615950" cy="623780"/>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1" locked="0" layoutInCell="1" allowOverlap="1">
          <wp:simplePos x="0" y="0"/>
          <wp:positionH relativeFrom="page">
            <wp:posOffset>5753100</wp:posOffset>
          </wp:positionH>
          <wp:positionV relativeFrom="page">
            <wp:posOffset>412750</wp:posOffset>
          </wp:positionV>
          <wp:extent cx="1333500" cy="328723"/>
          <wp:effectExtent l="0" t="0" r="0" b="0"/>
          <wp:wrapNone/>
          <wp:docPr id="4" name="officeArt object" descr="../Desktop/бренд_нац_приоритеты/лого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Desktop/бренд_нац_приоритеты/лого_-11.png" descr="../Desktop/бренд_нац_приоритеты/лого_-11.png"/>
                  <pic:cNvPicPr>
                    <a:picLocks noChangeAspect="1"/>
                  </pic:cNvPicPr>
                </pic:nvPicPr>
                <pic:blipFill>
                  <a:blip r:embed="rId5"/>
                  <a:stretch/>
                </pic:blipFill>
                <pic:spPr bwMode="auto">
                  <a:xfrm>
                    <a:off x="0" y="0"/>
                    <a:ext cx="1333500" cy="328723"/>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C63C1"/>
    <w:rsid w:val="00003DC0"/>
    <w:rsid w:val="00005962"/>
    <w:rsid w:val="00022233"/>
    <w:rsid w:val="000242D4"/>
    <w:rsid w:val="00050B79"/>
    <w:rsid w:val="000A27CF"/>
    <w:rsid w:val="000F32F1"/>
    <w:rsid w:val="001171A6"/>
    <w:rsid w:val="00163BAC"/>
    <w:rsid w:val="001706FA"/>
    <w:rsid w:val="001B165F"/>
    <w:rsid w:val="002312CE"/>
    <w:rsid w:val="002455BF"/>
    <w:rsid w:val="002550BB"/>
    <w:rsid w:val="00274AED"/>
    <w:rsid w:val="00277D77"/>
    <w:rsid w:val="00292072"/>
    <w:rsid w:val="00293BD2"/>
    <w:rsid w:val="002A0F4E"/>
    <w:rsid w:val="002F16D0"/>
    <w:rsid w:val="002F4A03"/>
    <w:rsid w:val="00301E96"/>
    <w:rsid w:val="003269D7"/>
    <w:rsid w:val="003544BD"/>
    <w:rsid w:val="0039151B"/>
    <w:rsid w:val="003A2D08"/>
    <w:rsid w:val="004A4139"/>
    <w:rsid w:val="004D077A"/>
    <w:rsid w:val="00556BEF"/>
    <w:rsid w:val="005930AE"/>
    <w:rsid w:val="00606DDE"/>
    <w:rsid w:val="00710C38"/>
    <w:rsid w:val="00750C76"/>
    <w:rsid w:val="00781B20"/>
    <w:rsid w:val="007E54EF"/>
    <w:rsid w:val="008519BE"/>
    <w:rsid w:val="00876689"/>
    <w:rsid w:val="0087762F"/>
    <w:rsid w:val="008A0826"/>
    <w:rsid w:val="008B0628"/>
    <w:rsid w:val="008F3759"/>
    <w:rsid w:val="00910684"/>
    <w:rsid w:val="00926906"/>
    <w:rsid w:val="00936C50"/>
    <w:rsid w:val="00945F98"/>
    <w:rsid w:val="0099246B"/>
    <w:rsid w:val="009B5F81"/>
    <w:rsid w:val="009D62D1"/>
    <w:rsid w:val="00A37CF0"/>
    <w:rsid w:val="00AA3A3D"/>
    <w:rsid w:val="00AD184F"/>
    <w:rsid w:val="00AD75AF"/>
    <w:rsid w:val="00AE04B7"/>
    <w:rsid w:val="00AE6DA5"/>
    <w:rsid w:val="00B97EF6"/>
    <w:rsid w:val="00C10BA6"/>
    <w:rsid w:val="00C13DB1"/>
    <w:rsid w:val="00C21194"/>
    <w:rsid w:val="00C22C6D"/>
    <w:rsid w:val="00C61C6B"/>
    <w:rsid w:val="00C7480D"/>
    <w:rsid w:val="00CC1FC3"/>
    <w:rsid w:val="00CC60D0"/>
    <w:rsid w:val="00D142F2"/>
    <w:rsid w:val="00D5094C"/>
    <w:rsid w:val="00D73E2A"/>
    <w:rsid w:val="00DA6883"/>
    <w:rsid w:val="00DB2AE4"/>
    <w:rsid w:val="00DB5AFD"/>
    <w:rsid w:val="00DC63C1"/>
    <w:rsid w:val="00DE6EDD"/>
    <w:rsid w:val="00F30575"/>
    <w:rsid w:val="00F307FC"/>
    <w:rsid w:val="00F401AA"/>
    <w:rsid w:val="00F446E0"/>
    <w:rsid w:val="00FA1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CB38D"/>
  <w15:docId w15:val="{5E3B3F42-D315-404B-BC8F-2DC99362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906"/>
    <w:rPr>
      <w:rFonts w:ascii="Calibri" w:hAnsi="Calibri" w:cs="Arial Unicode MS"/>
      <w:color w:val="000000"/>
      <w:sz w:val="24"/>
      <w:szCs w:val="24"/>
    </w:rPr>
  </w:style>
  <w:style w:type="paragraph" w:styleId="1">
    <w:name w:val="heading 1"/>
    <w:basedOn w:val="a"/>
    <w:next w:val="a"/>
    <w:link w:val="10"/>
    <w:uiPriority w:val="9"/>
    <w:qFormat/>
    <w:rsid w:val="00926906"/>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926906"/>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926906"/>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926906"/>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926906"/>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926906"/>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926906"/>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926906"/>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926906"/>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906"/>
    <w:rPr>
      <w:rFonts w:ascii="Arial" w:eastAsia="Arial" w:hAnsi="Arial" w:cs="Arial"/>
      <w:sz w:val="40"/>
      <w:szCs w:val="40"/>
    </w:rPr>
  </w:style>
  <w:style w:type="character" w:customStyle="1" w:styleId="20">
    <w:name w:val="Заголовок 2 Знак"/>
    <w:basedOn w:val="a0"/>
    <w:link w:val="2"/>
    <w:uiPriority w:val="9"/>
    <w:rsid w:val="00926906"/>
    <w:rPr>
      <w:rFonts w:ascii="Arial" w:eastAsia="Arial" w:hAnsi="Arial" w:cs="Arial"/>
      <w:sz w:val="34"/>
    </w:rPr>
  </w:style>
  <w:style w:type="character" w:customStyle="1" w:styleId="30">
    <w:name w:val="Заголовок 3 Знак"/>
    <w:basedOn w:val="a0"/>
    <w:link w:val="3"/>
    <w:uiPriority w:val="9"/>
    <w:rsid w:val="00926906"/>
    <w:rPr>
      <w:rFonts w:ascii="Arial" w:eastAsia="Arial" w:hAnsi="Arial" w:cs="Arial"/>
      <w:sz w:val="30"/>
      <w:szCs w:val="30"/>
    </w:rPr>
  </w:style>
  <w:style w:type="character" w:customStyle="1" w:styleId="40">
    <w:name w:val="Заголовок 4 Знак"/>
    <w:basedOn w:val="a0"/>
    <w:link w:val="4"/>
    <w:uiPriority w:val="9"/>
    <w:rsid w:val="00926906"/>
    <w:rPr>
      <w:rFonts w:ascii="Arial" w:eastAsia="Arial" w:hAnsi="Arial" w:cs="Arial"/>
      <w:b/>
      <w:bCs/>
      <w:sz w:val="26"/>
      <w:szCs w:val="26"/>
    </w:rPr>
  </w:style>
  <w:style w:type="character" w:customStyle="1" w:styleId="50">
    <w:name w:val="Заголовок 5 Знак"/>
    <w:basedOn w:val="a0"/>
    <w:link w:val="5"/>
    <w:uiPriority w:val="9"/>
    <w:rsid w:val="00926906"/>
    <w:rPr>
      <w:rFonts w:ascii="Arial" w:eastAsia="Arial" w:hAnsi="Arial" w:cs="Arial"/>
      <w:b/>
      <w:bCs/>
      <w:sz w:val="24"/>
      <w:szCs w:val="24"/>
    </w:rPr>
  </w:style>
  <w:style w:type="character" w:customStyle="1" w:styleId="60">
    <w:name w:val="Заголовок 6 Знак"/>
    <w:basedOn w:val="a0"/>
    <w:link w:val="6"/>
    <w:uiPriority w:val="9"/>
    <w:rsid w:val="00926906"/>
    <w:rPr>
      <w:rFonts w:ascii="Arial" w:eastAsia="Arial" w:hAnsi="Arial" w:cs="Arial"/>
      <w:b/>
      <w:bCs/>
      <w:sz w:val="22"/>
      <w:szCs w:val="22"/>
    </w:rPr>
  </w:style>
  <w:style w:type="character" w:customStyle="1" w:styleId="70">
    <w:name w:val="Заголовок 7 Знак"/>
    <w:basedOn w:val="a0"/>
    <w:link w:val="7"/>
    <w:uiPriority w:val="9"/>
    <w:rsid w:val="00926906"/>
    <w:rPr>
      <w:rFonts w:ascii="Arial" w:eastAsia="Arial" w:hAnsi="Arial" w:cs="Arial"/>
      <w:b/>
      <w:bCs/>
      <w:i/>
      <w:iCs/>
      <w:sz w:val="22"/>
      <w:szCs w:val="22"/>
    </w:rPr>
  </w:style>
  <w:style w:type="character" w:customStyle="1" w:styleId="80">
    <w:name w:val="Заголовок 8 Знак"/>
    <w:basedOn w:val="a0"/>
    <w:link w:val="8"/>
    <w:uiPriority w:val="9"/>
    <w:rsid w:val="00926906"/>
    <w:rPr>
      <w:rFonts w:ascii="Arial" w:eastAsia="Arial" w:hAnsi="Arial" w:cs="Arial"/>
      <w:i/>
      <w:iCs/>
      <w:sz w:val="22"/>
      <w:szCs w:val="22"/>
    </w:rPr>
  </w:style>
  <w:style w:type="character" w:customStyle="1" w:styleId="90">
    <w:name w:val="Заголовок 9 Знак"/>
    <w:basedOn w:val="a0"/>
    <w:link w:val="9"/>
    <w:uiPriority w:val="9"/>
    <w:rsid w:val="00926906"/>
    <w:rPr>
      <w:rFonts w:ascii="Arial" w:eastAsia="Arial" w:hAnsi="Arial" w:cs="Arial"/>
      <w:i/>
      <w:iCs/>
      <w:sz w:val="21"/>
      <w:szCs w:val="21"/>
    </w:rPr>
  </w:style>
  <w:style w:type="paragraph" w:styleId="a3">
    <w:name w:val="List Paragraph"/>
    <w:basedOn w:val="a"/>
    <w:uiPriority w:val="34"/>
    <w:qFormat/>
    <w:rsid w:val="00926906"/>
    <w:pPr>
      <w:ind w:left="720"/>
      <w:contextualSpacing/>
    </w:pPr>
  </w:style>
  <w:style w:type="paragraph" w:styleId="a4">
    <w:name w:val="No Spacing"/>
    <w:uiPriority w:val="1"/>
    <w:qFormat/>
    <w:rsid w:val="00926906"/>
  </w:style>
  <w:style w:type="paragraph" w:styleId="a5">
    <w:name w:val="Title"/>
    <w:basedOn w:val="a"/>
    <w:next w:val="a"/>
    <w:link w:val="a6"/>
    <w:uiPriority w:val="10"/>
    <w:qFormat/>
    <w:rsid w:val="00926906"/>
    <w:pPr>
      <w:spacing w:before="300" w:after="200"/>
      <w:contextualSpacing/>
    </w:pPr>
    <w:rPr>
      <w:sz w:val="48"/>
      <w:szCs w:val="48"/>
    </w:rPr>
  </w:style>
  <w:style w:type="character" w:customStyle="1" w:styleId="a6">
    <w:name w:val="Заголовок Знак"/>
    <w:basedOn w:val="a0"/>
    <w:link w:val="a5"/>
    <w:uiPriority w:val="10"/>
    <w:rsid w:val="00926906"/>
    <w:rPr>
      <w:sz w:val="48"/>
      <w:szCs w:val="48"/>
    </w:rPr>
  </w:style>
  <w:style w:type="paragraph" w:styleId="a7">
    <w:name w:val="Subtitle"/>
    <w:basedOn w:val="a"/>
    <w:next w:val="a"/>
    <w:link w:val="a8"/>
    <w:uiPriority w:val="11"/>
    <w:qFormat/>
    <w:rsid w:val="00926906"/>
    <w:pPr>
      <w:spacing w:before="200" w:after="200"/>
    </w:pPr>
  </w:style>
  <w:style w:type="character" w:customStyle="1" w:styleId="a8">
    <w:name w:val="Подзаголовок Знак"/>
    <w:basedOn w:val="a0"/>
    <w:link w:val="a7"/>
    <w:uiPriority w:val="11"/>
    <w:rsid w:val="00926906"/>
    <w:rPr>
      <w:sz w:val="24"/>
      <w:szCs w:val="24"/>
    </w:rPr>
  </w:style>
  <w:style w:type="paragraph" w:styleId="21">
    <w:name w:val="Quote"/>
    <w:basedOn w:val="a"/>
    <w:next w:val="a"/>
    <w:link w:val="22"/>
    <w:uiPriority w:val="29"/>
    <w:qFormat/>
    <w:rsid w:val="00926906"/>
    <w:pPr>
      <w:ind w:left="720" w:right="720"/>
    </w:pPr>
    <w:rPr>
      <w:i/>
    </w:rPr>
  </w:style>
  <w:style w:type="character" w:customStyle="1" w:styleId="22">
    <w:name w:val="Цитата 2 Знак"/>
    <w:link w:val="21"/>
    <w:uiPriority w:val="29"/>
    <w:rsid w:val="00926906"/>
    <w:rPr>
      <w:i/>
    </w:rPr>
  </w:style>
  <w:style w:type="paragraph" w:styleId="a9">
    <w:name w:val="Intense Quote"/>
    <w:basedOn w:val="a"/>
    <w:next w:val="a"/>
    <w:link w:val="aa"/>
    <w:uiPriority w:val="30"/>
    <w:qFormat/>
    <w:rsid w:val="0092690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926906"/>
    <w:rPr>
      <w:i/>
    </w:rPr>
  </w:style>
  <w:style w:type="paragraph" w:styleId="ab">
    <w:name w:val="header"/>
    <w:basedOn w:val="a"/>
    <w:link w:val="ac"/>
    <w:uiPriority w:val="99"/>
    <w:unhideWhenUsed/>
    <w:rsid w:val="00926906"/>
    <w:pPr>
      <w:tabs>
        <w:tab w:val="center" w:pos="7143"/>
        <w:tab w:val="right" w:pos="14287"/>
      </w:tabs>
    </w:pPr>
  </w:style>
  <w:style w:type="character" w:customStyle="1" w:styleId="ac">
    <w:name w:val="Верхний колонтитул Знак"/>
    <w:basedOn w:val="a0"/>
    <w:link w:val="ab"/>
    <w:uiPriority w:val="99"/>
    <w:rsid w:val="00926906"/>
  </w:style>
  <w:style w:type="paragraph" w:styleId="ad">
    <w:name w:val="footer"/>
    <w:basedOn w:val="a"/>
    <w:link w:val="ae"/>
    <w:uiPriority w:val="99"/>
    <w:unhideWhenUsed/>
    <w:rsid w:val="00926906"/>
    <w:pPr>
      <w:tabs>
        <w:tab w:val="center" w:pos="7143"/>
        <w:tab w:val="right" w:pos="14287"/>
      </w:tabs>
    </w:pPr>
  </w:style>
  <w:style w:type="character" w:customStyle="1" w:styleId="FooterChar">
    <w:name w:val="Footer Char"/>
    <w:basedOn w:val="a0"/>
    <w:uiPriority w:val="99"/>
    <w:rsid w:val="00926906"/>
  </w:style>
  <w:style w:type="paragraph" w:styleId="af">
    <w:name w:val="caption"/>
    <w:basedOn w:val="a"/>
    <w:next w:val="a"/>
    <w:uiPriority w:val="35"/>
    <w:semiHidden/>
    <w:unhideWhenUsed/>
    <w:qFormat/>
    <w:rsid w:val="00926906"/>
    <w:pPr>
      <w:spacing w:line="276" w:lineRule="auto"/>
    </w:pPr>
    <w:rPr>
      <w:b/>
      <w:bCs/>
      <w:color w:val="4472C4" w:themeColor="accent1"/>
      <w:sz w:val="18"/>
      <w:szCs w:val="18"/>
    </w:rPr>
  </w:style>
  <w:style w:type="character" w:customStyle="1" w:styleId="ae">
    <w:name w:val="Нижний колонтитул Знак"/>
    <w:link w:val="ad"/>
    <w:uiPriority w:val="99"/>
    <w:rsid w:val="00926906"/>
  </w:style>
  <w:style w:type="table" w:styleId="af0">
    <w:name w:val="Table Grid"/>
    <w:basedOn w:val="a1"/>
    <w:uiPriority w:val="59"/>
    <w:rsid w:val="009269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926906"/>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926906"/>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926906"/>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926906"/>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926906"/>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926906"/>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926906"/>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26906"/>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926906"/>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926906"/>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926906"/>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926906"/>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926906"/>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926906"/>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26906"/>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926906"/>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926906"/>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926906"/>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926906"/>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926906"/>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926906"/>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26906"/>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926906"/>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926906"/>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926906"/>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926906"/>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926906"/>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926906"/>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26906"/>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926906"/>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926906"/>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926906"/>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926906"/>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926906"/>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926906"/>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926906"/>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26906"/>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926906"/>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926906"/>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926906"/>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92690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92690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rsid w:val="00926906"/>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26906"/>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926906"/>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926906"/>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926906"/>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926906"/>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926906"/>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926906"/>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926906"/>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26906"/>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926906"/>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926906"/>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926906"/>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926906"/>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926906"/>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92690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2690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926906"/>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926906"/>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926906"/>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926906"/>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926906"/>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92690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26906"/>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926906"/>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926906"/>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926906"/>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926906"/>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926906"/>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926906"/>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26906"/>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926906"/>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926906"/>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926906"/>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926906"/>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926906"/>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926906"/>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26906"/>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926906"/>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926906"/>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926906"/>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926906"/>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926906"/>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926906"/>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26906"/>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926906"/>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926906"/>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926906"/>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926906"/>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926906"/>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926906"/>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926906"/>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926906"/>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926906"/>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926906"/>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926906"/>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926906"/>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926906"/>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926906"/>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26906"/>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926906"/>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926906"/>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926906"/>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926906"/>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926906"/>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1">
    <w:name w:val="footnote text"/>
    <w:basedOn w:val="a"/>
    <w:link w:val="af2"/>
    <w:uiPriority w:val="99"/>
    <w:semiHidden/>
    <w:unhideWhenUsed/>
    <w:rsid w:val="00926906"/>
    <w:pPr>
      <w:spacing w:after="40"/>
    </w:pPr>
    <w:rPr>
      <w:sz w:val="18"/>
    </w:rPr>
  </w:style>
  <w:style w:type="character" w:customStyle="1" w:styleId="af2">
    <w:name w:val="Текст сноски Знак"/>
    <w:link w:val="af1"/>
    <w:uiPriority w:val="99"/>
    <w:rsid w:val="00926906"/>
    <w:rPr>
      <w:sz w:val="18"/>
    </w:rPr>
  </w:style>
  <w:style w:type="character" w:styleId="af3">
    <w:name w:val="footnote reference"/>
    <w:basedOn w:val="a0"/>
    <w:uiPriority w:val="99"/>
    <w:unhideWhenUsed/>
    <w:rsid w:val="00926906"/>
    <w:rPr>
      <w:vertAlign w:val="superscript"/>
    </w:rPr>
  </w:style>
  <w:style w:type="paragraph" w:styleId="af4">
    <w:name w:val="endnote text"/>
    <w:basedOn w:val="a"/>
    <w:link w:val="af5"/>
    <w:uiPriority w:val="99"/>
    <w:semiHidden/>
    <w:unhideWhenUsed/>
    <w:rsid w:val="00926906"/>
    <w:rPr>
      <w:sz w:val="20"/>
    </w:rPr>
  </w:style>
  <w:style w:type="character" w:customStyle="1" w:styleId="af5">
    <w:name w:val="Текст концевой сноски Знак"/>
    <w:link w:val="af4"/>
    <w:uiPriority w:val="99"/>
    <w:rsid w:val="00926906"/>
    <w:rPr>
      <w:sz w:val="20"/>
    </w:rPr>
  </w:style>
  <w:style w:type="character" w:styleId="af6">
    <w:name w:val="endnote reference"/>
    <w:basedOn w:val="a0"/>
    <w:uiPriority w:val="99"/>
    <w:semiHidden/>
    <w:unhideWhenUsed/>
    <w:rsid w:val="00926906"/>
    <w:rPr>
      <w:vertAlign w:val="superscript"/>
    </w:rPr>
  </w:style>
  <w:style w:type="paragraph" w:styleId="12">
    <w:name w:val="toc 1"/>
    <w:basedOn w:val="a"/>
    <w:next w:val="a"/>
    <w:uiPriority w:val="39"/>
    <w:unhideWhenUsed/>
    <w:rsid w:val="00926906"/>
    <w:pPr>
      <w:spacing w:after="57"/>
    </w:pPr>
  </w:style>
  <w:style w:type="paragraph" w:styleId="23">
    <w:name w:val="toc 2"/>
    <w:basedOn w:val="a"/>
    <w:next w:val="a"/>
    <w:uiPriority w:val="39"/>
    <w:unhideWhenUsed/>
    <w:rsid w:val="00926906"/>
    <w:pPr>
      <w:spacing w:after="57"/>
      <w:ind w:left="283"/>
    </w:pPr>
  </w:style>
  <w:style w:type="paragraph" w:styleId="32">
    <w:name w:val="toc 3"/>
    <w:basedOn w:val="a"/>
    <w:next w:val="a"/>
    <w:uiPriority w:val="39"/>
    <w:unhideWhenUsed/>
    <w:rsid w:val="00926906"/>
    <w:pPr>
      <w:spacing w:after="57"/>
      <w:ind w:left="567"/>
    </w:pPr>
  </w:style>
  <w:style w:type="paragraph" w:styleId="42">
    <w:name w:val="toc 4"/>
    <w:basedOn w:val="a"/>
    <w:next w:val="a"/>
    <w:uiPriority w:val="39"/>
    <w:unhideWhenUsed/>
    <w:rsid w:val="00926906"/>
    <w:pPr>
      <w:spacing w:after="57"/>
      <w:ind w:left="850"/>
    </w:pPr>
  </w:style>
  <w:style w:type="paragraph" w:styleId="52">
    <w:name w:val="toc 5"/>
    <w:basedOn w:val="a"/>
    <w:next w:val="a"/>
    <w:uiPriority w:val="39"/>
    <w:unhideWhenUsed/>
    <w:rsid w:val="00926906"/>
    <w:pPr>
      <w:spacing w:after="57"/>
      <w:ind w:left="1134"/>
    </w:pPr>
  </w:style>
  <w:style w:type="paragraph" w:styleId="61">
    <w:name w:val="toc 6"/>
    <w:basedOn w:val="a"/>
    <w:next w:val="a"/>
    <w:uiPriority w:val="39"/>
    <w:unhideWhenUsed/>
    <w:rsid w:val="00926906"/>
    <w:pPr>
      <w:spacing w:after="57"/>
      <w:ind w:left="1417"/>
    </w:pPr>
  </w:style>
  <w:style w:type="paragraph" w:styleId="71">
    <w:name w:val="toc 7"/>
    <w:basedOn w:val="a"/>
    <w:next w:val="a"/>
    <w:uiPriority w:val="39"/>
    <w:unhideWhenUsed/>
    <w:rsid w:val="00926906"/>
    <w:pPr>
      <w:spacing w:after="57"/>
      <w:ind w:left="1701"/>
    </w:pPr>
  </w:style>
  <w:style w:type="paragraph" w:styleId="81">
    <w:name w:val="toc 8"/>
    <w:basedOn w:val="a"/>
    <w:next w:val="a"/>
    <w:uiPriority w:val="39"/>
    <w:unhideWhenUsed/>
    <w:rsid w:val="00926906"/>
    <w:pPr>
      <w:spacing w:after="57"/>
      <w:ind w:left="1984"/>
    </w:pPr>
  </w:style>
  <w:style w:type="paragraph" w:styleId="91">
    <w:name w:val="toc 9"/>
    <w:basedOn w:val="a"/>
    <w:next w:val="a"/>
    <w:uiPriority w:val="39"/>
    <w:unhideWhenUsed/>
    <w:rsid w:val="00926906"/>
    <w:pPr>
      <w:spacing w:after="57"/>
      <w:ind w:left="2268"/>
    </w:pPr>
  </w:style>
  <w:style w:type="paragraph" w:styleId="af7">
    <w:name w:val="TOC Heading"/>
    <w:uiPriority w:val="39"/>
    <w:unhideWhenUsed/>
    <w:rsid w:val="00926906"/>
  </w:style>
  <w:style w:type="paragraph" w:styleId="af8">
    <w:name w:val="table of figures"/>
    <w:basedOn w:val="a"/>
    <w:next w:val="a"/>
    <w:uiPriority w:val="99"/>
    <w:unhideWhenUsed/>
    <w:rsid w:val="00926906"/>
  </w:style>
  <w:style w:type="character" w:styleId="af9">
    <w:name w:val="Hyperlink"/>
    <w:uiPriority w:val="99"/>
    <w:rsid w:val="00926906"/>
    <w:rPr>
      <w:u w:val="single"/>
    </w:rPr>
  </w:style>
  <w:style w:type="table" w:customStyle="1" w:styleId="TableNormal">
    <w:name w:val="Table Normal"/>
    <w:rsid w:val="00926906"/>
    <w:tblPr>
      <w:tblInd w:w="0" w:type="dxa"/>
      <w:tblCellMar>
        <w:top w:w="0" w:type="dxa"/>
        <w:left w:w="0" w:type="dxa"/>
        <w:bottom w:w="0" w:type="dxa"/>
        <w:right w:w="0" w:type="dxa"/>
      </w:tblCellMar>
    </w:tblPr>
  </w:style>
  <w:style w:type="paragraph" w:customStyle="1" w:styleId="afa">
    <w:name w:val="Колонтитулы"/>
    <w:rsid w:val="00926906"/>
    <w:pPr>
      <w:tabs>
        <w:tab w:val="right" w:pos="9020"/>
      </w:tabs>
    </w:pPr>
    <w:rPr>
      <w:rFonts w:ascii="Helvetica Neue" w:hAnsi="Helvetica Neue" w:cs="Arial Unicode MS"/>
      <w:color w:val="000000"/>
      <w:sz w:val="24"/>
      <w:szCs w:val="24"/>
    </w:rPr>
  </w:style>
  <w:style w:type="character" w:customStyle="1" w:styleId="afb">
    <w:name w:val="Нет"/>
    <w:qFormat/>
    <w:rsid w:val="00926906"/>
  </w:style>
  <w:style w:type="character" w:customStyle="1" w:styleId="Hyperlink0">
    <w:name w:val="Hyperlink.0"/>
    <w:basedOn w:val="afb"/>
    <w:rsid w:val="00926906"/>
    <w:rPr>
      <w:rFonts w:ascii="Times New Roman" w:eastAsia="Times New Roman" w:hAnsi="Times New Roman" w:cs="Times New Roman"/>
      <w:b/>
      <w:bCs/>
      <w:color w:val="0000FF"/>
      <w:sz w:val="24"/>
      <w:szCs w:val="24"/>
      <w:u w:val="single"/>
    </w:rPr>
  </w:style>
  <w:style w:type="character" w:customStyle="1" w:styleId="Hyperlink1">
    <w:name w:val="Hyperlink.1"/>
    <w:basedOn w:val="af9"/>
    <w:rsid w:val="00926906"/>
    <w:rPr>
      <w:color w:val="0000FF"/>
      <w:u w:val="single"/>
    </w:rPr>
  </w:style>
  <w:style w:type="character" w:customStyle="1" w:styleId="Hyperlink2">
    <w:name w:val="Hyperlink.2"/>
    <w:basedOn w:val="Hyperlink1"/>
    <w:rsid w:val="00926906"/>
    <w:rPr>
      <w:rFonts w:ascii="Times New Roman" w:eastAsia="Times New Roman" w:hAnsi="Times New Roman" w:cs="Times New Roman"/>
      <w:color w:val="0000FF"/>
      <w:sz w:val="22"/>
      <w:szCs w:val="22"/>
      <w:u w:val="single"/>
    </w:rPr>
  </w:style>
  <w:style w:type="character" w:customStyle="1" w:styleId="Hyperlink3">
    <w:name w:val="Hyperlink.3"/>
    <w:basedOn w:val="Hyperlink1"/>
    <w:rsid w:val="00926906"/>
    <w:rPr>
      <w:rFonts w:ascii="Times New Roman" w:eastAsia="Times New Roman" w:hAnsi="Times New Roman" w:cs="Times New Roman"/>
      <w:color w:val="000000"/>
      <w:sz w:val="20"/>
      <w:szCs w:val="20"/>
      <w:u w:val="single"/>
      <w:lang w:val="ru-RU"/>
    </w:rPr>
  </w:style>
  <w:style w:type="character" w:customStyle="1" w:styleId="Hyperlink4">
    <w:name w:val="Hyperlink.4"/>
    <w:basedOn w:val="afb"/>
    <w:rsid w:val="00926906"/>
    <w:rPr>
      <w:rFonts w:ascii="Times New Roman" w:eastAsia="Times New Roman" w:hAnsi="Times New Roman" w:cs="Times New Roman"/>
      <w:color w:val="0000FF"/>
      <w:sz w:val="20"/>
      <w:szCs w:val="20"/>
      <w:u w:val="single"/>
      <w:lang w:val="ru-RU"/>
    </w:rPr>
  </w:style>
  <w:style w:type="character" w:styleId="afc">
    <w:name w:val="FollowedHyperlink"/>
    <w:basedOn w:val="a0"/>
    <w:uiPriority w:val="99"/>
    <w:semiHidden/>
    <w:unhideWhenUsed/>
    <w:rsid w:val="002455B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756082">
      <w:bodyDiv w:val="1"/>
      <w:marLeft w:val="0"/>
      <w:marRight w:val="0"/>
      <w:marTop w:val="0"/>
      <w:marBottom w:val="0"/>
      <w:divBdr>
        <w:top w:val="none" w:sz="0" w:space="0" w:color="auto"/>
        <w:left w:val="none" w:sz="0" w:space="0" w:color="auto"/>
        <w:bottom w:val="none" w:sz="0" w:space="0" w:color="auto"/>
        <w:right w:val="none" w:sz="0" w:space="0" w:color="auto"/>
      </w:divBdr>
    </w:div>
    <w:div w:id="1727875374">
      <w:bodyDiv w:val="1"/>
      <w:marLeft w:val="0"/>
      <w:marRight w:val="0"/>
      <w:marTop w:val="0"/>
      <w:marBottom w:val="0"/>
      <w:divBdr>
        <w:top w:val="none" w:sz="0" w:space="0" w:color="auto"/>
        <w:left w:val="none" w:sz="0" w:space="0" w:color="auto"/>
        <w:bottom w:val="none" w:sz="0" w:space="0" w:color="auto"/>
        <w:right w:val="none" w:sz="0" w:space="0" w:color="auto"/>
      </w:divBdr>
    </w:div>
    <w:div w:id="186189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loud.mail.ru/public/PzMK/qFoidKVou" TargetMode="External"/><Relationship Id="rId3" Type="http://schemas.openxmlformats.org/officeDocument/2006/relationships/webSettings" Target="webSettings.xml"/><Relationship Id="rId7" Type="http://schemas.openxmlformats.org/officeDocument/2006/relationships/hyperlink" Target="https://rsv.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ilympics-russia.r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zamuvr@pl9.r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spDef>
    <a:lnDef>
      <a:spPr bwMode="auto">
        <a:prstGeom prst="rect">
          <a:avLst/>
        </a:prstGeom>
        <a:no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1518</Words>
  <Characters>8659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dc:creator>
  <cp:lastModifiedBy>User</cp:lastModifiedBy>
  <cp:revision>4</cp:revision>
  <cp:lastPrinted>2023-09-13T15:39:00Z</cp:lastPrinted>
  <dcterms:created xsi:type="dcterms:W3CDTF">2023-09-30T08:12:00Z</dcterms:created>
  <dcterms:modified xsi:type="dcterms:W3CDTF">2023-10-02T07:28:00Z</dcterms:modified>
</cp:coreProperties>
</file>